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SKYFIRE INSURANCE BROKING LLP</w:t>
      </w:r>
    </w:p>
    <w:p>
      <w:r>
        <w:t>COMPANY NAME</w:t>
      </w:r>
    </w:p>
    <w:p>
      <w:r>
        <w:t>HEADQUARTERS CITY</w:t>
      </w:r>
    </w:p>
    <w:p>
      <w:r>
        <w:t>Noida</w:t>
      </w:r>
    </w:p>
    <w:p>
      <w:r>
        <w:t>HEADQUARTERS FULL ADDRESS</w:t>
      </w:r>
    </w:p>
    <w:p>
      <w:r>
        <w:t>1st Floor, C-39, Sector 58, Noida - 201301. Uttar Pradesh, India.</w:t>
      </w:r>
    </w:p>
    <w:p>
      <w:pPr>
        <w:pStyle w:val="Heading1"/>
      </w:pPr>
      <w:r>
        <w:t>ABOUT THE COMPANY</w:t>
      </w:r>
    </w:p>
    <w:p>
      <w:r>
        <w:t>Skyfire Insurance Broking LLP is a composite insurance broker, licensed by the Insurance Regulatory and Development Authority of India (IRDAI). The firm was established on July 20, 2016, with a vision to provide comprehensive and unbiased insurance solutions. Since its inception, Skyfire has focused on building a reputation for reliability and expert guidance in the intricate world of insurance, serving a diverse client base across India with integrity and professionalism.</w:t>
      </w:r>
    </w:p>
    <w:p>
      <w:r>
        <w:t>The company positions itself as a trusted partner in risk management, offering customized insurance solutions to individuals, Small and Medium-sized Enterprises (SMEs), and large corporations. Skyfire Insurance Broking LLP leverages its team's extensive industry knowledge and experience to simplify complex insurance products and processes for its clients. Their market approach emphasizes understanding client-specific needs to provide optimal coverage, ensuring peace of mind and financial security.</w:t>
      </w:r>
    </w:p>
    <w:p>
      <w:r>
        <w:t>Skyfire Insurance Broking LLP offers a wide spectrum of insurance products and services. These include general insurance solutions such as motor, health, home, travel, commercial property, marine, liability, and specialized industrial coverages. In life insurance, they facilitate term plans, ULIPs, endowment plans, retirement solutions, and child plans. Beyond product brokering, the company provides crucial value-added services, including comprehensive risk assessment, tailored advice, and dedicated support throughout the claims settlement process.</w:t>
      </w:r>
    </w:p>
    <w:p>
      <w:r>
        <w:t>KEY MANAGEMENT PERSONNEL</w:t>
      </w:r>
    </w:p>
    <w:p>
      <w:r>
        <w:t>CEO: The company's website does not explicitly list a CEO. The operations are managed by its Designated Partners.</w:t>
      </w:r>
    </w:p>
    <w:p>
      <w:r>
        <w:t>Chairman: The company's website does not explicitly list a Chairman. The firm is governed by its Designated Partners.</w:t>
      </w:r>
    </w:p>
    <w:p>
      <w:r>
        <w:t>Other Executives</w:t>
      </w:r>
    </w:p>
    <w:p>
      <w:r>
        <w:t>Vikas Shukla: Designated Partner. He holds a key leadership role in the firm, leveraging extensive experience in the insurance sector to guide the company's strategic direction and operations.</w:t>
      </w:r>
    </w:p>
    <w:p>
      <w:r>
        <w:t>Rakesh Mehrotra: Designated Partner. With significant experience in the insurance industry, he also plays a crucial role in the management and strategic development of Skyfire Insurance Broking LLP.</w:t>
      </w:r>
    </w:p>
    <w:p>
      <w:pPr>
        <w:pStyle w:val="Heading1"/>
      </w:pPr>
      <w:r>
        <w:t>PARTNER INSURANCE COMPANIES</w:t>
      </w:r>
    </w:p>
    <w:p>
      <w:r>
        <w:t>- HDFC ERGO General Insurance</w:t>
      </w:r>
    </w:p>
    <w:p>
      <w:r>
        <w:t>- Reliance General Insurance</w:t>
      </w:r>
    </w:p>
    <w:p>
      <w:r>
        <w:t>- Bharti AXA General Insurance</w:t>
      </w:r>
    </w:p>
    <w:p>
      <w:r>
        <w:t>- Bajaj Allianz General Insurance</w:t>
      </w:r>
    </w:p>
    <w:p>
      <w:r>
        <w:t>- Star Health and Allied Insurance</w:t>
      </w:r>
    </w:p>
    <w:p>
      <w:r>
        <w:t>- ICICI Lombard General Insurance</w:t>
      </w:r>
    </w:p>
    <w:p>
      <w:r>
        <w:t>- Royal Sundaram General Insurance</w:t>
      </w:r>
    </w:p>
    <w:p>
      <w:r>
        <w:t>- IFFCO Tokio General Insurance</w:t>
      </w:r>
    </w:p>
    <w:p>
      <w:r>
        <w:t>- Universal Sompo General Insurance</w:t>
      </w:r>
    </w:p>
    <w:p>
      <w:r>
        <w:t>- SBI General Insurance</w:t>
      </w:r>
    </w:p>
    <w:p>
      <w:r>
        <w:t>- United India Insurance</w:t>
      </w:r>
    </w:p>
    <w:p>
      <w:r>
        <w:t>- Oriental Insurance Company</w:t>
      </w:r>
    </w:p>
    <w:p>
      <w:r>
        <w:t>- New India Assurance</w:t>
      </w:r>
    </w:p>
    <w:p>
      <w:r>
        <w:t>- Go Digit General Insurance</w:t>
      </w:r>
    </w:p>
    <w:p>
      <w:r>
        <w:t>- Care Health Insurance</w:t>
      </w:r>
    </w:p>
    <w:p>
      <w:r>
        <w:t>- ManipalCigna Health Insurance</w:t>
      </w:r>
    </w:p>
    <w:p>
      <w:r>
        <w:t>- Niva Bupa Health Insurance</w:t>
      </w:r>
    </w:p>
    <w:p>
      <w:r>
        <w:t>- HDFC Life Insurance</w:t>
      </w:r>
    </w:p>
    <w:p>
      <w:r>
        <w:t>- ICICI Prudential Life Insurance</w:t>
      </w:r>
    </w:p>
    <w:p>
      <w:r>
        <w:t>- Max Life Insurance</w:t>
      </w:r>
    </w:p>
    <w:p>
      <w:r>
        <w:t>- Bajaj Allianz Life Insurance</w:t>
      </w:r>
    </w:p>
    <w:p>
      <w:r>
        <w:t>- SBI Life Insurance</w:t>
      </w:r>
    </w:p>
    <w:p>
      <w:r>
        <w:t>- Star Union Dai-ichi Life Insurance</w:t>
      </w:r>
    </w:p>
    <w:p>
      <w:r>
        <w:t>- PNB MetLife India Insurance</w:t>
      </w:r>
    </w:p>
    <w:p>
      <w:r>
        <w:t>- Canara HSBC Life Insurance</w:t>
      </w:r>
    </w:p>
    <w:p>
      <w:r>
        <w:t>- IndiaFirst Life Insurance</w:t>
      </w:r>
    </w:p>
    <w:p>
      <w:r>
        <w:t>- Exide Life Insurance</w:t>
      </w:r>
    </w:p>
    <w:p>
      <w:r>
        <w:t>- Edelweiss Tokio Life Insurance</w:t>
      </w:r>
    </w:p>
    <w:p>
      <w:r>
        <w:t>- Future Generali India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