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SLK Bima Brokers Pvt. Ltd.</w:t>
      </w:r>
    </w:p>
    <w:p>
      <w:r>
        <w:t>COMPANY NAME</w:t>
      </w:r>
    </w:p>
    <w:p>
      <w:r>
        <w:t>HEADQUARTERS CITY</w:t>
      </w:r>
    </w:p>
    <w:p>
      <w:r>
        <w:t>Mumbai</w:t>
      </w:r>
    </w:p>
    <w:p>
      <w:r>
        <w:t>HEADQUARTERS FULL ADDRESS</w:t>
      </w:r>
    </w:p>
    <w:p>
      <w:r>
        <w:t>SLK Bima Brokers Pvt. Ltd., 210, The Summit Business Bay, Andheri – Kurla Rd, Chakala, Andheri East, Mumbai, Maharashtra 400093</w:t>
      </w:r>
    </w:p>
    <w:p>
      <w:pPr>
        <w:pStyle w:val="Heading1"/>
      </w:pPr>
      <w:r>
        <w:t>ABOUT THE COMPANY</w:t>
      </w:r>
    </w:p>
    <w:p>
      <w:r>
        <w:t>SLK Bima Brokers Pvt. Ltd. was established in 2017 and operates as a Corporate Insurance Broker, registered and licensed by the Insurance Regulatory and Development Authority of India (IRDAI). It functions as a part of the diversified SLK Group, leveraging the group's extensive experience and network to deliver robust and comprehensive insurance solutions. The company was founded with a clear vision to offer client-centric and expert insurance advisory services across the Indian market.</w:t>
      </w:r>
    </w:p>
    <w:p>
      <w:r>
        <w:t>The company is positioned as a trusted intermediary dedicated to simplifying the complexities of insurance for a diverse clientele, encompassing individuals, Small and Medium Enterprises (SMEs), and large corporations. SLK Bima Brokers places a strong emphasis on ethical practices, transparency, and providing tailored insurance solutions that accurately address the specific risk profiles and financial objectives of its customers. Its market approach is firmly rooted in building long-term relationships based on mutual trust and understanding.</w:t>
      </w:r>
    </w:p>
    <w:p>
      <w:r>
        <w:t>SLK Bima Brokers offers a broad spectrum of insurance products and services covering both life and general insurance segments. This includes personal insurance policies such as motor, health, travel, and home insurance, as well as various commercial lines like property, liability, marine, and specialized business insurance covers. Beyond the sale of policies, the company provides expert risk management consulting, efficient claims assistance, and comprehensive policy administration support, ensuring a holistic and seamless service experience for its clients.</w:t>
      </w:r>
    </w:p>
    <w:p>
      <w:r>
        <w:t>KEY MANAGEMENT PERSONNEL</w:t>
      </w:r>
    </w:p>
    <w:p>
      <w:r>
        <w:t>CEO: Mr. S. S. Kabra - A dynamic leader with a strong background in finance and technology. He holds an MBA degree and possesses vast experience in the financial services industry, being instrumental in digitalizing operations and expanding the company's reach.</w:t>
      </w:r>
    </w:p>
    <w:p>
      <w:r>
        <w:t>Chairman: Mr. S. L. Kabra - A visionary leader and the driving force behind the SLK Group. With over four decades of experience in the financial sector, he provides strategic direction and guidance to the company.</w:t>
      </w:r>
    </w:p>
    <w:p>
      <w:r>
        <w:t>Other Executives</w:t>
      </w:r>
    </w:p>
    <w:p>
      <w:r>
        <w:t>Mr. Anand Kabra (Director) - An experienced professional in the financial services sector, contributing significantly to the strategic growth and operational excellence of the company.</w:t>
      </w:r>
    </w:p>
    <w:p>
      <w:r>
        <w:t>Mr. Anil Kumar Sharma (Principal Officer) - Holds a key regulatory position, overseeing compliance and operational integrity within the broking firm.</w:t>
      </w:r>
    </w:p>
    <w:p>
      <w:pPr>
        <w:pStyle w:val="Heading1"/>
      </w:pPr>
      <w:r>
        <w:t>PARTNER INSURANCE COMPANIES</w:t>
      </w:r>
    </w:p>
    <w:p>
      <w:r>
        <w:t>- HDFC Life Insurance</w:t>
      </w:r>
    </w:p>
    <w:p>
      <w:r>
        <w:t>- ICICI Prudential Life Insurance</w:t>
      </w:r>
    </w:p>
    <w:p>
      <w:r>
        <w:t>- Max Life Insurance</w:t>
      </w:r>
    </w:p>
    <w:p>
      <w:r>
        <w:t>- Bajaj Allianz Life Insurance</w:t>
      </w:r>
    </w:p>
    <w:p>
      <w:r>
        <w:t>- SBI Life Insurance</w:t>
      </w:r>
    </w:p>
    <w:p>
      <w:r>
        <w:t>- Star Union Dai-ichi Life Insurance</w:t>
      </w:r>
    </w:p>
    <w:p>
      <w:r>
        <w:t>- Kotak Mahindra Life Insurance</w:t>
      </w:r>
    </w:p>
    <w:p>
      <w:r>
        <w:t>- PNB MetLife India Insurance</w:t>
      </w:r>
    </w:p>
    <w:p>
      <w:r>
        <w:t>- Future Generali India Life Insurance</w:t>
      </w:r>
    </w:p>
    <w:p>
      <w:r>
        <w:t>- Ageas Federal Life Insurance</w:t>
      </w:r>
    </w:p>
    <w:p>
      <w:r>
        <w:t>- Aditya Birla Sun Life Insurance</w:t>
      </w:r>
    </w:p>
    <w:p>
      <w:r>
        <w:t>- IndiaFirst Life Insurance</w:t>
      </w:r>
    </w:p>
    <w:p>
      <w:r>
        <w:t>- Canara HSBC Life Insurance</w:t>
      </w:r>
    </w:p>
    <w:p>
      <w:r>
        <w:t>- Edelweiss Tokio Life Insurance</w:t>
      </w:r>
    </w:p>
    <w:p>
      <w:r>
        <w:t>- Shriram Life Insurance</w:t>
      </w:r>
    </w:p>
    <w:p>
      <w:r>
        <w:t>- Bharti AXA Life Insurance</w:t>
      </w:r>
    </w:p>
    <w:p>
      <w:r>
        <w:t>- Exide Life Insurance</w:t>
      </w:r>
    </w:p>
    <w:p>
      <w:r>
        <w:t>- HDFC ERGO General Insurance</w:t>
      </w:r>
    </w:p>
    <w:p>
      <w:r>
        <w:t>- ICICI Lombard General Insurance</w:t>
      </w:r>
    </w:p>
    <w:p>
      <w:r>
        <w:t>- Bajaj Allianz General Insurance</w:t>
      </w:r>
    </w:p>
    <w:p>
      <w:r>
        <w:t>- Future Generali India Insurance</w:t>
      </w:r>
    </w:p>
    <w:p>
      <w:r>
        <w:t>- Reliance General Insurance</w:t>
      </w:r>
    </w:p>
    <w:p>
      <w:r>
        <w:t>- SBI General Insurance</w:t>
      </w:r>
    </w:p>
    <w:p>
      <w:r>
        <w:t>- Liberty General Insurance</w:t>
      </w:r>
    </w:p>
    <w:p>
      <w:r>
        <w:t>- Acko General Insurance</w:t>
      </w:r>
    </w:p>
    <w:p>
      <w:r>
        <w:t>- Chola MS General Insurance</w:t>
      </w:r>
    </w:p>
    <w:p>
      <w:r>
        <w:t>- Go Digit General Insurance</w:t>
      </w:r>
    </w:p>
    <w:p>
      <w:r>
        <w:t>- Kotak Mahindra General Insurance</w:t>
      </w:r>
    </w:p>
    <w:p>
      <w:r>
        <w:t>- Aditya Birla Health Insurance</w:t>
      </w:r>
    </w:p>
    <w:p>
      <w:r>
        <w:t>- Star Health and Allied Insurance</w:t>
      </w:r>
    </w:p>
    <w:p>
      <w:r>
        <w:t>- ManipalCigna Health Insurance</w:t>
      </w:r>
    </w:p>
    <w:p>
      <w:r>
        <w:t>- Niva Bupa Health Insurance</w:t>
      </w:r>
    </w:p>
    <w:p>
      <w:r>
        <w:t>- Care Health Insurance</w:t>
      </w:r>
    </w:p>
    <w:p>
      <w:r>
        <w:t>- United India Insurance</w:t>
      </w:r>
    </w:p>
    <w:p>
      <w:r>
        <w:t>- New India Assurance</w:t>
      </w:r>
    </w:p>
    <w:p>
      <w:r>
        <w:t>- Oriental Insurance Company</w:t>
      </w:r>
    </w:p>
    <w:p>
      <w:r>
        <w:t>- Royal Sundaram General Insurance</w:t>
      </w:r>
    </w:p>
    <w:p>
      <w:r>
        <w:t>- Universal Sompo General Insurance</w:t>
      </w:r>
    </w:p>
    <w:p>
      <w:r>
        <w:t>- Shriram General Insurance</w:t>
      </w:r>
    </w:p>
    <w:p>
      <w:r>
        <w:t>- Navi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