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SPECTRUM INSURANCE BROKING PRIVATE LIMITED</w:t>
      </w:r>
    </w:p>
    <w:p>
      <w:r>
        <w:t>COMPANY NAME</w:t>
      </w:r>
    </w:p>
    <w:p>
      <w:r>
        <w:t>HEADQUARTERS CITY</w:t>
      </w:r>
    </w:p>
    <w:p>
      <w:r>
        <w:t>Mumbai</w:t>
      </w:r>
    </w:p>
    <w:p>
      <w:r>
        <w:t>HEADQUARTERS FULL ADDRESS</w:t>
      </w:r>
    </w:p>
    <w:p>
      <w:r>
        <w:t>Unit No 202, B Wing, 2nd Floor, Marathon Futurex, N M Joshi Marg, Lower Parel, Mumbai, Maharashtra 400013</w:t>
      </w:r>
    </w:p>
    <w:p>
      <w:pPr>
        <w:pStyle w:val="Heading1"/>
      </w:pPr>
      <w:r>
        <w:t>ABOUT THE COMPANY</w:t>
      </w:r>
    </w:p>
    <w:p>
      <w:r>
        <w:t>SPECTRUM INSURANCE BROKING PRIVATE LIMITED, established in 2004, is an IRDAI licensed direct insurance broker. Since its inception, the company has focused on providing comprehensive insurance and risk management solutions to a diverse client base, including corporate entities, small and medium enterprises, and individual retail clients. It aims to simplify the complex world of insurance for its customers by offering expert guidance and tailored solutions.</w:t>
      </w:r>
    </w:p>
    <w:p>
      <w:r>
        <w:t>The company has positioned itself as a reliable and client-centric insurance intermediary in the Indian market. It emphasizes building strong, long-term relationships with clients by understanding their unique needs and delivering customized insurance programs. Spectrum Insurance Broking leverages its extensive industry knowledge and strong relationships with various insurance providers to ensure clients receive optimal coverage and competitive terms.</w:t>
      </w:r>
    </w:p>
    <w:p>
      <w:r>
        <w:t>Spectrum Insurance Broking offers a wide range of services covering both general insurance and life insurance. In general insurance, services include property insurance, marine insurance, engineering insurance, liability insurance, motor insurance, and health insurance. For life insurance, they provide solutions such as term plans, endowment plans, unit-linked insurance plans (ULIPs), and pension plans. Beyond policy placement, the company also assists with risk assessment, claims management, and ongoing advisory services to ensure clients are well-protected.</w:t>
      </w:r>
    </w:p>
    <w:p>
      <w:r>
        <w:t>KEY MANAGEMENT PERSONNEL</w:t>
      </w:r>
    </w:p>
    <w:p>
      <w:r>
        <w:t>CEO: K. N. Prakash. Mr. Prakash serves as the CEO &amp; Managing Director. He possesses extensive experience in the insurance sector, having held senior leadership positions in various major insurance companies prior to his role at Spectrum. His expertise is crucial in driving the company's strategic growth and fostering strong client relationships.</w:t>
      </w:r>
    </w:p>
    <w:p>
      <w:r>
        <w:t>Chairman: R. V. Krishnan. Mr. Krishnan is the Chairman of the company. He is a seasoned professional with significant experience in the financial services and insurance industries, providing strategic oversight and guidance to the company's operations and long-term vision.</w:t>
      </w:r>
    </w:p>
    <w:p>
      <w:r>
        <w:t>Other Executives</w:t>
      </w:r>
    </w:p>
    <w:p>
      <w:r>
        <w:t>C.V. R. Subramanyam (Director)</w:t>
      </w:r>
    </w:p>
    <w:p>
      <w:r>
        <w:t>G. Krishna Murthy (Director)</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Bajaj Allianz Life Insurance</w:t>
      </w:r>
    </w:p>
    <w:p>
      <w:r>
        <w:t>- Bharti AXA Life Insurance</w:t>
      </w:r>
    </w:p>
    <w:p>
      <w:r>
        <w:t>- Canara HSBC Oriental Bank of Commerce Life Insurance</w:t>
      </w:r>
    </w:p>
    <w:p>
      <w:r>
        <w:t>- Edelweiss Tokio Life Insurance</w:t>
      </w:r>
    </w:p>
    <w:p>
      <w:r>
        <w:t>- Exide Life Insurance</w:t>
      </w:r>
    </w:p>
    <w:p>
      <w:r>
        <w:t>- Future Generali India Life Insurance</w:t>
      </w:r>
    </w:p>
    <w:p>
      <w:r>
        <w:t>- HDFC Life Insurance</w:t>
      </w:r>
    </w:p>
    <w:p>
      <w:r>
        <w:t>- ICICI Prudential Life Insurance</w:t>
      </w:r>
    </w:p>
    <w:p>
      <w:r>
        <w:t>- IndiaFirst Life Insurance</w:t>
      </w:r>
    </w:p>
    <w:p>
      <w:r>
        <w:t>- Kotak Mahindra Life Insurance</w:t>
      </w:r>
    </w:p>
    <w:p>
      <w:r>
        <w:t>- LIC of India</w:t>
      </w:r>
    </w:p>
    <w:p>
      <w:r>
        <w:t>- Max Life Insurance</w:t>
      </w:r>
    </w:p>
    <w:p>
      <w:r>
        <w:t>- PNB MetLife India Insurance</w:t>
      </w:r>
    </w:p>
    <w:p>
      <w:r>
        <w:t>- Reliance Nippon Life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