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SUNTEC INSURANCE BROKING PRIVATE LIMITED</w:t>
      </w:r>
    </w:p>
    <w:p>
      <w:r>
        <w:t>COMPANY NAME</w:t>
      </w:r>
    </w:p>
    <w:p>
      <w:r>
        <w:t>HEADQUARTERS CITY</w:t>
      </w:r>
    </w:p>
    <w:p>
      <w:r>
        <w:t>Noida</w:t>
      </w:r>
    </w:p>
    <w:p>
      <w:r>
        <w:t>HEADQUARTERS FULL ADDRESS</w:t>
      </w:r>
    </w:p>
    <w:p>
      <w:r>
        <w:t>808, 8th Floor, Plot No. 11, Sikka Karmic Greens, Sector-78, Noida, Gautam Buddh Nagar, Uttar Pradesh - 201301</w:t>
      </w:r>
    </w:p>
    <w:p>
      <w:pPr>
        <w:pStyle w:val="Heading1"/>
      </w:pPr>
      <w:r>
        <w:t>ABOUT THE COMPANY</w:t>
      </w:r>
    </w:p>
    <w:p>
      <w:r>
        <w:t>SUNTEC INSURANCE BROKING PRIVATE LIMITED is an IRDAI-licensed insurance broking company established in 2019. It was founded with a vision to create a transparent and hassle-free insurance distribution platform, aiming to provide comprehensive insurance solutions to its clients. The company emphasizes a client-centric approach, leveraging technology and expertise to simplify the insurance buying process.</w:t>
      </w:r>
    </w:p>
    <w:p>
      <w:r>
        <w:t>Positioned as a new-generation firm, Suntec Insurance Broking focuses on delivering complete insurance solutions through a transparent and streamlined process. The company emphasizes a strong advisory approach, helping both corporate and retail clients navigate the complexities of insurance to find suitable coverage that aligns with their specific needs and financial goals. Its market presence is built on trust, efficiency, and customized service.</w:t>
      </w:r>
    </w:p>
    <w:p>
      <w:r>
        <w:t>The company offers a wide range of insurance products catering to diverse needs across various segments. For corporate clients, services include property insurance, marine insurance, liability insurance, employee benefits, and various specialized products designed to protect business assets and operations. Retail offerings encompass motor insurance, health insurance, life insurance, travel insurance, and home insurance, ensuring comprehensive coverage for individuals and families.</w:t>
      </w:r>
    </w:p>
    <w:p>
      <w:r>
        <w:t>KEY MANAGEMENT PERSONNEL</w:t>
      </w:r>
    </w:p>
    <w:p>
      <w:r>
        <w:t>CEO: Daman Singh - Co-Founder and CEO of Suntec Insurance Broking Private Limited, he is a seasoned professional with over 17 years of experience in Insurance Sales and Operations. His expertise lies in various aspects of General Insurance including product development, sales strategy, and client relationship management. His vision is to establish Suntec as a leading and trusted insurance broking firm.</w:t>
      </w:r>
    </w:p>
    <w:p>
      <w:r>
        <w:t>Chairman: Not specified on the company's official website.</w:t>
      </w:r>
    </w:p>
    <w:p>
      <w:r>
        <w:t>Other Executives</w:t>
      </w:r>
    </w:p>
    <w:p>
      <w:r>
        <w:t>Sunil Seth - Co-Founder and Director, he brings over 18 years of experience in the Financial Services Industry, driving strategic initiatives and expansion plans.</w:t>
      </w:r>
    </w:p>
    <w:p>
      <w:r>
        <w:t>Neeraj Kumar Sharma - Co-Founder and Director, he has over 20 years of extensive experience in the Financial Services sector, particularly in Sales and Distribution, instrumental in driving growth and market penetration.</w:t>
      </w:r>
    </w:p>
    <w:p>
      <w:pPr>
        <w:pStyle w:val="Heading1"/>
      </w:pPr>
      <w:r>
        <w:t>PARTNER INSURANCE COMPANIES</w:t>
      </w:r>
    </w:p>
    <w:p>
      <w:r>
        <w:t>- Bajaj Allianz General Insurance</w:t>
      </w:r>
    </w:p>
    <w:p>
      <w:r>
        <w:t>- HDFC ERGO General Insurance</w:t>
      </w:r>
    </w:p>
    <w:p>
      <w:r>
        <w:t>- ICICI Lombard General Insurance</w:t>
      </w:r>
    </w:p>
    <w:p>
      <w:r>
        <w:t>- New India Assurance</w:t>
      </w:r>
    </w:p>
    <w:p>
      <w:r>
        <w:t>- Oriental Insurance Company</w:t>
      </w:r>
    </w:p>
    <w:p>
      <w:r>
        <w:t>- United India Insurance</w:t>
      </w:r>
    </w:p>
    <w:p>
      <w:r>
        <w:t>- Future Generali India Insurance</w:t>
      </w:r>
    </w:p>
    <w:p>
      <w:r>
        <w:t>- Liberty General Insurance</w:t>
      </w:r>
    </w:p>
    <w:p>
      <w:r>
        <w:t>- Reliance General Insurance</w:t>
      </w:r>
    </w:p>
    <w:p>
      <w:r>
        <w:t>- SBI General Insurance</w:t>
      </w:r>
    </w:p>
    <w:p>
      <w:r>
        <w:t>- Star Health and Allied Insurance</w:t>
      </w:r>
    </w:p>
    <w:p>
      <w:r>
        <w:t>- Niva Bupa Health Insurance</w:t>
      </w:r>
    </w:p>
    <w:p>
      <w:r>
        <w:t>- Aditya Birla Health Insurance</w:t>
      </w:r>
    </w:p>
    <w:p>
      <w:r>
        <w:t>- Care Health Insurance</w:t>
      </w:r>
    </w:p>
    <w:p>
      <w:r>
        <w:t>- Bajaj Allianz Life Insurance</w:t>
      </w:r>
    </w:p>
    <w:p>
      <w:r>
        <w:t>- HDFC Life Insurance</w:t>
      </w:r>
    </w:p>
    <w:p>
      <w:r>
        <w:t>- ICICI Prudential Life Insurance</w:t>
      </w:r>
    </w:p>
    <w:p>
      <w:r>
        <w:t>- Max Life Insurance</w:t>
      </w:r>
    </w:p>
    <w:p>
      <w:r>
        <w:t>- Pramerica Life Insurance</w:t>
      </w:r>
    </w:p>
    <w:p>
      <w:r>
        <w:t>- SBI Life Insurance</w:t>
      </w:r>
    </w:p>
    <w:p>
      <w:r>
        <w:t>- Star Union Dai-ichi Life Insurance</w:t>
      </w:r>
    </w:p>
    <w:p>
      <w:r>
        <w:t>- Tata AIA Life Insurance</w:t>
      </w:r>
    </w:p>
    <w:p>
      <w:r>
        <w:t>- Canara HSBC Life Insurance</w:t>
      </w:r>
    </w:p>
    <w:p>
      <w:r>
        <w:t>- IndiaFirst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