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SUPREMACY INSURANCE BROKERS PRIVATE LIMITED</w:t>
      </w:r>
    </w:p>
    <w:p>
      <w:r>
        <w:t>COMPANY NAME</w:t>
      </w:r>
    </w:p>
    <w:p>
      <w:r>
        <w:t>HEADQUARTERS CITY</w:t>
      </w:r>
    </w:p>
    <w:p>
      <w:r>
        <w:t>Mumbai</w:t>
      </w:r>
    </w:p>
    <w:p>
      <w:r>
        <w:t>HEADQUARTERS FULL ADDRESS</w:t>
      </w:r>
    </w:p>
    <w:p>
      <w:r>
        <w:t>Office No 404, 4th Floor, Vasant Oscar, LBS Marg, Mulund West, Mumbai, Maharashtra 400080</w:t>
      </w:r>
    </w:p>
    <w:p>
      <w:pPr>
        <w:pStyle w:val="Heading1"/>
      </w:pPr>
      <w:r>
        <w:t>ABOUT THE COMPANY</w:t>
      </w:r>
    </w:p>
    <w:p>
      <w:r>
        <w:t>Supremacy Insurance Brokers Private Limited was established in 2017 with a license from the IRDAI (Insurance Regulatory and Development Authority of India) to operate as an insurance broker. The company was founded by Mr. Sanjay Kumar Singh with the aim of simplifying the insurance buying process and offering comprehensive risk management solutions to clients. It has since grown to serve a diverse client base across various insurance sectors.</w:t>
      </w:r>
    </w:p>
    <w:p>
      <w:r>
        <w:t>The company positions itself as a customer-centric insurance broking firm, focusing on providing personalized and unbiased advice. It caters to a wide range of clients, including both retail individuals and corporate entities, aiming to help them navigate the complexities of the insurance market. Supremacy Insurance Brokers strives to be a trusted partner for its clients, offering solutions that are tailored to their specific needs and risk profiles.</w:t>
      </w:r>
    </w:p>
    <w:p>
      <w:r>
        <w:t>Supremacy Insurance Brokers offers a broad spectrum of services encompassing both life and general insurance products. For general insurance, they cover segments such as motor, health, travel, home, and commercial insurance. In life insurance, their offerings include term plans, endowment plans, ULIPs, and pension plans. Beyond policy sales, their services extend to comprehensive risk assessment, policy comparison, and crucial claims assistance, ensuring end-to-end support for their clients.</w:t>
      </w:r>
    </w:p>
    <w:p>
      <w:r>
        <w:t>KEY MANAGEMENT PERSONNEL</w:t>
      </w:r>
    </w:p>
    <w:p>
      <w:r>
        <w:t>CEO: Sanjay Kumar Singh. As the founder, he is the driving force behind the company's vision and operations, bringing strategic leadership to the firm's growth and client-centric approach in the insurance sector.</w:t>
      </w:r>
    </w:p>
    <w:p>
      <w:r>
        <w:t>Chairman: Not explicitly designated as a separate role on public records or the company's website; the company operates under its board of directors.</w:t>
      </w:r>
    </w:p>
    <w:p>
      <w:r>
        <w:t>Other Executives: Kumud Singh (Director)</w:t>
      </w:r>
    </w:p>
    <w:p>
      <w:pPr>
        <w:pStyle w:val="Heading1"/>
      </w:pPr>
      <w:r>
        <w:t>PARTNER INSURANCE COMPANIES</w:t>
      </w:r>
    </w:p>
    <w:p>
      <w:r>
        <w:t>- HDFC Life Insurance</w:t>
      </w:r>
    </w:p>
    <w:p>
      <w:r>
        <w:t>- ICICI Prudential Life Insurance</w:t>
      </w:r>
    </w:p>
    <w:p>
      <w:r>
        <w:t>- SBI Life Insurance</w:t>
      </w:r>
    </w:p>
    <w:p>
      <w:r>
        <w:t>- Max Life Insurance</w:t>
      </w:r>
    </w:p>
    <w:p>
      <w:r>
        <w:t>- Bajaj Allianz Life Insurance</w:t>
      </w:r>
    </w:p>
    <w:p>
      <w:r>
        <w:t>- PNB MetLife India Insurance</w:t>
      </w:r>
    </w:p>
    <w:p>
      <w:r>
        <w:t>- Star Union Dai-ichi Life Insurance</w:t>
      </w:r>
    </w:p>
    <w:p>
      <w:r>
        <w:t>- Future Generali India Life Insurance</w:t>
      </w:r>
    </w:p>
    <w:p>
      <w:r>
        <w:t>- Canara HSBC Life Insurance</w:t>
      </w:r>
    </w:p>
    <w:p>
      <w:r>
        <w:t>- Edelweiss Tokio Life Insurance</w:t>
      </w:r>
    </w:p>
    <w:p>
      <w:r>
        <w:t>- IndiaFirst Life Insurance</w:t>
      </w:r>
    </w:p>
    <w:p>
      <w:r>
        <w:t>- Aditya Birla Sun Life Insurance</w:t>
      </w:r>
    </w:p>
    <w:p>
      <w:r>
        <w:t>- Shriram Life Insurance</w:t>
      </w:r>
    </w:p>
    <w:p>
      <w:r>
        <w:t>- Exide Life Insurance</w:t>
      </w:r>
    </w:p>
    <w:p>
      <w:r>
        <w:t>- Bharti AXA Life Insurance</w:t>
      </w:r>
    </w:p>
    <w:p>
      <w:r>
        <w:t>- Kotak Life Insurance</w:t>
      </w:r>
    </w:p>
    <w:p>
      <w:r>
        <w:t>- Reliance Nippon Life Insurance</w:t>
      </w:r>
    </w:p>
    <w:p>
      <w:r>
        <w:t>- Aviva Life Insurance</w:t>
      </w:r>
    </w:p>
    <w:p>
      <w:r>
        <w:t>- HDFC ERGO General Insurance</w:t>
      </w:r>
    </w:p>
    <w:p>
      <w:r>
        <w:t>- ICICI Lombard General Insurance</w:t>
      </w:r>
    </w:p>
    <w:p>
      <w:r>
        <w:t>- Bajaj Allianz General Insurance</w:t>
      </w:r>
    </w:p>
    <w:p>
      <w:r>
        <w:t>- Reliance General Insurance</w:t>
      </w:r>
    </w:p>
    <w:p>
      <w:r>
        <w:t>- Future Generali India Insurance</w:t>
      </w:r>
    </w:p>
    <w:p>
      <w:r>
        <w:t>- Liberty General Insurance</w:t>
      </w:r>
    </w:p>
    <w:p>
      <w:r>
        <w:t>- Star Health and Allied Insurance</w:t>
      </w:r>
    </w:p>
    <w:p>
      <w:r>
        <w:t>- Care Health Insurance</w:t>
      </w:r>
    </w:p>
    <w:p>
      <w:r>
        <w:t>- Royal Sundaram General Insurance</w:t>
      </w:r>
    </w:p>
    <w:p>
      <w:r>
        <w:t>- Go Digit General Insurance</w:t>
      </w:r>
    </w:p>
    <w:p>
      <w:r>
        <w:t>- Magma HDI General Insurance</w:t>
      </w:r>
    </w:p>
    <w:p>
      <w:r>
        <w:t>- Universal Sompo General Insurance</w:t>
      </w:r>
    </w:p>
    <w:p>
      <w:r>
        <w:t>- Shriram General Insurance</w:t>
      </w:r>
    </w:p>
    <w:p>
      <w:r>
        <w:t>- Niva Bupa Health Insurance</w:t>
      </w:r>
    </w:p>
    <w:p>
      <w:r>
        <w:t>- Cholamandalam MS General Insurance</w:t>
      </w:r>
    </w:p>
    <w:p>
      <w:r>
        <w:t>- Oriental Insurance Company</w:t>
      </w:r>
    </w:p>
    <w:p>
      <w:r>
        <w:t>- National Insurance Company</w:t>
      </w:r>
    </w:p>
    <w:p>
      <w:r>
        <w:t>- United India Insurance Company</w:t>
      </w:r>
    </w:p>
    <w:p>
      <w:r>
        <w:t>- New India Assurance</w:t>
      </w:r>
    </w:p>
    <w:p>
      <w:r>
        <w:t>- ACKO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