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Saral Insurance Broking Pvt. Ltd.</w:t>
      </w:r>
    </w:p>
    <w:p>
      <w:r>
        <w:t>COMPANY NAME</w:t>
      </w:r>
    </w:p>
    <w:p>
      <w:r>
        <w:t>HEADQUARTERS CITY</w:t>
      </w:r>
    </w:p>
    <w:p>
      <w:r>
        <w:t>Mumbai</w:t>
      </w:r>
    </w:p>
    <w:p>
      <w:r>
        <w:t>HEADQUARTERS FULL ADDRESS</w:t>
      </w:r>
    </w:p>
    <w:p>
      <w:r>
        <w:t>301, E-Square, M.V.Road, Near Bisleri Factory, Andheri (East), Mumbai – 400099</w:t>
      </w:r>
    </w:p>
    <w:p>
      <w:pPr>
        <w:pStyle w:val="Heading1"/>
      </w:pPr>
      <w:r>
        <w:t>ABOUT THE COMPANY</w:t>
      </w:r>
    </w:p>
    <w:p>
      <w:r>
        <w:t>Saral Insurance Broking Pvt. Ltd. (Saral Insurance) is a licensed direct insurance broker by the IRDAI (Insurance Regulatory and Development Authority of India), having commenced its operations in 2005. The company was founded with a clear vision to democratize insurance access in India, aiming to simplify complex insurance products and provide transparent, reliable advice to a diverse clientele. Over the years, Saral Insurance has established itself as a reputable entity in the Indian insurance brokerage landscape, building trust through its customer-centric approach.</w:t>
      </w:r>
    </w:p>
    <w:p>
      <w:r>
        <w:t>The company has strategically positioned itself as a trusted advisor in the competitive insurance market. It emphasizes offering unbiased guidance and a wide array of insurance solutions from multiple insurers, ensuring clients receive optimal coverage tailored to their specific needs. Saral Insurance caters to a broad spectrum of clients, including individual consumers seeking personal insurance products and corporate entities requiring comprehensive commercial insurance solutions, thereby maintaining a significant market presence across various segments.</w:t>
      </w:r>
    </w:p>
    <w:p>
      <w:r>
        <w:t>Saral Insurance offers a comprehensive suite of insurance products designed to meet diverse client requirements. These include life insurance, health insurance, motor insurance, travel insurance, and home insurance for individuals. For businesses, the company provides specialized solutions such as property insurance, liability insurance, marine insurance, and employee benefit plans. Beyond policy procurement, Saral Insurance extends its services to include claims assistance and dedicated policy management, offering end-to-end support throughout the entire insurance lifecycle.</w:t>
      </w:r>
    </w:p>
    <w:p>
      <w:r>
        <w:t>KEY MANAGEMENT PERSONNEL</w:t>
      </w:r>
    </w:p>
    <w:p>
      <w:r>
        <w:t>CEO: Rajesh Kumar Bhatia</w:t>
      </w:r>
    </w:p>
    <w:p>
      <w:r>
        <w:t>Background: Founder and CEO of Saral Insurance Broking Pvt. Ltd. Mr. Bhatia possesses over 25 years of extensive experience in the financial services industry, with a significant focus on insurance distribution and brokerage. He has been instrumental in shaping the company's vision and growth since its inception.</w:t>
      </w:r>
    </w:p>
    <w:p>
      <w:r>
        <w:t>Chairman: Not explicitly listed as a separate role from the CEO on the company's official website. Rajesh Kumar Bhatia serves as the Founder &amp; CEO, leading the company's strategic direction.</w:t>
      </w:r>
    </w:p>
    <w:p>
      <w:r>
        <w:t>Other Executives</w:t>
      </w:r>
    </w:p>
    <w:p>
      <w:r>
        <w:t>Sachin Kumar: Head - Operations &amp; Technology. Responsible for overseeing the company's operational efficiency and technological advancements.</w:t>
      </w:r>
    </w:p>
    <w:p>
      <w:r>
        <w:t>Hemant Kapse: Head - Claims. Manages the claims department, ensuring seamless and efficient claims processing and support for clients.</w:t>
      </w:r>
    </w:p>
    <w:p>
      <w:r>
        <w:t>Deepak Kumar Singh: Head - Training. Focuses on developing and implementing training programs for the sales and service teams to enhance product knowledge and customer interaction skills.</w:t>
      </w:r>
    </w:p>
    <w:p>
      <w:pPr>
        <w:pStyle w:val="Heading1"/>
      </w:pPr>
      <w:r>
        <w:t>PARTNER INSURANCE COMPANIES</w:t>
      </w:r>
    </w:p>
    <w:p>
      <w:r>
        <w:t>- Acko General Insurance Ltd.</w:t>
      </w:r>
    </w:p>
    <w:p>
      <w:r>
        <w:t>- Aditya Birla Health Insurance Co. Ltd.</w:t>
      </w:r>
    </w:p>
    <w:p>
      <w:r>
        <w:t>- Aditya Birla Sun Life Insurance Co. Ltd.</w:t>
      </w:r>
    </w:p>
    <w:p>
      <w:r>
        <w:t>- Bajaj Allianz General Insurance Co. Ltd.</w:t>
      </w:r>
    </w:p>
    <w:p>
      <w:r>
        <w:t>- Bajaj Allianz Life Insurance Co. Ltd.</w:t>
      </w:r>
    </w:p>
    <w:p>
      <w:r>
        <w:t>- Care Health Insurance Ltd.</w:t>
      </w:r>
    </w:p>
    <w:p>
      <w:r>
        <w:t>- Cholamandalam MS General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Kotak Mahindra General Insurance Co. Ltd.</w:t>
      </w:r>
    </w:p>
    <w:p>
      <w:r>
        <w:t>- Kotak Mahindra Life Insurance Co. Ltd.</w:t>
      </w:r>
    </w:p>
    <w:p>
      <w:r>
        <w:t>- Liberty General Insurance Ltd.</w:t>
      </w:r>
    </w:p>
    <w:p>
      <w:r>
        <w:t>- Life Insurance Corporation of India</w:t>
      </w:r>
    </w:p>
    <w:p>
      <w:r>
        <w:t>- Manipal Cigna Health Insurance Co. Ltd.</w:t>
      </w:r>
    </w:p>
    <w:p>
      <w:r>
        <w:t>- Max Life Insurance Co. Ltd.</w:t>
      </w:r>
    </w:p>
    <w:p>
      <w:r>
        <w:t>- National Insurance Co. Ltd.</w:t>
      </w:r>
    </w:p>
    <w:p>
      <w:r>
        <w:t>- Navi General Insurance Ltd.</w:t>
      </w:r>
    </w:p>
    <w:p>
      <w:r>
        <w:t>- New India Assurance Co. Ltd.</w:t>
      </w:r>
    </w:p>
    <w:p>
      <w:r>
        <w:t>- Niva Bupa Health Insurance Co. Ltd.</w:t>
      </w:r>
    </w:p>
    <w:p>
      <w:r>
        <w:t>- Oriental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and Allied Insurance Co. Ltd.</w:t>
      </w:r>
    </w:p>
    <w:p>
      <w:r>
        <w:t>- Tata AIA Life Insurance Co. Ltd.</w:t>
      </w:r>
    </w:p>
    <w:p>
      <w:r>
        <w:t>- Tata AIG General Insurance Co. Ltd.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