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Sargam Insurance Brokers Pvt. Ltd.</w:t>
      </w:r>
    </w:p>
    <w:p>
      <w:r>
        <w:t>COMPANY NAME</w:t>
      </w:r>
    </w:p>
    <w:p>
      <w:r>
        <w:t>HEADQUARTERS CITY</w:t>
      </w:r>
    </w:p>
    <w:p>
      <w:r>
        <w:t>Mumbai</w:t>
      </w:r>
    </w:p>
    <w:p>
      <w:r>
        <w:t>HEADQUARTERS FULL ADDRESS</w:t>
      </w:r>
    </w:p>
    <w:p>
      <w:r>
        <w:t>Office No. 711 &amp; 712, The Summit Business Bay, Andheri-Kurla Road, Chakala, Andheri (East), Mumbai - 400 093.</w:t>
      </w:r>
    </w:p>
    <w:p>
      <w:pPr>
        <w:pStyle w:val="Heading1"/>
      </w:pPr>
      <w:r>
        <w:t>ABOUT THE COMPANY</w:t>
      </w:r>
    </w:p>
    <w:p>
      <w:r>
        <w:t>Sargam Insurance Brokers Pvt. Ltd. was incorporated in 2004 and subsequently received its license from the Insurance Regulatory and Development Authority of India (IRDAI) in 2005. Since its inception, the company has grown to become a significant player in the Indian insurance brokerage sector. With a foundation built on expertise and client trust, Sargam has consistently aimed to simplify the complex world of insurance for its diverse clientele.</w:t>
      </w:r>
    </w:p>
    <w:p>
      <w:r>
        <w:t>The company holds a strong market position as a comprehensive insurance solutions provider, catering to a wide range of clients including large corporate entities, small and medium-sized enterprises (SMEs), and individual retail customers. Sargam's approach is characterized by its client-centric focus, emphasizing customized solutions, expert advice, and robust support throughout the policy lifecycle, including efficient claims management.</w:t>
      </w:r>
    </w:p>
    <w:p>
      <w:r>
        <w:t>Sargam offers a broad spectrum of insurance products and services across both general and life insurance categories. Their offerings include motor insurance, health insurance, travel insurance, home insurance, property insurance, marine insurance, liability insurance, and other specialized risk covers. By partnering with leading insurers, Sargam ensures access to a wide array of options, helping clients select the most suitable and comprehensive coverage for their specific needs.</w:t>
      </w:r>
    </w:p>
    <w:p>
      <w:r>
        <w:t>KEY MANAGEMENT PERSONNEL</w:t>
      </w:r>
    </w:p>
    <w:p>
      <w:r>
        <w:t>CEO: Vijay Kankaria. As the Founder and Managing Director, Vijay Kankaria spearheads the company's strategic vision, growth initiatives, and overall operations since its establishment.</w:t>
      </w:r>
    </w:p>
    <w:p>
      <w:r>
        <w:t>Chairman: Not explicitly mentioned on company's public platforms.</w:t>
      </w:r>
    </w:p>
    <w:p>
      <w:r>
        <w:t>Other Executives</w:t>
      </w:r>
    </w:p>
    <w:p>
      <w:r>
        <w:t>- Anil Kankaria: Joint Managing Director, involved in key management decisions and operational execution.</w:t>
      </w:r>
    </w:p>
    <w:p>
      <w:r>
        <w:t>- Mayur Kankaria: Director, contributes to the strategic planning and business development aspects of the company.</w:t>
      </w:r>
    </w:p>
    <w:p>
      <w:r>
        <w:t>- Alok Kankaria: Director, plays a role in the governance and growth strategies of the organization.</w:t>
      </w:r>
    </w:p>
    <w:p>
      <w:pPr>
        <w:pStyle w:val="Heading1"/>
      </w:pPr>
      <w:r>
        <w:t>PARTNER INSURANCE COMPANIES</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SBI General Insurance</w:t>
      </w:r>
    </w:p>
    <w:p>
      <w:r>
        <w:t>- Future Generali India Insurance</w:t>
      </w:r>
    </w:p>
    <w:p>
      <w:r>
        <w:t>- Cholamandalam MS General Insurance</w:t>
      </w:r>
    </w:p>
    <w:p>
      <w:r>
        <w:t>- Star Health and Allied Insurance</w:t>
      </w:r>
    </w:p>
    <w:p>
      <w:r>
        <w:t>- Niva Bupa Health Insurance</w:t>
      </w:r>
    </w:p>
    <w:p>
      <w:r>
        <w:t>- Aditya Birla Health Insurance</w:t>
      </w:r>
    </w:p>
    <w:p>
      <w:r>
        <w:t>- Liberty General Insurance</w:t>
      </w:r>
    </w:p>
    <w:p>
      <w:r>
        <w:t>- Magma HDI General Insurance</w:t>
      </w:r>
    </w:p>
    <w:p>
      <w:r>
        <w:t>- Royal Sundaram General Insurance</w:t>
      </w:r>
    </w:p>
    <w:p>
      <w:r>
        <w:t>- Go Digit General Insurance</w:t>
      </w:r>
    </w:p>
    <w:p>
      <w:r>
        <w:t>- IFFCO Tokio General Insurance</w:t>
      </w:r>
    </w:p>
    <w:p>
      <w:r>
        <w:t>- Universal Sompo General Insurance</w:t>
      </w:r>
    </w:p>
    <w:p>
      <w:r>
        <w:t>- Shriram General Insurance</w:t>
      </w:r>
    </w:p>
    <w:p>
      <w:r>
        <w:t>- Reliance General Insurance</w:t>
      </w:r>
    </w:p>
    <w:p>
      <w:r>
        <w:t>- National Insurance Company</w:t>
      </w:r>
    </w:p>
    <w:p>
      <w:r>
        <w:t>- Zuno General Insurance</w:t>
      </w:r>
    </w:p>
    <w:p>
      <w:r>
        <w:t>- HDFC Life Insurance</w:t>
      </w:r>
    </w:p>
    <w:p>
      <w:r>
        <w:t>- ICICI Prudential Life Insurance</w:t>
      </w:r>
    </w:p>
    <w:p>
      <w:r>
        <w:t>- Bajaj Allianz Life Insurance</w:t>
      </w:r>
    </w:p>
    <w:p>
      <w:r>
        <w:t>- SBI Life Insurance</w:t>
      </w:r>
    </w:p>
    <w:p>
      <w:r>
        <w:t>- Max Life Insurance</w:t>
      </w:r>
    </w:p>
    <w:p>
      <w:r>
        <w:t>- Pramerica Life Insurance</w:t>
      </w:r>
    </w:p>
    <w:p>
      <w:r>
        <w:t>- Canara HSBC Life Insurance</w:t>
      </w:r>
    </w:p>
    <w:p>
      <w:r>
        <w:t>- Edelweiss Tokio Life Insurance</w:t>
      </w:r>
    </w:p>
    <w:p>
      <w:r>
        <w:t>- Future Generali India Life Insurance</w:t>
      </w:r>
    </w:p>
    <w:p>
      <w:r>
        <w:t>- Shriram Life Insurance</w:t>
      </w:r>
    </w:p>
    <w:p>
      <w:r>
        <w:t>- Star Union Dai-ichi Life Insurance</w:t>
      </w:r>
    </w:p>
    <w:p>
      <w:r>
        <w:t>- IndiaFirst Life Insurance</w:t>
      </w:r>
    </w:p>
    <w:p>
      <w:r>
        <w:t>- PNB MetLife India Insurance</w:t>
      </w:r>
    </w:p>
    <w:p>
      <w:r>
        <w:t>- Kotak Life Insurance</w:t>
      </w:r>
    </w:p>
    <w:p>
      <w:r>
        <w:t>- Aegon Life Insurance</w:t>
      </w:r>
    </w:p>
    <w:p>
      <w:r>
        <w:t>- Exide Life Insurance</w:t>
      </w:r>
    </w:p>
    <w:p>
      <w:r>
        <w:t>- Tata AIA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