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Sarvpriya Insurance Brokers Pvt. Ltd.</w:t>
      </w:r>
    </w:p>
    <w:p>
      <w:r>
        <w:t>COMPANY NAME</w:t>
      </w:r>
    </w:p>
    <w:p>
      <w:r>
        <w:t>HEADQUARTERS CITY</w:t>
      </w:r>
    </w:p>
    <w:p>
      <w:r>
        <w:t>Delhi</w:t>
      </w:r>
    </w:p>
    <w:p>
      <w:r>
        <w:t>HEADQUARTERS FULL ADDRESS</w:t>
      </w:r>
    </w:p>
    <w:p>
      <w:r>
        <w:t>A-13/3, 1st Floor, Wazirpur Industrial Area, Delhi - 110052</w:t>
      </w:r>
    </w:p>
    <w:p>
      <w:pPr>
        <w:pStyle w:val="Heading1"/>
      </w:pPr>
      <w:r>
        <w:t>ABOUT THE COMPANY</w:t>
      </w:r>
    </w:p>
    <w:p>
      <w:r>
        <w:t>Sarvpriya Insurance Brokers Pvt. Ltd. was incorporated on January 9, 2013, and is a licensed direct insurance broker regulated by the Insurance Regulatory and Development Authority of India (IRDAI). Since its inception, the company has focused on providing comprehensive and client-centric insurance solutions across various segments, ensuring compliance with industry standards and regulations.</w:t>
      </w:r>
    </w:p>
    <w:p>
      <w:r>
        <w:t>The company positions itself as a trusted advisor in the Indian insurance landscape, dedicated to simplifying the insurance buying process for individuals, families, and businesses. Sarvpriya Insurance Brokers emphasizes a customer-first approach, offering personalized advice and tailored insurance plans to meet diverse needs, thereby building long-term relationships based on trust and transparency.</w:t>
      </w:r>
    </w:p>
    <w:p>
      <w:r>
        <w:t>Sarvpriya Insurance Brokers Pvt. Ltd. offers a wide array of insurance products and services. These include life insurance, health insurance, motor insurance, travel insurance, home insurance, and various commercial insurance policies. Beyond just facilitating policy purchases, the company also provides assistance with policy comparison, renewals, and claims processing, acting as a single point of contact for all insurance-related requirements.</w:t>
      </w:r>
    </w:p>
    <w:p>
      <w:r>
        <w:t>KEY MANAGEMENT PERSONNEL</w:t>
      </w:r>
    </w:p>
    <w:p>
      <w:r>
        <w:t>CEO: Priyavrat Singh (Founder &amp; Managing Director. Priyavrat Singh has extensive experience in the insurance sector and has been instrumental in leading the company's growth, strategic direction, and operational excellence since its inception.)</w:t>
      </w:r>
    </w:p>
    <w:p>
      <w:r>
        <w:t>Chairman: Not publicly disclosed as a separate role.</w:t>
      </w:r>
    </w:p>
    <w:p>
      <w:r>
        <w:t>Other Executives: Saroj Devi (Director. Saroj Devi contributes to the overall strategic planning and administrative oversight of the company's operations.)</w:t>
      </w:r>
    </w:p>
    <w:p>
      <w:pPr>
        <w:pStyle w:val="Heading1"/>
      </w:pPr>
      <w:r>
        <w:t>PARTNER INSURANCE COMPANIES</w:t>
      </w:r>
    </w:p>
    <w:p>
      <w:r>
        <w:t>- Bajaj Allianz General Insurance Company Limited</w:t>
      </w:r>
    </w:p>
    <w:p>
      <w:r>
        <w:t>- Bajaj Allianz Life Insurance Company Limited</w:t>
      </w:r>
    </w:p>
    <w:p>
      <w:r>
        <w:t>- Canara HSBC Life Insurance Company Limited</w:t>
      </w:r>
    </w:p>
    <w:p>
      <w:r>
        <w:t>- Cholamandalam MS General Insurance Company Limited</w:t>
      </w:r>
    </w:p>
    <w:p>
      <w:r>
        <w:t>- Future Generali India Insurance Company Limited</w:t>
      </w:r>
    </w:p>
    <w:p>
      <w:r>
        <w:t>- Go Digit General Insurance Limited</w:t>
      </w:r>
    </w:p>
    <w:p>
      <w:r>
        <w:t>- HDFC ERGO General Insurance Company Limited</w:t>
      </w:r>
    </w:p>
    <w:p>
      <w:r>
        <w:t>- HDFC Life Insurance Company Limited</w:t>
      </w:r>
    </w:p>
    <w:p>
      <w:r>
        <w:t>- ICICI Lombard General Insurance Company Limited</w:t>
      </w:r>
    </w:p>
    <w:p>
      <w:r>
        <w:t>- ICICI Prudential Life Insurance Company Limited</w:t>
      </w:r>
    </w:p>
    <w:p>
      <w:r>
        <w:t>- IndiaFirst Life Insurance Company Limited</w:t>
      </w:r>
    </w:p>
    <w:p>
      <w:r>
        <w:t>- Kotak Mahindra Life Insurance Company Limited</w:t>
      </w:r>
    </w:p>
    <w:p>
      <w:r>
        <w:t>- Liberty General Insurance Limited</w:t>
      </w:r>
    </w:p>
    <w:p>
      <w:r>
        <w:t>- Max Life Insurance Company Limited</w:t>
      </w:r>
    </w:p>
    <w:p>
      <w:r>
        <w:t>- National Insurance Company Limited</w:t>
      </w:r>
    </w:p>
    <w:p>
      <w:r>
        <w:t>- New India Assurance Company Limited</w:t>
      </w:r>
    </w:p>
    <w:p>
      <w:r>
        <w:t>- Oriental Insurance Company Limited</w:t>
      </w:r>
    </w:p>
    <w:p>
      <w:r>
        <w:t>- PNB MetLife India Insurance Company Limited</w:t>
      </w:r>
    </w:p>
    <w:p>
      <w:r>
        <w:t>- Reliance General Insurance Company Limited</w:t>
      </w:r>
    </w:p>
    <w:p>
      <w:r>
        <w:t>- Royal Sundaram General Insurance Company Limited</w:t>
      </w:r>
    </w:p>
    <w:p>
      <w:r>
        <w:t>- SBI General Insurance Company Limited</w:t>
      </w:r>
    </w:p>
    <w:p>
      <w:r>
        <w:t>- SBI Life Insurance Company Limited</w:t>
      </w:r>
    </w:p>
    <w:p>
      <w:r>
        <w:t>- Shriram General Insurance Company Limited</w:t>
      </w:r>
    </w:p>
    <w:p>
      <w:r>
        <w:t>- Shriram Life Insurance Company Limited</w:t>
      </w:r>
    </w:p>
    <w:p>
      <w:r>
        <w:t>- Star Health and Allied Insurance Co. Ltd.</w:t>
      </w:r>
    </w:p>
    <w:p>
      <w:r>
        <w:t>- Star Union Dai-ichi Life Insurance Company Limited</w:t>
      </w:r>
    </w:p>
    <w:p>
      <w:r>
        <w:t>- United India Insurance Company Limited</w:t>
      </w:r>
    </w:p>
    <w:p>
      <w:r>
        <w:t>- Universal Sompo General Insurance Company Limited</w:t>
      </w:r>
    </w:p>
    <w:p>
      <w:r>
        <w:t>(as reported by the company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