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Shield Insurance Broking Solution Pvt. Ltd.</w:t>
      </w:r>
    </w:p>
    <w:p>
      <w:r>
        <w:t>COMPANY NAME</w:t>
      </w:r>
    </w:p>
    <w:p>
      <w:r>
        <w:t>HEADQUARTERS CITY</w:t>
      </w:r>
    </w:p>
    <w:p>
      <w:r>
        <w:t>New Delhi</w:t>
      </w:r>
    </w:p>
    <w:p>
      <w:r>
        <w:t>HEADQUARTERS FULL ADDRESS</w:t>
      </w:r>
    </w:p>
    <w:p>
      <w:r>
        <w:t>Office No. 403, 4th Floor, E-Square, Plot No. 28, Community Centre, Block - D, Kalindi Kunj Road, New Delhi - 110025</w:t>
      </w:r>
    </w:p>
    <w:p>
      <w:pPr>
        <w:pStyle w:val="Heading1"/>
      </w:pPr>
      <w:r>
        <w:t>ABOUT THE COMPANY</w:t>
      </w:r>
    </w:p>
    <w:p>
      <w:r>
        <w:t>Shield Insurance Broking Solution Pvt. Ltd. is an IRDAI licensed composite insurance broker established in 2017. Since its inception, the company has focused on providing comprehensive insurance solutions across India. It has rapidly built a strong network and reputation for its professional approach and commitment to client satisfaction, expanding its footprint across various major cities.</w:t>
      </w:r>
    </w:p>
    <w:p>
      <w:r>
        <w:t>The company holds a significant position in the Indian insurance broking industry, serving a diverse clientele that includes individuals, corporates, and institutions. It is known for its client-centric model, offering tailored and transparent insurance advice. By partnering with a wide array of leading insurers, Shield Insurance Broking Solution Pvt. Ltd. ensures competitive options and optimal coverage for its policyholders, striving to simplify complex insurance processes.</w:t>
      </w:r>
    </w:p>
    <w:p>
      <w:r>
        <w:t>Shield Insurance Broking Solution Pvt. Ltd. offers a comprehensive range of services covering both life and general insurance segments. These services include detailed risk assessment, precise policy placement, efficient claims management, and continuous portfolio review. They cater to various needs such as health insurance, motor insurance, travel insurance, property insurance, liability insurance, and employee benefit schemes, aiming to provide end-to-end support from policy selection to claims settlement.</w:t>
      </w:r>
    </w:p>
    <w:p>
      <w:r>
        <w:t>KEY MANAGEMENT PERSONNEL</w:t>
      </w:r>
    </w:p>
    <w:p>
      <w:r>
        <w:t>CEO: Sandeep Kumar. Serves as the Chief Executive Officer and Managing Director, leading the company's overall strategic direction and operations.</w:t>
      </w:r>
    </w:p>
    <w:p>
      <w:r>
        <w:t>Chairman: Not explicitly listed as a separate role on the company's website; the CEO also holds the Managing Director position.</w:t>
      </w:r>
    </w:p>
    <w:p>
      <w:r>
        <w:t>Other Executives</w:t>
      </w:r>
    </w:p>
    <w:p>
      <w:r>
        <w:t>Vinay Singh: Joint CEO</w:t>
      </w:r>
    </w:p>
    <w:p>
      <w:r>
        <w:t>Dhirendra Singh: Joint CEO</w:t>
      </w:r>
    </w:p>
    <w:p>
      <w:pPr>
        <w:pStyle w:val="Heading1"/>
      </w:pPr>
      <w:r>
        <w:t>PARTNER INSURANCE COMPANIES</w:t>
      </w:r>
    </w:p>
    <w:p>
      <w:r>
        <w:t>- Max Life Insurance</w:t>
      </w:r>
    </w:p>
    <w:p>
      <w:r>
        <w:t>- HDFC Life Insurance</w:t>
      </w:r>
    </w:p>
    <w:p>
      <w:r>
        <w:t>- Bajaj Allianz Life Insurance</w:t>
      </w:r>
    </w:p>
    <w:p>
      <w:r>
        <w:t>- ICICI Prudential Life Insurance</w:t>
      </w:r>
    </w:p>
    <w:p>
      <w:r>
        <w:t>- SBI Life Insurance</w:t>
      </w:r>
    </w:p>
    <w:p>
      <w:r>
        <w:t>- Kotak Mahindra Life Insurance</w:t>
      </w:r>
    </w:p>
    <w:p>
      <w:r>
        <w:t>- Star Union Dai-ichi Life Insurance</w:t>
      </w:r>
    </w:p>
    <w:p>
      <w:r>
        <w:t>- PNB MetLife India Insurance</w:t>
      </w:r>
    </w:p>
    <w:p>
      <w:r>
        <w:t>- Canara HSBC Life Insurance</w:t>
      </w:r>
    </w:p>
    <w:p>
      <w:r>
        <w:t>- Future Generali India Life Insurance</w:t>
      </w:r>
    </w:p>
    <w:p>
      <w:r>
        <w:t>- Edelweiss Tokio Life Insurance</w:t>
      </w:r>
    </w:p>
    <w:p>
      <w:r>
        <w:t>- Exide Life Insurance</w:t>
      </w:r>
    </w:p>
    <w:p>
      <w:r>
        <w:t>- IndiaFirst Life Insurance</w:t>
      </w:r>
    </w:p>
    <w:p>
      <w:r>
        <w:t>- LIC of India</w:t>
      </w:r>
    </w:p>
    <w:p>
      <w:r>
        <w:t>- Shriram Life Insurance</w:t>
      </w:r>
    </w:p>
    <w:p>
      <w:r>
        <w:t>- HDFC ERGO General Insurance</w:t>
      </w:r>
    </w:p>
    <w:p>
      <w:r>
        <w:t>- Bajaj Allianz General Insurance</w:t>
      </w:r>
    </w:p>
    <w:p>
      <w:r>
        <w:t>- IFFCO Tokio General Insurance</w:t>
      </w:r>
    </w:p>
    <w:p>
      <w:r>
        <w:t>- New India Assurance</w:t>
      </w:r>
    </w:p>
    <w:p>
      <w:r>
        <w:t>- United India Insurance</w:t>
      </w:r>
    </w:p>
    <w:p>
      <w:r>
        <w:t>- Oriental Insurance Company</w:t>
      </w:r>
    </w:p>
    <w:p>
      <w:r>
        <w:t>- SBI General Insurance</w:t>
      </w:r>
    </w:p>
    <w:p>
      <w:r>
        <w:t>- Future Generali India Insurance</w:t>
      </w:r>
    </w:p>
    <w:p>
      <w:r>
        <w:t>- Reliance General Insurance</w:t>
      </w:r>
    </w:p>
    <w:p>
      <w:r>
        <w:t>- Universal Sompo General Insurance</w:t>
      </w:r>
    </w:p>
    <w:p>
      <w:r>
        <w:t>- Liberty General Insurance</w:t>
      </w:r>
    </w:p>
    <w:p>
      <w:r>
        <w:t>- Acko General Insurance</w:t>
      </w:r>
    </w:p>
    <w:p>
      <w:r>
        <w:t>- Go Digit General Insurance</w:t>
      </w:r>
    </w:p>
    <w:p>
      <w:r>
        <w:t>- Star Health &amp; Allied Insurance</w:t>
      </w:r>
    </w:p>
    <w:p>
      <w:r>
        <w:t>- Care Health Insurance</w:t>
      </w:r>
    </w:p>
    <w:p>
      <w:r>
        <w:t>- Niva Bupa Health Insurance</w:t>
      </w:r>
    </w:p>
    <w:p>
      <w:r>
        <w:t>- Aditya Birla Health Insurance</w:t>
      </w:r>
    </w:p>
    <w:p>
      <w:r>
        <w:t>- ManipalCigna Health Insurance</w:t>
      </w:r>
    </w:p>
    <w:p>
      <w:r>
        <w:t>- National Insurance Company</w:t>
      </w:r>
    </w:p>
    <w:p>
      <w:r>
        <w:t>- Royal Sundaram General Insurance</w:t>
      </w:r>
    </w:p>
    <w:p>
      <w:r>
        <w:t>- Magma HDI General Insurance</w:t>
      </w:r>
    </w:p>
    <w:p>
      <w:r>
        <w:t>- Chola MS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