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Shreerath Insurance Brokers Private Limited</w:t>
      </w:r>
    </w:p>
    <w:p>
      <w:r>
        <w:t>COMPANY NAME</w:t>
      </w:r>
    </w:p>
    <w:p>
      <w:r>
        <w:t>HEADQUARTERS CITY</w:t>
      </w:r>
    </w:p>
    <w:p>
      <w:r>
        <w:t>Pune</w:t>
      </w:r>
    </w:p>
    <w:p>
      <w:r>
        <w:t>HEADQUARTERS FULL ADDRESS</w:t>
      </w:r>
    </w:p>
    <w:p>
      <w:r>
        <w:t>Office No. 101-102, The HUB, Near Sarjaa Hotel, Opp. The Orchid Hotel, Balewadi, Pune – 411045</w:t>
      </w:r>
    </w:p>
    <w:p>
      <w:pPr>
        <w:pStyle w:val="Heading1"/>
      </w:pPr>
      <w:r>
        <w:t>ABOUT THE COMPANY</w:t>
      </w:r>
    </w:p>
    <w:p>
      <w:r>
        <w:t>Shreerath Insurance Brokers Private Limited SIBPL commenced its operations in October 2004. The company was founded by Mr. Rathin Kedia, a seasoned professional with extensive experience in the financial and insurance sectors. SIBPL is licensed by the Insurance Regulatory and Development Authority of India IRDAI to operate as an insurance broker for both Life and General Insurance, ensuring compliance and regulatory oversight in its services.</w:t>
      </w:r>
    </w:p>
    <w:p>
      <w:r>
        <w:t>Over the past two decades, SIBPL has established itself as one of the prominent insurance brokers in Pune and the surrounding region. The company has built a strong reputation for catering to the diverse insurance needs of both corporate clients and individual customers. Its market position is reinforced by a focus on building trust, adhering to ethical practices, and fostering strong, long-term relationships with its clientele.</w:t>
      </w:r>
    </w:p>
    <w:p>
      <w:r>
        <w:t>The company offers a comprehensive range of insurance solutions and related services. These include various corporate and commercial insurance products such as property, marine, engineering, liability, employee benefits, and cyber insurance. For individuals, SIBPL provides life insurance, health insurance, motor insurance, travel insurance, home insurance, and personal accident coverage. Additionally, the company extends its services to include vital claims management support and risk management consultancy, assisting clients throughout the entire insurance lifecycle.</w:t>
      </w:r>
    </w:p>
    <w:p>
      <w:r>
        <w:t>KEY MANAGEMENT PERSONNEL</w:t>
      </w:r>
    </w:p>
    <w:p>
      <w:r>
        <w:t>CEO: The company website identifies Mr. Rathin Kedia as the Managing Director and founder of Shreerath Insurance Brokers Private Limited. He is described as a seasoned professional with extensive experience in the financial and insurance sectors, responsible for the company's strategic direction and growth since its inception in 2004.</w:t>
      </w:r>
    </w:p>
    <w:p>
      <w:r>
        <w:t>Chairman: Information regarding a specific Chairman is not explicitly provided on the company's public website.</w:t>
      </w:r>
    </w:p>
    <w:p>
      <w:r>
        <w:t>Other Executives: Specific other key executives are not individually listed on the company's public website.</w:t>
      </w:r>
    </w:p>
    <w:p>
      <w:pPr>
        <w:pStyle w:val="Heading1"/>
      </w:pPr>
      <w:r>
        <w:t>PARTNER INSURANCE COMPANIES</w:t>
      </w:r>
    </w:p>
    <w:p>
      <w:r>
        <w:t>- Bajaj Allianz General Insurance</w:t>
      </w:r>
    </w:p>
    <w:p>
      <w:r>
        <w:t>- Bajaj Allianz Life Insurance</w:t>
      </w:r>
    </w:p>
    <w:p>
      <w:r>
        <w:t>- Bharti AXA Life Insurance</w:t>
      </w:r>
    </w:p>
    <w:p>
      <w:r>
        <w:t>- Cholamandalam MS General Insurance</w:t>
      </w:r>
    </w:p>
    <w:p>
      <w:r>
        <w:t>- Future Generali India Insurance</w:t>
      </w:r>
    </w:p>
    <w:p>
      <w:r>
        <w:t>- HDFC ERGO General Insurance</w:t>
      </w:r>
    </w:p>
    <w:p>
      <w:r>
        <w:t>- HDFC Life Insurance</w:t>
      </w:r>
    </w:p>
    <w:p>
      <w:r>
        <w:t>- IFFCO Tokio General Insurance</w:t>
      </w:r>
    </w:p>
    <w:p>
      <w:r>
        <w:t>- ICICI Prudential Life Insurance</w:t>
      </w:r>
    </w:p>
    <w:p>
      <w:r>
        <w:t>- Liberty General Insurance</w:t>
      </w:r>
    </w:p>
    <w:p>
      <w:r>
        <w:t>- Max Life Insurance</w:t>
      </w:r>
    </w:p>
    <w:p>
      <w:r>
        <w:t>- National Insurance Company</w:t>
      </w:r>
    </w:p>
    <w:p>
      <w:r>
        <w:t>- New India Assurance</w:t>
      </w:r>
    </w:p>
    <w:p>
      <w:r>
        <w:t>- Oriental Insurance Company</w:t>
      </w:r>
    </w:p>
    <w:p>
      <w:r>
        <w:t>- Reliance General Insurance</w:t>
      </w:r>
    </w:p>
    <w:p>
      <w:r>
        <w:t>- SBI General Insurance</w:t>
      </w:r>
    </w:p>
    <w:p>
      <w:r>
        <w:t>- SBI Life Insurance</w:t>
      </w:r>
    </w:p>
    <w:p>
      <w:r>
        <w:t>- Star Health and Allied Insurance</w:t>
      </w:r>
    </w:p>
    <w:p>
      <w:r>
        <w:t>- Tata AIG General Insurance</w:t>
      </w:r>
    </w:p>
    <w:p>
      <w:r>
        <w:t>- United India Insurance</w:t>
      </w:r>
    </w:p>
    <w:p>
      <w:r>
        <w:t>- Universal Sompo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