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Sixth Sense Insurance Broking Services Pvt Ltd</w:t>
      </w:r>
    </w:p>
    <w:p>
      <w:r>
        <w:t>COMPANY NAME</w:t>
      </w:r>
    </w:p>
    <w:p>
      <w:r>
        <w:t>HEADQUARTERS CITY</w:t>
      </w:r>
    </w:p>
    <w:p>
      <w:r>
        <w:t>Thane</w:t>
      </w:r>
    </w:p>
    <w:p>
      <w:r>
        <w:t>HEADQUARTERS FULL ADDRESS</w:t>
      </w:r>
    </w:p>
    <w:p>
      <w:r>
        <w:t>A 605 - 606, Galleria, Hiranandani Estate, Ghodbunder Road, Thane West - 400607</w:t>
      </w:r>
    </w:p>
    <w:p>
      <w:pPr>
        <w:pStyle w:val="Heading1"/>
      </w:pPr>
      <w:r>
        <w:t>ABOUT THE COMPANY</w:t>
      </w:r>
    </w:p>
    <w:p>
      <w:r>
        <w:t>Sixth Sense Insurance Broking Services Pvt Ltd was established in 2008. From its inception, the company has aimed to simplify the complex world of insurance for its clients, offering comprehensive and customized solutions. It has steadily grown by focusing on client needs and building trust in the market, becoming a reliable name in the Indian insurance landscape.</w:t>
      </w:r>
    </w:p>
    <w:p>
      <w:r>
        <w:t>Positioned as one of India's prominent insurance broking firms, Sixth Sense Insurance serves a diverse clientele ranging from individuals and families to large corporations. The company prides itself on its customer-centric approach, leveraging a blend of industry expertise and technological innovation to provide unbiased advice and support. It strives to be a reliable partner in managing financial risks for its clients across various segments.</w:t>
      </w:r>
    </w:p>
    <w:p>
      <w:r>
        <w:t>Sixth Sense Insurance Broking Services offers a broad spectrum of insurance products across both life and general insurance categories. Their services encompass personal insurance lines such as life, health, motor, and travel insurance, as well as extensive commercial and corporate insurance solutions including property, marine, liability, and specialized business coverage. As a broker, they assist clients throughout the entire insurance lifecycle, from policy selection and negotiation to claims assistance and renewal management.</w:t>
      </w:r>
    </w:p>
    <w:p>
      <w:r>
        <w:t>KEY MANAGEMENT PERSONNEL</w:t>
      </w:r>
    </w:p>
    <w:p>
      <w:r>
        <w:t>CEO: Mr. Rahul Shah - Founder &amp; CEO. Mr. Shah is a visionary leader with over 20 years of experience in the financial services and insurance industry, focusing on strategic growth and customer satisfaction.</w:t>
      </w:r>
    </w:p>
    <w:p>
      <w:r>
        <w:t>Chairman: Mr. Vinodkumar Shah - Chairman. Mr. Shah brings a wealth of experience, guiding the company with his strategic insights and leadership.</w:t>
      </w:r>
    </w:p>
    <w:p>
      <w:r>
        <w:t>Other Executives</w:t>
      </w:r>
    </w:p>
    <w:p>
      <w:r>
        <w:t>Mr. Pratik Shah - Director. Responsible for operations and technology, ensuring efficient service delivery.</w:t>
      </w:r>
    </w:p>
    <w:p>
      <w:r>
        <w:t>Mr. Rajesh Jain - Director - Corporate Business. Specializes in developing and managing corporate insurance solutions for business clients.</w:t>
      </w:r>
    </w:p>
    <w:p>
      <w:pPr>
        <w:pStyle w:val="Heading1"/>
      </w:pPr>
      <w:r>
        <w:t>PARTNER INSURANCE COMPANIES</w:t>
      </w:r>
    </w:p>
    <w:p>
      <w:r>
        <w:t>- HDFC Life</w:t>
      </w:r>
    </w:p>
    <w:p>
      <w:r>
        <w:t>- ICICI Prudential Life</w:t>
      </w:r>
    </w:p>
    <w:p>
      <w:r>
        <w:t>- Bajaj Allianz Life</w:t>
      </w:r>
    </w:p>
    <w:p>
      <w:r>
        <w:t>- Max Life</w:t>
      </w:r>
    </w:p>
    <w:p>
      <w:r>
        <w:t>- SBI Life</w:t>
      </w:r>
    </w:p>
    <w:p>
      <w:r>
        <w:t>- Star Union Dai-ichi Life</w:t>
      </w:r>
    </w:p>
    <w:p>
      <w:r>
        <w:t>- Canara HSBC OBC Life</w:t>
      </w:r>
    </w:p>
    <w:p>
      <w:r>
        <w:t>- Future Generali India Life</w:t>
      </w:r>
    </w:p>
    <w:p>
      <w:r>
        <w:t>- IndiaFirst Life Insurance</w:t>
      </w:r>
    </w:p>
    <w:p>
      <w:r>
        <w:t>- Pramerica Life</w:t>
      </w:r>
    </w:p>
    <w:p>
      <w:r>
        <w:t>- Shriram Life</w:t>
      </w:r>
    </w:p>
    <w:p>
      <w:r>
        <w:t>- LIC</w:t>
      </w:r>
    </w:p>
    <w:p>
      <w:r>
        <w:t>- PNB MetLife</w:t>
      </w:r>
    </w:p>
    <w:p>
      <w:r>
        <w:t>- Aviva Life</w:t>
      </w:r>
    </w:p>
    <w:p>
      <w:r>
        <w:t>- Bharti AXA Life</w:t>
      </w:r>
    </w:p>
    <w:p>
      <w:r>
        <w:t>- Exide Life</w:t>
      </w:r>
    </w:p>
    <w:p>
      <w:r>
        <w:t>- Edelweiss Tokio Life</w:t>
      </w:r>
    </w:p>
    <w:p>
      <w:r>
        <w:t>- HDFC ERGO</w:t>
      </w:r>
    </w:p>
    <w:p>
      <w:r>
        <w:t>- ICICI Lombard</w:t>
      </w:r>
    </w:p>
    <w:p>
      <w:r>
        <w:t>- Bajaj Allianz General</w:t>
      </w:r>
    </w:p>
    <w:p>
      <w:r>
        <w:t>- Reliance General</w:t>
      </w:r>
    </w:p>
    <w:p>
      <w:r>
        <w:t>- Star Health and Allied Insurance</w:t>
      </w:r>
    </w:p>
    <w:p>
      <w:r>
        <w:t>- Go Digit General</w:t>
      </w:r>
    </w:p>
    <w:p>
      <w:r>
        <w:t>- Acko General</w:t>
      </w:r>
    </w:p>
    <w:p>
      <w:r>
        <w:t>- Niva Bupa Health Insurance</w:t>
      </w:r>
    </w:p>
    <w:p>
      <w:r>
        <w:t>- Future Generali India Insurance</w:t>
      </w:r>
    </w:p>
    <w:p>
      <w:r>
        <w:t>- Liberty General Insurance</w:t>
      </w:r>
    </w:p>
    <w:p>
      <w:r>
        <w:t>- SBI General</w:t>
      </w:r>
    </w:p>
    <w:p>
      <w:r>
        <w:t>- Oriental Insurance Company</w:t>
      </w:r>
    </w:p>
    <w:p>
      <w:r>
        <w:t>- New India Assurance</w:t>
      </w:r>
    </w:p>
    <w:p>
      <w:r>
        <w:t>- United India Insurance</w:t>
      </w:r>
    </w:p>
    <w:p>
      <w:r>
        <w:t>- National Insurance Company</w:t>
      </w:r>
    </w:p>
    <w:p>
      <w:r>
        <w:t>- Cholamandalam MS General</w:t>
      </w:r>
    </w:p>
    <w:p>
      <w:r>
        <w:t>- Tata AIG General</w:t>
      </w:r>
    </w:p>
    <w:p>
      <w:r>
        <w:t>- Royal Sundaram General</w:t>
      </w:r>
    </w:p>
    <w:p>
      <w:r>
        <w:t>- ManipalCigna Health Insurance</w:t>
      </w:r>
    </w:p>
    <w:p>
      <w:r>
        <w:t>- Universal Sompo General</w:t>
      </w:r>
    </w:p>
    <w:p>
      <w:r>
        <w:t>- Magma HDI General</w:t>
      </w:r>
    </w:p>
    <w:p>
      <w:r>
        <w:t>- Shriram General Insurance</w:t>
      </w:r>
    </w:p>
    <w:p>
      <w:r>
        <w:t>- Care Health Insurance</w:t>
      </w:r>
    </w:p>
    <w:p>
      <w:r>
        <w:t>- Kotak Mahindra General</w:t>
      </w:r>
    </w:p>
    <w:p>
      <w:r>
        <w:t>- Aditya Birla Health Insurance</w:t>
      </w:r>
    </w:p>
    <w:p>
      <w:r>
        <w:t>- Zuno General Insurance</w:t>
      </w:r>
    </w:p>
    <w:p>
      <w:r>
        <w:t>- Navi General Insurance</w:t>
      </w:r>
    </w:p>
    <w:p>
      <w:r>
        <w:t>- Paytm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