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Sriyah Insurance Brokers Pvt. Ltd.</w:t>
      </w:r>
    </w:p>
    <w:p>
      <w:r>
        <w:t>COMPANY NAME</w:t>
      </w:r>
    </w:p>
    <w:p>
      <w:r>
        <w:t>HEADQUARTERS CITY</w:t>
      </w:r>
    </w:p>
    <w:p>
      <w:r>
        <w:t>Hyderabad</w:t>
      </w:r>
    </w:p>
    <w:p>
      <w:r>
        <w:t>HEADQUARTERS FULL ADDRESS</w:t>
      </w:r>
    </w:p>
    <w:p>
      <w:r>
        <w:t>1st Floor, Krishnaiah Block, Plot No. 12, Kavuri Hills, Madhapur, Hyderabad - 500081</w:t>
      </w:r>
    </w:p>
    <w:p>
      <w:pPr>
        <w:pStyle w:val="Heading1"/>
      </w:pPr>
      <w:r>
        <w:t>ABOUT THE COMPANY</w:t>
      </w:r>
    </w:p>
    <w:p>
      <w:r>
        <w:t>Sriyah Insurance Brokers Pvt. Ltd. was established in 2004 with a vision to provide comprehensive and client-centric insurance solutions. Licensed by the Insurance Regulatory and Development Authority of India (IRDAI) as a Direct Broker, the company has steadily grown its presence in the Indian insurance landscape. It focuses on simplifying complex insurance products and offering tailored advice to both individual and corporate clients.</w:t>
      </w:r>
    </w:p>
    <w:p>
      <w:r>
        <w:t>The company has positioned itself as a leading insurance broker in India, known for its customer-first approach and commitment to ethical practices. It emphasizes building long-term relationships with clients by understanding their unique risk profiles and offering suitable insurance covers. Sriyah Insurance Brokers leverages its deep industry knowledge and strong relationships with a wide network of insurers to secure optimal solutions for its clients.</w:t>
      </w:r>
    </w:p>
    <w:p>
      <w:r>
        <w:t>Sriyah Insurance Brokers Pvt. Ltd. offers a broad spectrum of insurance services covering life, health, motor, property, marine, liability, and other specialized insurance products. Beyond policy placement, the company provides expert guidance on risk management, policy administration, and crucial claims assistance, ensuring a seamless experience for its clients throughout the insurance lifecycle.</w:t>
      </w:r>
    </w:p>
    <w:p>
      <w:r>
        <w:t>KEY MANAGEMENT PERSONNEL</w:t>
      </w:r>
    </w:p>
    <w:p>
      <w:r>
        <w:t>CEO: Information not explicitly provided on the company website. The company is led by its Promoter Directors.</w:t>
      </w:r>
    </w:p>
    <w:p>
      <w:r>
        <w:t>Chairman: Information not explicitly provided on the company website. The company is led by its Promoter Directors.</w:t>
      </w:r>
    </w:p>
    <w:p>
      <w:r>
        <w:t>Other Executives</w:t>
      </w:r>
    </w:p>
    <w:p>
      <w:r>
        <w:t>Mr. P. Hari Krishna: Director. As a Promoter Director, he brings extensive experience in the insurance sector and plays a pivotal role in the company's strategic direction and growth.</w:t>
      </w:r>
    </w:p>
    <w:p>
      <w:r>
        <w:t>Mr. M. Ramesh Kumar: Director. Also a Promoter Director, he contributes significantly to the operational excellence and client relationship management of Sriyah Insurance Brokers with his vast experience.</w:t>
      </w:r>
    </w:p>
    <w:p>
      <w:pPr>
        <w:pStyle w:val="Heading1"/>
      </w:pPr>
      <w:r>
        <w:t>PARTNER INSURANCE COMPANIES</w:t>
      </w:r>
    </w:p>
    <w:p>
      <w:r>
        <w:t>(as reported by the company website)</w:t>
      </w:r>
    </w:p>
    <w:p>
      <w:r>
        <w:t>- HDFC Life</w:t>
      </w:r>
    </w:p>
    <w:p>
      <w:r>
        <w:t>- ICICI Prudential Life</w:t>
      </w:r>
    </w:p>
    <w:p>
      <w:r>
        <w:t>- SBI Life Insurance</w:t>
      </w:r>
    </w:p>
    <w:p>
      <w:r>
        <w:t>- Max Life Insurance</w:t>
      </w:r>
    </w:p>
    <w:p>
      <w:r>
        <w:t>- Bajaj Allianz Life Insurance</w:t>
      </w:r>
    </w:p>
    <w:p>
      <w:r>
        <w:t>- Pramerica Life Insurance</w:t>
      </w:r>
    </w:p>
    <w:p>
      <w:r>
        <w:t>- IndiaFirst Life Insurance</w:t>
      </w:r>
    </w:p>
    <w:p>
      <w:r>
        <w:t>- Star Union Dai-ichi Life Insurance</w:t>
      </w:r>
    </w:p>
    <w:p>
      <w:r>
        <w:t>- Reliance Nippon Life Insurance</w:t>
      </w:r>
    </w:p>
    <w:p>
      <w:r>
        <w:t>- Kotak Life Insurance</w:t>
      </w:r>
    </w:p>
    <w:p>
      <w:r>
        <w:t>- Canara HSBC Oriental Bank of Commerce Life Insurance</w:t>
      </w:r>
    </w:p>
    <w:p>
      <w:r>
        <w:t>- Future Generali India Life Insurance</w:t>
      </w:r>
    </w:p>
    <w:p>
      <w:r>
        <w:t>- Aditya Birla Sun Life Insurance</w:t>
      </w:r>
    </w:p>
    <w:p>
      <w:r>
        <w:t>- Exide Life Insurance</w:t>
      </w:r>
    </w:p>
    <w:p>
      <w:r>
        <w:t>- Bharti AXA Life Insurance</w:t>
      </w:r>
    </w:p>
    <w:p>
      <w:r>
        <w:t>- Edelweiss Tokio Life Insurance</w:t>
      </w:r>
    </w:p>
    <w:p>
      <w:r>
        <w:t>- Aegon Life Insurance</w:t>
      </w:r>
    </w:p>
    <w:p>
      <w:r>
        <w:t>- ICICI Lombard General Insurance</w:t>
      </w:r>
    </w:p>
    <w:p>
      <w:r>
        <w:t>- HDFC ERGO General Insurance</w:t>
      </w:r>
    </w:p>
    <w:p>
      <w:r>
        <w:t>- Bajaj Allianz General Insurance</w:t>
      </w:r>
    </w:p>
    <w:p>
      <w:r>
        <w:t>- Reliance General Insurance</w:t>
      </w:r>
    </w:p>
    <w:p>
      <w:r>
        <w:t>- Future Generali India Insurance</w:t>
      </w:r>
    </w:p>
    <w:p>
      <w:r>
        <w:t>- Liberty General Insurance</w:t>
      </w:r>
    </w:p>
    <w:p>
      <w:r>
        <w:t>- Cholamandalam MS General Insurance</w:t>
      </w:r>
    </w:p>
    <w:p>
      <w:r>
        <w:t>- Go Digit General Insurance</w:t>
      </w:r>
    </w:p>
    <w:p>
      <w:r>
        <w:t>- Universal Sompo General Insurance</w:t>
      </w:r>
    </w:p>
    <w:p>
      <w:r>
        <w:t>- Star Health and Allied Insurance</w:t>
      </w:r>
    </w:p>
    <w:p>
      <w:r>
        <w:t>- Care Health Insurance</w:t>
      </w:r>
    </w:p>
    <w:p>
      <w:r>
        <w:t>- Aditya Birla Health Insurance</w:t>
      </w:r>
    </w:p>
    <w:p>
      <w:r>
        <w:t>- Niva Bupa Health Insurance</w:t>
      </w:r>
    </w:p>
    <w:p>
      <w:r>
        <w:t>- Navi General Insurance</w:t>
      </w:r>
    </w:p>
    <w:p>
      <w:r>
        <w:t>- Royal Sundaram General Insurance</w:t>
      </w:r>
    </w:p>
    <w:p>
      <w:r>
        <w:t>- Shriram General Insurance</w:t>
      </w:r>
    </w:p>
    <w:p>
      <w:r>
        <w:t>- Magma HDI General Insurance</w:t>
      </w:r>
    </w:p>
    <w:p>
      <w:r>
        <w:t>- SBI General Insurance</w:t>
      </w:r>
    </w:p>
    <w:p>
      <w:r>
        <w:t>- The New India Assurance</w:t>
      </w:r>
    </w:p>
    <w:p>
      <w:r>
        <w:t>- United India Insurance</w:t>
      </w:r>
    </w:p>
    <w:p>
      <w:r>
        <w:t>- Oriental Insurance Company</w:t>
      </w:r>
    </w:p>
    <w:p>
      <w:r>
        <w:t>- National Insurance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