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System-ethics Insurance Brokers Pvt. Ltd.</w:t>
      </w:r>
    </w:p>
    <w:p>
      <w:r>
        <w:t>COMPANY NAME</w:t>
      </w:r>
    </w:p>
    <w:p>
      <w:r>
        <w:t>HEADQUARTERS CITY</w:t>
      </w:r>
    </w:p>
    <w:p>
      <w:r>
        <w:t>Mumbai</w:t>
      </w:r>
    </w:p>
    <w:p>
      <w:r>
        <w:t>HEADQUARTERS FULL ADDRESS</w:t>
      </w:r>
    </w:p>
    <w:p>
      <w:r>
        <w:t>Office No 2 &amp; 3, Ground Floor, Sai Plaza, Opp. Sai Baba Mandir, Dr. R. P. Road, Mulund (West), Mumbai - 400 080.</w:t>
      </w:r>
    </w:p>
    <w:p>
      <w:pPr>
        <w:pStyle w:val="Heading1"/>
      </w:pPr>
      <w:r>
        <w:t>ABOUT THE COMPANY</w:t>
      </w:r>
    </w:p>
    <w:p>
      <w:r>
        <w:t>System-ethics Insurance Brokers Pvt. Ltd. was established in 2004, receiving its direct brokerage license (License No. 278, Category: Life &amp; General) from IRDAI in the same year. Since its inception, the company has steadily grown to become a recognized name in the Indian insurance brokerage industry, building a foundation of trust and reliability through its client-centric approach and ethical business practices.</w:t>
      </w:r>
    </w:p>
    <w:p>
      <w:r>
        <w:t>The company has carved a significant market position by serving a diverse clientele that includes large corporations, small and medium enterprises (SMEs), and individual clients across various sectors. Its nationwide presence, with a network of branches across major Indian cities, enables it to offer accessible and comprehensive insurance solutions. System-ethics aims to be a leading insurance advisor, committed to providing tailored risk management strategies.</w:t>
      </w:r>
    </w:p>
    <w:p>
      <w:r>
        <w:t>System-ethics offers an extensive range of insurance products and services across both life and general insurance segments. Key offerings include corporate insurance solutions such as property, liability, marine, employee benefits, and engineering insurance. For retail clients, they provide motor, health, travel, and home insurance. In life insurance, they facilitate term plans, ULIPs, endowment plans, and pension solutions. Their services encompass detailed risk assessment, policy placement, efficient claims management, and expert insurance advisory.</w:t>
      </w:r>
    </w:p>
    <w:p>
      <w:r>
        <w:t>KEY MANAGEMENT PERSONNEL</w:t>
      </w:r>
    </w:p>
    <w:p>
      <w:r>
        <w:t>CEO: Abhay Agarwal - Founder and Managing Director. He possesses over 25 years of experience in the financial services and insurance sectors, specializing in strategic planning, business development, and client relationship management.</w:t>
      </w:r>
    </w:p>
    <w:p>
      <w:r>
        <w:t>Chairman: Not publicly listed as a separate role.</w:t>
      </w:r>
    </w:p>
    <w:p>
      <w:r>
        <w:t>Other Executives</w:t>
      </w:r>
    </w:p>
    <w:p>
      <w:r>
        <w:t>Meghana Agarwal: Whole Time Director. She oversees the company's operations, client servicing, and administrative functions.</w:t>
      </w:r>
    </w:p>
    <w:p>
      <w:r>
        <w:t>Subhash Agarwal: Director. He contributes to the company's strategic initiatives and financial management.</w:t>
      </w:r>
    </w:p>
    <w:p>
      <w:pPr>
        <w:pStyle w:val="Heading1"/>
      </w:pPr>
      <w:r>
        <w:t>PARTNER INSURANCE COMPANIES</w:t>
      </w:r>
    </w:p>
    <w:p>
      <w:r>
        <w:t>- New India Assurance Co. Ltd.</w:t>
      </w:r>
    </w:p>
    <w:p>
      <w:r>
        <w:t>- United India Insurance Co. Ltd.</w:t>
      </w:r>
    </w:p>
    <w:p>
      <w:r>
        <w:t>- Oriental Insurance Co. Ltd.</w:t>
      </w:r>
    </w:p>
    <w:p>
      <w:r>
        <w:t>- National Insurance Co. Ltd.</w:t>
      </w:r>
    </w:p>
    <w:p>
      <w:r>
        <w:t>- ICICI Lombard General Insurance Co. Ltd.</w:t>
      </w:r>
    </w:p>
    <w:p>
      <w:r>
        <w:t>- HDFC ERGO General Insurance Co. Ltd.</w:t>
      </w:r>
    </w:p>
    <w:p>
      <w:r>
        <w:t>- Bajaj Allianz General Insurance Co. Ltd.</w:t>
      </w:r>
    </w:p>
    <w:p>
      <w:r>
        <w:t>- Reliance General Insurance Co. Ltd.</w:t>
      </w:r>
    </w:p>
    <w:p>
      <w:r>
        <w:t>- Star Health &amp; Allied Insurance Co. Ltd.</w:t>
      </w:r>
    </w:p>
    <w:p>
      <w:r>
        <w:t>- Royal Sundaram General Insurance Co. Ltd.</w:t>
      </w:r>
    </w:p>
    <w:p>
      <w:r>
        <w:t>- Universal Sompo General Insurance Co. Ltd.</w:t>
      </w:r>
    </w:p>
    <w:p>
      <w:r>
        <w:t>- Liberty General Insurance Ltd.</w:t>
      </w:r>
    </w:p>
    <w:p>
      <w:r>
        <w:t>- Go Digit General Insurance Ltd.</w:t>
      </w:r>
    </w:p>
    <w:p>
      <w:r>
        <w:t>- SBI General Insurance Co. Ltd.</w:t>
      </w:r>
    </w:p>
    <w:p>
      <w:r>
        <w:t>- Chola MS General Insurance Co. Ltd.</w:t>
      </w:r>
    </w:p>
    <w:p>
      <w:r>
        <w:t>- Shriram General Insurance Co. Ltd.</w:t>
      </w:r>
    </w:p>
    <w:p>
      <w:r>
        <w:t>- Future Generali India Insurance Co. Ltd.</w:t>
      </w:r>
    </w:p>
    <w:p>
      <w:r>
        <w:t>- ACKO General Insurance Ltd.</w:t>
      </w:r>
    </w:p>
    <w:p>
      <w:r>
        <w:t>- Zuno General Insurance Limited</w:t>
      </w:r>
    </w:p>
    <w:p>
      <w:r>
        <w:t>- Magma HDI General Insurance Co. Ltd.</w:t>
      </w:r>
    </w:p>
    <w:p>
      <w:r>
        <w:t>- Niva Bupa Health Insurance Company Limited</w:t>
      </w:r>
    </w:p>
    <w:p>
      <w:r>
        <w:t>- Care Health Insurance Ltd.</w:t>
      </w:r>
    </w:p>
    <w:p>
      <w:r>
        <w:t>- Aditya Birla Health Insurance Co. Ltd.</w:t>
      </w:r>
    </w:p>
    <w:p>
      <w:r>
        <w:t>- Kotak Mahindra General Insurance Co. Ltd.</w:t>
      </w:r>
    </w:p>
    <w:p>
      <w:r>
        <w:t>- Navi General Insurance Ltd.</w:t>
      </w:r>
    </w:p>
    <w:p>
      <w:r>
        <w:t>- IDFC First General Insurance Co. Ltd.</w:t>
      </w:r>
    </w:p>
    <w:p>
      <w:r>
        <w:t>- Life Insurance Corporation of India</w:t>
      </w:r>
    </w:p>
    <w:p>
      <w:r>
        <w:t>- HDFC Life Insurance Co. Ltd.</w:t>
      </w:r>
    </w:p>
    <w:p>
      <w:r>
        <w:t>- ICICI Prudential Life Insurance Co. Ltd.</w:t>
      </w:r>
    </w:p>
    <w:p>
      <w:r>
        <w:t>- Bajaj Allianz Life Insurance Co. Ltd.</w:t>
      </w:r>
    </w:p>
    <w:p>
      <w:r>
        <w:t>- Max Life Insurance Co. Ltd.</w:t>
      </w:r>
    </w:p>
    <w:p>
      <w:r>
        <w:t>- SBI Life Insurance Co. Ltd.</w:t>
      </w:r>
    </w:p>
    <w:p>
      <w:r>
        <w:t>- Pramerica Life Insurance Co. Ltd.</w:t>
      </w:r>
    </w:p>
    <w:p>
      <w:r>
        <w:t>- Kotak Mahindra Life Insurance Co. Ltd.</w:t>
      </w:r>
    </w:p>
    <w:p>
      <w:r>
        <w:t>- Star Union Dai-ichi Life Insurance Co. Ltd.</w:t>
      </w:r>
    </w:p>
    <w:p>
      <w:r>
        <w:t>- IndiaFirst Life Insurance Co. Ltd.</w:t>
      </w:r>
    </w:p>
    <w:p>
      <w:r>
        <w:t>- Exide Life Insurance Co. Ltd.</w:t>
      </w:r>
    </w:p>
    <w:p>
      <w:r>
        <w:t>- Shriram Life Insurance Co. Ltd.</w:t>
      </w:r>
    </w:p>
    <w:p>
      <w:r>
        <w:t>- Future Generali India Life Insurance Co. Ltd.</w:t>
      </w:r>
    </w:p>
    <w:p>
      <w:r>
        <w:t>- Edelweiss Tokio Life Insurance Co. Ltd.</w:t>
      </w:r>
    </w:p>
    <w:p>
      <w:r>
        <w:t>- Reliance Nippon Life Insurance Co. Ltd.</w:t>
      </w:r>
    </w:p>
    <w:p>
      <w:r>
        <w:t>- Canara HSBC Life Insurance Co. Ltd.</w:t>
      </w:r>
    </w:p>
    <w:p>
      <w:r>
        <w:t>- Aditya Birla Sun Life Insurance Co. Ltd.</w:t>
      </w:r>
    </w:p>
    <w:p>
      <w:r>
        <w:t>- Ageas Federal Life Insurance Co. Ltd.</w:t>
      </w:r>
    </w:p>
    <w:p>
      <w:r>
        <w:t>- Bharti AXA Life Insurance Co. Ltd.</w:t>
      </w:r>
    </w:p>
    <w:p>
      <w:r>
        <w:t>- Navi Life Insurance Company Limited</w:t>
      </w:r>
    </w:p>
    <w:p>
      <w:r>
        <w:t>- Go Digit Life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