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TERRANUA INSURANCE BROKERS PRIVATE LIMITED</w:t>
      </w:r>
    </w:p>
    <w:p>
      <w:r>
        <w:t>COMPANY NAME</w:t>
      </w:r>
    </w:p>
    <w:p>
      <w:r>
        <w:t>HEADQUARTERS CITY</w:t>
      </w:r>
    </w:p>
    <w:p>
      <w:r>
        <w:t>Mumbai</w:t>
      </w:r>
    </w:p>
    <w:p>
      <w:r>
        <w:t>HEADQUARTERS FULL ADDRESS</w:t>
      </w:r>
    </w:p>
    <w:p>
      <w:r>
        <w:t>Office No. 1, Ground Floor, Gala No. 1, Building No. 16, New Link Road, Near CITI Mall, Andheri West, Mumbai, Maharashtra 400053</w:t>
      </w:r>
    </w:p>
    <w:p>
      <w:pPr>
        <w:pStyle w:val="Heading1"/>
      </w:pPr>
      <w:r>
        <w:t>ABOUT THE COMPANY</w:t>
      </w:r>
    </w:p>
    <w:p>
      <w:r>
        <w:t>Terranua Insurance Brokers Private Limited was incorporated on August 1, 2017, and holds a direct insurance broker license from the Insurance Regulatory and Development Authority of India IRDAI. From its inception, the company has focused on demystifying the insurance process for its clients, aiming to provide transparent and client-centric solutions. It has rapidly grown to serve a diverse portfolio of individual and corporate clients, establishing itself as a notable player in the Indian insurance brokerage landscape.</w:t>
      </w:r>
    </w:p>
    <w:p>
      <w:r>
        <w:t>The company positions itself as a modern insurance intermediary, leveraging technology to streamline policy comparisons, purchases, and claims. It caters to a wide spectrum of clients, ranging from retail customers seeking personal insurance solutions like health, motor, and travel insurance, to corporate entities requiring complex coverage for property, liability, and employee benefits. Terranua aims to be a trusted advisor, guiding clients through various insurance products and ensuring they make informed decisions that align with their specific needs.</w:t>
      </w:r>
    </w:p>
    <w:p>
      <w:r>
        <w:t>Terranua Insurance Brokers Private Limited offers a comprehensive suite of insurance products and services. These include life insurance, health insurance, and various general insurance categories such as motor, travel, home, property, marine, and liability insurance. Beyond mere policy sales, the company also provides value-added services like risk assessment, policy management, and dedicated claims assistance, ensuring end-to-end support for its clients throughout their insurance journey.</w:t>
      </w:r>
    </w:p>
    <w:p>
      <w:r>
        <w:t>KEY MANAGEMENT PERSONNEL</w:t>
      </w:r>
    </w:p>
    <w:p>
      <w:r>
        <w:t>CEO: Saurabh Arun Dave (Co-Founder &amp; Director, leading strategic initiatives and day-to-day operations)</w:t>
      </w:r>
    </w:p>
    <w:p>
      <w:r>
        <w:t>Chairman: Pratik Shailendra Shah (Co-Founder &amp; Director, focusing on business development and key client relationships)</w:t>
      </w:r>
    </w:p>
    <w:p>
      <w:r>
        <w:t>Other Executives: Swati Saurabh Dave (Co-Founder &amp; Director, overseeing administrative and financial management)</w:t>
      </w:r>
    </w:p>
    <w:p>
      <w:pPr>
        <w:pStyle w:val="Heading1"/>
      </w:pPr>
      <w:r>
        <w:t>PARTNER INSURANCE COMPANIES</w:t>
      </w:r>
    </w:p>
    <w:p>
      <w:r>
        <w:t>- Aditya Birla Sun Life Insurance</w:t>
      </w:r>
    </w:p>
    <w:p>
      <w:r>
        <w:t>- Ageas Federal Life Insurance</w:t>
      </w:r>
    </w:p>
    <w:p>
      <w:r>
        <w:t>- Acko General Insurance</w:t>
      </w:r>
    </w:p>
    <w:p>
      <w:r>
        <w:t>- Bajaj Allianz General Insurance</w:t>
      </w:r>
    </w:p>
    <w:p>
      <w:r>
        <w:t>- Bajaj Allianz Life Insurance</w:t>
      </w:r>
    </w:p>
    <w:p>
      <w:r>
        <w:t>- Canara HSBC Life Insurance</w:t>
      </w:r>
    </w:p>
    <w:p>
      <w:r>
        <w:t>- Cholamandalam MS General Insurance</w:t>
      </w:r>
    </w:p>
    <w:p>
      <w:r>
        <w:t>- Edelweiss Tokio Life Insurance</w:t>
      </w:r>
    </w:p>
    <w:p>
      <w:r>
        <w:t>- Future Generali India Insurance</w:t>
      </w:r>
    </w:p>
    <w:p>
      <w:r>
        <w:t>- Future Generali India Life Insurance</w:t>
      </w:r>
    </w:p>
    <w:p>
      <w:r>
        <w:t>- Go Digit General Insurance</w:t>
      </w:r>
    </w:p>
    <w:p>
      <w:r>
        <w:t>- HDFC ERGO General Insurance</w:t>
      </w:r>
    </w:p>
    <w:p>
      <w:r>
        <w:t>- HDFC Life Insurance</w:t>
      </w:r>
    </w:p>
    <w:p>
      <w:r>
        <w:t>- ICICI Lombard General Insurance</w:t>
      </w:r>
    </w:p>
    <w:p>
      <w:r>
        <w:t>- ICICI Prudential Life Insurance</w:t>
      </w:r>
    </w:p>
    <w:p>
      <w:r>
        <w:t>- IFFCO Tokio General Insurance</w:t>
      </w:r>
    </w:p>
    <w:p>
      <w:r>
        <w:t>- IndiaFirst Life Insurance</w:t>
      </w:r>
    </w:p>
    <w:p>
      <w:r>
        <w:t>- Kotak Mahindra Life Insurance</w:t>
      </w:r>
    </w:p>
    <w:p>
      <w:r>
        <w:t>- Liberty General Insurance</w:t>
      </w:r>
    </w:p>
    <w:p>
      <w:r>
        <w:t>- Max Life Insurance</w:t>
      </w:r>
    </w:p>
    <w:p>
      <w:r>
        <w:t>- The New India Assurance</w:t>
      </w:r>
    </w:p>
    <w:p>
      <w:r>
        <w:t>- The Oriental Insurance Company</w:t>
      </w:r>
    </w:p>
    <w:p>
      <w:r>
        <w:t>- PNB MetLife India Insurance</w:t>
      </w:r>
    </w:p>
    <w:p>
      <w:r>
        <w:t>- Reliance General Insurance</w:t>
      </w:r>
    </w:p>
    <w:p>
      <w:r>
        <w:t>- Royal Sundaram General Insurance</w:t>
      </w:r>
    </w:p>
    <w:p>
      <w:r>
        <w:t>- SBI General Insurance</w:t>
      </w:r>
    </w:p>
    <w:p>
      <w:r>
        <w:t>- SBI Life Insurance</w:t>
      </w:r>
    </w:p>
    <w:p>
      <w:r>
        <w:t>- Shriram General Insurance</w:t>
      </w:r>
    </w:p>
    <w:p>
      <w:r>
        <w:t>- Shriram Life Insurance</w:t>
      </w:r>
    </w:p>
    <w:p>
      <w:r>
        <w:t>- Star Health and Allied Insurance</w:t>
      </w:r>
    </w:p>
    <w:p>
      <w:r>
        <w:t>- Star Union Dai-ichi Life Insurance</w:t>
      </w:r>
    </w:p>
    <w:p>
      <w:r>
        <w:t>- Tata AIA Life Insurance</w:t>
      </w:r>
    </w:p>
    <w:p>
      <w:r>
        <w:t>- United India Insurance</w:t>
      </w:r>
    </w:p>
    <w:p>
      <w:r>
        <w:t>- Universal Sompo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