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TRUST SHIELD INSURANCE BROKERS PRIVATE LIMITED</w:t>
      </w:r>
    </w:p>
    <w:p>
      <w:r>
        <w:t>COMPANY NAME</w:t>
      </w:r>
    </w:p>
    <w:p>
      <w:r>
        <w:t>HEADQUARTERS CITY</w:t>
      </w:r>
    </w:p>
    <w:p>
      <w:r>
        <w:t>Chennai</w:t>
      </w:r>
    </w:p>
    <w:p>
      <w:r>
        <w:t>HEADQUARTERS FULL ADDRESS</w:t>
      </w:r>
    </w:p>
    <w:p>
      <w:r>
        <w:t>Plot No.10, Flat No.2, Second Floor, Sree Enclave, VGP Layout, Palavakkam, Chennai, Tamil Nadu, 600041, India.</w:t>
      </w:r>
    </w:p>
    <w:p>
      <w:pPr>
        <w:pStyle w:val="Heading1"/>
      </w:pPr>
      <w:r>
        <w:t>ABOUT THE COMPANY</w:t>
      </w:r>
    </w:p>
    <w:p>
      <w:r>
        <w:t>TRUST SHIELD INSURANCE BROKERS PRIVATE LIMITED was established in 2012 by a group of seasoned professionals with extensive experience in the financial services and insurance sectors. The company was founded with a vision to simplify the complex world of insurance for individuals and corporates, providing transparent and tailored solutions. Licensed by the IRDAI, it has grown steadily, focusing on ethical practices and client-centric service delivery since its inception.</w:t>
      </w:r>
    </w:p>
    <w:p>
      <w:r>
        <w:t>The company positions itself as a growing and reputable insurance brokerage firm in the Indian market. It aims to bridge the gap between numerous insurance products and the specific needs of its diverse clientele. By offering personalized advice and comprehensive risk assessment, Trust Shield seeks to empower clients to make informed decisions, thereby carving out a niche as a trusted advisor in the competitive insurance landscape.</w:t>
      </w:r>
    </w:p>
    <w:p>
      <w:r>
        <w:t>Trust Shield Insurance Brokers provides a wide array of insurance services catering to both individual and corporate clients. This includes comprehensive general insurance solutions such as motor, health, property, marine, and liability insurance. They also offer various life insurance products like term plans, endowment plans, and ULIPs, in addition to specialized reinsurance services. Their core service philosophy encompasses understanding client requirements, recommending suitable policies, assisting with claims processing, and providing ongoing policy management support.</w:t>
      </w:r>
    </w:p>
    <w:p>
      <w:r>
        <w:t>KEY MANAGEMENT PERSONNEL</w:t>
      </w:r>
    </w:p>
    <w:p>
      <w:r>
        <w:t>CEO: Not publicly designated.</w:t>
      </w:r>
    </w:p>
    <w:p>
      <w:r>
        <w:t>Chairman: Not publicly designated.</w:t>
      </w:r>
    </w:p>
    <w:p>
      <w:r>
        <w:t>Other Executives</w:t>
      </w:r>
    </w:p>
    <w:p>
      <w:r>
        <w:t>Aravindan Sankaranarayanan (Director) - A co-founder and director with over 25 years of experience in the financial services industry, specializing in insurance, banking, and wealth management, with a strong background in sales and distribution.</w:t>
      </w:r>
    </w:p>
    <w:p>
      <w:r>
        <w:t>Balakrishnan Manthiramoorthy (Director) - A co-founder and director bringing significant experience in the insurance sector, involved in strategic planning and operational oversight for the company.</w:t>
      </w:r>
    </w:p>
    <w:p>
      <w:r>
        <w:t>Vinoth Kumar Jeyabal (Director) - Serves as a director, contributing to the strategic direction and management of the company.</w:t>
      </w:r>
    </w:p>
    <w:p>
      <w:pPr>
        <w:pStyle w:val="Heading1"/>
      </w:pPr>
      <w:r>
        <w:t>PARTNER INSURANCE COMPANIES</w:t>
      </w:r>
    </w:p>
    <w:p>
      <w:r>
        <w:t>- Bajaj Allianz General Insurance</w:t>
      </w:r>
    </w:p>
    <w:p>
      <w:r>
        <w:t>- Bharti AXA General Insurance</w:t>
      </w:r>
    </w:p>
    <w:p>
      <w:r>
        <w:t>- Cholamandalam MS General Insurance</w:t>
      </w:r>
    </w:p>
    <w:p>
      <w:r>
        <w:t>- Digit General Insurance</w:t>
      </w:r>
    </w:p>
    <w:p>
      <w:r>
        <w:t>- Future Generali India Insurance</w:t>
      </w:r>
    </w:p>
    <w:p>
      <w:r>
        <w:t>- HDFC ERGO General Insurance</w:t>
      </w:r>
    </w:p>
    <w:p>
      <w:r>
        <w:t>- ICICI Lombard General Insurance</w:t>
      </w:r>
    </w:p>
    <w:p>
      <w:r>
        <w:t>- IFFCO Tokio General Insurance</w:t>
      </w:r>
    </w:p>
    <w:p>
      <w:r>
        <w:t>- Kotak Mahindra General Insurance</w:t>
      </w:r>
    </w:p>
    <w:p>
      <w:r>
        <w:t>- Liberty General Insurance</w:t>
      </w:r>
    </w:p>
    <w:p>
      <w:r>
        <w:t>- Magma HDI General Insurance</w:t>
      </w:r>
    </w:p>
    <w:p>
      <w:r>
        <w:t>- National Insurance Company</w:t>
      </w:r>
    </w:p>
    <w:p>
      <w:r>
        <w:t>- New India Assurance</w:t>
      </w:r>
    </w:p>
    <w:p>
      <w:r>
        <w:t>- Oriental Insurance Company</w:t>
      </w:r>
    </w:p>
    <w:p>
      <w:r>
        <w:t>- Raheja QBE General Insurance</w:t>
      </w:r>
    </w:p>
    <w:p>
      <w:r>
        <w:t>- Reliance General Insurance</w:t>
      </w:r>
    </w:p>
    <w:p>
      <w:r>
        <w:t>- Royal Sundaram General Insurance</w:t>
      </w:r>
    </w:p>
    <w:p>
      <w:r>
        <w:t>- SBI General Insurance</w:t>
      </w:r>
    </w:p>
    <w:p>
      <w:r>
        <w:t>- Shriram General Insurance</w:t>
      </w:r>
    </w:p>
    <w:p>
      <w:r>
        <w:t>- Star Health and Allied Insurance</w:t>
      </w:r>
    </w:p>
    <w:p>
      <w:r>
        <w:t>- Tata AIG General Insurance</w:t>
      </w:r>
    </w:p>
    <w:p>
      <w:r>
        <w:t>- United India Insurance</w:t>
      </w:r>
    </w:p>
    <w:p>
      <w:r>
        <w:t>- Universal Sompo General Insurance</w:t>
      </w:r>
    </w:p>
    <w:p>
      <w:r>
        <w:t>- Bajaj Allianz Life Insurance</w:t>
      </w:r>
    </w:p>
    <w:p>
      <w:r>
        <w:t>- Bharti AXA Life Insurance</w:t>
      </w:r>
    </w:p>
    <w:p>
      <w:r>
        <w:t>- Canara HSBC OBC Life Insurance</w:t>
      </w:r>
    </w:p>
    <w:p>
      <w:r>
        <w:t>- Edelweiss Tokio Life Insurance</w:t>
      </w:r>
    </w:p>
    <w:p>
      <w:r>
        <w:t>- Future Generali India Life Insurance</w:t>
      </w:r>
    </w:p>
    <w:p>
      <w:r>
        <w:t>- HDFC Life Insurance</w:t>
      </w:r>
    </w:p>
    <w:p>
      <w:r>
        <w:t>- ICICI Prudential Life Insurance</w:t>
      </w:r>
    </w:p>
    <w:p>
      <w:r>
        <w:t>- IndiaFirst Life Insurance</w:t>
      </w:r>
    </w:p>
    <w:p>
      <w:r>
        <w:t>- Kotak Mahindra Life Insurance</w:t>
      </w:r>
    </w:p>
    <w:p>
      <w:r>
        <w:t>- LIC (Life Insurance Corporation of India)</w:t>
      </w:r>
    </w:p>
    <w:p>
      <w:r>
        <w:t>- Max Life Insurance</w:t>
      </w:r>
    </w:p>
    <w:p>
      <w:r>
        <w:t>- PNB MetLife India Insurance</w:t>
      </w:r>
    </w:p>
    <w:p>
      <w:r>
        <w:t>- SBI Life Insurance</w:t>
      </w:r>
    </w:p>
    <w:p>
      <w:r>
        <w:t>- Shriram Life Insurance</w:t>
      </w:r>
    </w:p>
    <w:p>
      <w:r>
        <w:t>- Star Union Dai-ichi Life Insurance</w:t>
      </w:r>
    </w:p>
    <w:p>
      <w:r>
        <w:t>- Tata AIA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