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UIB Insurance Brokers (India) Pvt Ltd</w:t>
      </w:r>
    </w:p>
    <w:p>
      <w:r>
        <w:t>COMPANY NAME</w:t>
      </w:r>
    </w:p>
    <w:p>
      <w:r>
        <w:t>HEADQUARTERS CITY</w:t>
      </w:r>
    </w:p>
    <w:p>
      <w:r>
        <w:t>New Delhi</w:t>
      </w:r>
    </w:p>
    <w:p>
      <w:r>
        <w:t>HEADQUARTERS FULL ADDRESS</w:t>
      </w:r>
    </w:p>
    <w:p>
      <w:r>
        <w:t>A-5, Ground Floor, Maharani Bagh, New Delhi – 110065</w:t>
      </w:r>
    </w:p>
    <w:p>
      <w:pPr>
        <w:pStyle w:val="Heading1"/>
      </w:pPr>
      <w:r>
        <w:t>ABOUT THE COMPANY</w:t>
      </w:r>
    </w:p>
    <w:p>
      <w:r>
        <w:t>UIB Insurance Brokers (India) Pvt Ltd is a prominent insurance broking firm in India, established in 2004. It operates as part of UIB Group, a leading independent international insurance and reinsurance broker headquartered in London, which was founded in 1987. Licensed by the Insurance Regulatory and Development Authority of India (IRDAI), UIB India brings global expertise and best practices to the Indian insurance landscape, offering comprehensive risk management solutions to its clients.</w:t>
      </w:r>
    </w:p>
    <w:p>
      <w:r>
        <w:t>The company has positioned itself as a trusted advisor in the Indian insurance market, particularly for corporate and commercial clients. It leverages its international network and deep local market understanding to provide tailored insurance solutions across various industry sectors. UIB India focuses on delivering value through its expertise in complex risk analysis, market negotiation, and efficient claims management, aiming to protect its clients' assets and liabilities effectively.</w:t>
      </w:r>
    </w:p>
    <w:p>
      <w:r>
        <w:t>UIB India offers a wide range of services including corporate insurance solutions covering property, liability, marine, employee benefits, and financial lines. Additionally, it provides specialized risk management consulting and advisory services, helping clients identify, assess, and mitigate their risks. The company also assists in claims advocacy, ensuring a smooth and fair settlement process for its clients. Through its comprehensive offerings, UIB India aims to be a one-stop solution for corporate insurance needs.</w:t>
      </w:r>
    </w:p>
    <w:p>
      <w:r>
        <w:t>KEY MANAGEMENT PERSONNEL</w:t>
      </w:r>
    </w:p>
    <w:p>
      <w:r>
        <w:t>CEO: Vivek Gupta. He brings over two decades of experience in the insurance industry, having held significant leadership roles in both broking and underwriting firms.</w:t>
      </w:r>
    </w:p>
    <w:p>
      <w:r>
        <w:t>Chairman: Basir M. Yousef. As the Group Chairman of UIB Group, he has extensive experience and a distinguished career in international insurance and reinsurance.</w:t>
      </w:r>
    </w:p>
    <w:p>
      <w:r>
        <w:t>Other Executives</w:t>
      </w:r>
    </w:p>
    <w:p>
      <w:r>
        <w:t>Rahul Dastur (Chief Operating Officer): Experienced in overseeing operations and driving strategic planning within the insurance sector.</w:t>
      </w:r>
    </w:p>
    <w:p>
      <w:r>
        <w:t>Ashish Srivastav (Chief Financial Officer): Possesses expertise in financial management and ensures adherence to regulatory compliance.</w:t>
      </w:r>
    </w:p>
    <w:p>
      <w:pPr>
        <w:pStyle w:val="Heading1"/>
      </w:pPr>
      <w:r>
        <w:t>PARTNER INSURANCE COMPANIES</w:t>
      </w:r>
    </w:p>
    <w:p>
      <w:r>
        <w:t>- New India Assurance Company Ltd.</w:t>
      </w:r>
    </w:p>
    <w:p>
      <w:r>
        <w:t>- Oriental Insurance Company Ltd.</w:t>
      </w:r>
    </w:p>
    <w:p>
      <w:r>
        <w:t>- United India Insurance Company Ltd.</w:t>
      </w:r>
    </w:p>
    <w:p>
      <w:r>
        <w:t>- ICICI Lombard General Insurance Co. Ltd.</w:t>
      </w:r>
    </w:p>
    <w:p>
      <w:r>
        <w:t>- HDFC ERGO General Insurance Co. Ltd.</w:t>
      </w:r>
    </w:p>
    <w:p>
      <w:r>
        <w:t>- Bajaj Allianz General Insurance Co. Ltd.</w:t>
      </w:r>
    </w:p>
    <w:p>
      <w:r>
        <w:t>- Cholamandalam MS General Insurance Co. Ltd.</w:t>
      </w:r>
    </w:p>
    <w:p>
      <w:r>
        <w:t>- Future Generali India Insurance Co. Ltd.</w:t>
      </w:r>
    </w:p>
    <w:p>
      <w:r>
        <w:t>- Reliance General Insurance Co. Ltd.</w:t>
      </w:r>
    </w:p>
    <w:p>
      <w:r>
        <w:t>- SBI General Insurance Co. Ltd.</w:t>
      </w:r>
    </w:p>
    <w:p>
      <w:r>
        <w:t>- IFFCO Tokio General Insurance Co. Ltd.</w:t>
      </w:r>
    </w:p>
    <w:p>
      <w:r>
        <w:t>- Liberty General Insurance Ltd.</w:t>
      </w:r>
    </w:p>
    <w:p>
      <w:r>
        <w:t>- Go Digit General Insurance Ltd.</w:t>
      </w:r>
    </w:p>
    <w:p>
      <w:r>
        <w:t>- Royal Sundaram General Insurance Co. Ltd.</w:t>
      </w:r>
    </w:p>
    <w:p>
      <w:r>
        <w:t>- Acko General Insurance Ltd.</w:t>
      </w:r>
    </w:p>
    <w:p>
      <w:r>
        <w:t>- Universal Sompo General Insurance Co. Ltd.</w:t>
      </w:r>
    </w:p>
    <w:p>
      <w:r>
        <w:t>- Star Health and Allied Insurance Co. Ltd.</w:t>
      </w:r>
    </w:p>
    <w:p>
      <w:r>
        <w:t>- Aditya Birla Health Insurance Co. Ltd.</w:t>
      </w:r>
    </w:p>
    <w:p>
      <w:r>
        <w:t>- Niva Bupa Health Insurance Co. Ltd.</w:t>
      </w:r>
    </w:p>
    <w:p>
      <w:r>
        <w:t>- Care Health Insurance Ltd.</w:t>
      </w:r>
    </w:p>
    <w:p>
      <w:r>
        <w:t>- ManipalCigna Health Insurance Co. Ltd.</w:t>
      </w:r>
    </w:p>
    <w:p>
      <w:r>
        <w:t>- Magma HDI General Insurance Co. Ltd.</w:t>
      </w:r>
    </w:p>
    <w:p>
      <w:r>
        <w:t>- Shriram General Insurance Co. Ltd.</w:t>
      </w:r>
    </w:p>
    <w:p>
      <w:r>
        <w:t>- TATA AIG General Insurance Co. Ltd.</w:t>
      </w:r>
    </w:p>
    <w:p>
      <w:r>
        <w:t>- Zuno General Insurance Ltd.</w:t>
      </w:r>
    </w:p>
    <w:p>
      <w:r>
        <w:t>- Navi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