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UNIONE INSURANCE BROKERS PRIVATE LIMITED</w:t>
      </w:r>
    </w:p>
    <w:p>
      <w:r>
        <w:t>COMPANY NAME</w:t>
      </w:r>
    </w:p>
    <w:p>
      <w:r>
        <w:t>HEADQUARTERS CITY</w:t>
      </w:r>
    </w:p>
    <w:p>
      <w:r>
        <w:t>Pune</w:t>
      </w:r>
    </w:p>
    <w:p>
      <w:r>
        <w:t>HEADQUARTERS FULL ADDRESS</w:t>
      </w:r>
    </w:p>
    <w:p>
      <w:r>
        <w:t>Office No. 110 &amp; 111, 1st Floor, Time Square Building, Near Saikripa Society, Sus Road, Mahalunge, Pune - 411045, Maharashtra</w:t>
      </w:r>
    </w:p>
    <w:p>
      <w:pPr>
        <w:pStyle w:val="Heading1"/>
      </w:pPr>
      <w:r>
        <w:t>ABOUT THE COMPANY</w:t>
      </w:r>
    </w:p>
    <w:p>
      <w:r>
        <w:t>Unione Insurance Brokers Private Limited, incorporated in 2017 and licensed by the Insurance Regulatory and Development Authority of India (IRDAI), is an independent insurance broking firm. The company was founded with a vision to simplify the often complex world of insurance for its clients. It aims to act as a trusted advisor, bridging the gap between insurance seekers and a wide array of insurance providers, ensuring tailored and efficient risk management solutions.</w:t>
      </w:r>
    </w:p>
    <w:p>
      <w:r>
        <w:t>The company has established itself as one of the fastest-growing insurance brokers in India, serving a broad spectrum of clients including large corporates, small and medium enterprises (SMEs), and individual retail customers. Unione prides itself on its client-centric approach, leveraging deep industry expertise and cutting-edge technology to offer comprehensive and customized insurance solutions. Their strong emphasis on ethical practices and transparency has contributed to building trust and long-term relationships with their clientele.</w:t>
      </w:r>
    </w:p>
    <w:p>
      <w:r>
        <w:t>Unione Insurance Brokers offers a comprehensive suite of services encompassing various insurance categories. This includes property insurance, marine insurance, liability insurance, employee benefits, motor insurance, health insurance, and specialized covers. Beyond policy placement, their services extend to professional risk management advice, proactive claims assistance, and efficient policy administration, ensuring end-to-end support throughout the insurance lifecycle for their clients.</w:t>
      </w:r>
    </w:p>
    <w:p>
      <w:r>
        <w:t>KEY MANAGEMENT PERSONNEL</w:t>
      </w:r>
    </w:p>
    <w:p>
      <w:r>
        <w:t>CEO: Mr. Sandeep Gupte</w:t>
      </w:r>
    </w:p>
    <w:p>
      <w:r>
        <w:t>Mr. Sandeep Gupte is the Founder and Chief Executive Officer of Unione Insurance Brokers Private Limited. He brings over 30 years of extensive experience in the insurance industry, having held significant leadership positions in various renowned insurance companies prior to establishing Unione. His vision has been instrumental in shaping the company's client-centric approach and rapid growth.</w:t>
      </w:r>
    </w:p>
    <w:p>
      <w:r>
        <w:t>Chairman: Mr. G. Srinivasan</w:t>
      </w:r>
    </w:p>
    <w:p>
      <w:r>
        <w:t>Mr. G. Srinivasan serves as the Non-Executive Chairman of Unione Insurance Brokers Private Limited. He is a highly respected veteran in the Indian insurance sector, notably having served as the Chairman cum Managing Director (CMD) of New India Assurance Co. Ltd., one of India's largest general insurance companies. His profound experience and strategic guidance are invaluable to Unione.</w:t>
      </w:r>
    </w:p>
    <w:p>
      <w:r>
        <w:t>Other Executives</w:t>
      </w:r>
    </w:p>
    <w:p>
      <w:r>
        <w:t>Mr. Hemant Mhatre (Chief Operating Officer): With over 25 years of experience in the insurance sector, Mr. Mhatre oversees the company's operations, ensuring efficiency and seamless service delivery. His expertise spans broking operations and business development.</w:t>
      </w:r>
    </w:p>
    <w:p>
      <w:r>
        <w:t>Mr. Mandar Shah (Chief Financial Officer): A qualified Chartered Accountant, Mr. Shah leads the financial operations of Unione. He possesses significant experience in finance, accounting, and strategic financial planning within the services industry.</w:t>
      </w:r>
    </w:p>
    <w:p>
      <w:r>
        <w:t>Ms. Kavita Varkey (Head - Retail &amp; SME): Ms. Varkey is responsible for driving the growth and strategy for the retail and SME segments. She has a strong background in developing and managing insurance solutions for individual and small business clients.</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New India Assurance Company Limited</w:t>
      </w:r>
    </w:p>
    <w:p>
      <w:r>
        <w:t>- United India Insurance Company Limited</w:t>
      </w:r>
    </w:p>
    <w:p>
      <w:r>
        <w:t>- Oriental Insurance Company Limited</w:t>
      </w:r>
    </w:p>
    <w:p>
      <w:r>
        <w:t>- SBI General Insurance Company Limited</w:t>
      </w:r>
    </w:p>
    <w:p>
      <w:r>
        <w:t>- Royal Sundaram General Insurance Company Limited</w:t>
      </w:r>
    </w:p>
    <w:p>
      <w:r>
        <w:t>- Future Generali India Insurance Company Limited</w:t>
      </w:r>
    </w:p>
    <w:p>
      <w:r>
        <w:t>- Reliance General Insurance Company Limited</w:t>
      </w:r>
    </w:p>
    <w:p>
      <w:r>
        <w:t>- Tata AIG General Insurance Company Limited</w:t>
      </w:r>
    </w:p>
    <w:p>
      <w:r>
        <w:t>- Liberty General Insurance Limited</w:t>
      </w:r>
    </w:p>
    <w:p>
      <w:r>
        <w:t>- Cholamandalam MS General Insurance Company Limited</w:t>
      </w:r>
    </w:p>
    <w:p>
      <w:r>
        <w:t>- Go Digit General Insurance Limited</w:t>
      </w:r>
    </w:p>
    <w:p>
      <w:r>
        <w:t>- Edelweiss General Insurance Company Limited</w:t>
      </w:r>
    </w:p>
    <w:p>
      <w:r>
        <w:t>- Universal Sompo General Insurance Company Limited</w:t>
      </w:r>
    </w:p>
    <w:p>
      <w:r>
        <w:t>- Navi General Insurance Limited</w:t>
      </w:r>
    </w:p>
    <w:p>
      <w:r>
        <w:t>- Niva Bupa Health Insurance Company Limited</w:t>
      </w:r>
    </w:p>
    <w:p>
      <w:r>
        <w:t>- Care Health Insurance Limited</w:t>
      </w:r>
    </w:p>
    <w:p>
      <w:r>
        <w:t>- Star Health &amp; Allied Insurance Company Limited</w:t>
      </w:r>
    </w:p>
    <w:p>
      <w:r>
        <w:t>- ManipalCigna Health Insurance Company Limited</w:t>
      </w:r>
    </w:p>
    <w:p>
      <w:r>
        <w:t>- Aditya Birla Health Insurance Company Limited</w:t>
      </w:r>
    </w:p>
    <w:p>
      <w:r>
        <w:t>- HDFC Life Insurance Company Limited</w:t>
      </w:r>
    </w:p>
    <w:p>
      <w:r>
        <w:t>- ICICI Prudential Life Insurance Company Limited</w:t>
      </w:r>
    </w:p>
    <w:p>
      <w:r>
        <w:t>- Bajaj Allianz Life Insurance Company Limited</w:t>
      </w:r>
    </w:p>
    <w:p>
      <w:r>
        <w:t>- SBI Life Insurance Company Limited</w:t>
      </w:r>
    </w:p>
    <w:p>
      <w:r>
        <w:t>- Max Life Insurance Company Limited</w:t>
      </w:r>
    </w:p>
    <w:p>
      <w:r>
        <w:t>- PNB MetLife India Insurance Company Limited</w:t>
      </w:r>
    </w:p>
    <w:p>
      <w:r>
        <w:t>- Reliance Nippon Life Insurance Company Limited</w:t>
      </w:r>
    </w:p>
    <w:p>
      <w:r>
        <w:t>- Tata AIA Life Insurance Company Limited</w:t>
      </w:r>
    </w:p>
    <w:p>
      <w:r>
        <w:t>- Aditya Birla Sun Life Insurance Company Limited</w:t>
      </w:r>
    </w:p>
    <w:p>
      <w:r>
        <w:t>- Life Insurance Corporation of India</w:t>
      </w:r>
    </w:p>
    <w:p>
      <w:r>
        <w:t>- Canara HSBC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