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UNIVERSE INSURANCE BROKING PRIVATE LIMITED</w:t>
      </w:r>
    </w:p>
    <w:p>
      <w:r>
        <w:t>COMPANY NAME</w:t>
      </w:r>
    </w:p>
    <w:p>
      <w:r>
        <w:t>HEADQUARTERS CITY</w:t>
      </w:r>
    </w:p>
    <w:p>
      <w:r>
        <w:t>Mumbai</w:t>
      </w:r>
    </w:p>
    <w:p>
      <w:r>
        <w:t>HEADQUARTERS FULL ADDRESS</w:t>
      </w:r>
    </w:p>
    <w:p>
      <w:r>
        <w:t>Unit No. 504, 5th Floor, Corporate Annexe, Near Mittal Industrial Estate, Andheri Kurla Road, Andheri (E), Mumbai - 400059. India.</w:t>
      </w:r>
    </w:p>
    <w:p>
      <w:pPr>
        <w:pStyle w:val="Heading1"/>
      </w:pPr>
      <w:r>
        <w:t>ABOUT THE COMPANY</w:t>
      </w:r>
    </w:p>
    <w:p>
      <w:r>
        <w:t>Universe Insurance Broking Private Limited was incorporated in 2004 and is licensed by the Insurance Regulatory and Development Authority of India (IRDA). The company was founded with a vision to provide comprehensive and unbiased insurance solutions across India. Since its inception, Universe Insurance has focused on understanding the unique needs of its clients and offering tailored insurance products, fostering long-term relationships built on trust and reliability.</w:t>
      </w:r>
    </w:p>
    <w:p>
      <w:r>
        <w:t>The company positions itself as one of India's leading insurance brokers, known for its expertise, professionalism, and client-centric approach. With a robust network of branches and a team of experienced professionals, Universe Insurance serves a diverse clientele ranging from large corporations and SMEs to individual retail customers. The company emphasizes its commitment to ethical practices and transparent dealings, aiming to simplify the complexities of insurance for its clients.</w:t>
      </w:r>
    </w:p>
    <w:p>
      <w:r>
        <w:t>Universe Insurance Broking Private Limited offers a wide array of insurance services, encompassing both general insurance and life insurance. Their general insurance portfolio includes covers for fire, marine, motor, health, liability, property, and engineering risks. In life insurance, they provide solutions such as term plans, ULIPs, endowment policies, and pension plans. Beyond product offerings, the company also specializes in risk management, claims management, and portfolio management, providing end-to-end support to ensure optimal insurance coverage and efficient claims processing for their clients.</w:t>
      </w:r>
    </w:p>
    <w:p>
      <w:r>
        <w:t>KEY MANAGEMENT PERSONNEL</w:t>
      </w:r>
    </w:p>
    <w:p>
      <w:r>
        <w:t>CEO: Sanjeev N. Pujari (Founder, Managing Director &amp; CEO. He possesses over 35 years of extensive experience in the insurance sector, having held senior positions at leading general insurance companies. He is recognized as a pioneer in the insurance broking industry.)</w:t>
      </w:r>
    </w:p>
    <w:p>
      <w:r>
        <w:t>Chairman: Information not explicitly stated as a separate role on the company website. Sanjeev N. Pujari holds the position of Managing Director &amp; CEO.</w:t>
      </w:r>
    </w:p>
    <w:p>
      <w:r>
        <w:t>Other Executives</w:t>
      </w:r>
    </w:p>
    <w:p>
      <w:r>
        <w:t>Harin Mehta (Joint Managing Director. He brings over 25 years of experience in general insurance with a specialization in various classes of insurance.)</w:t>
      </w:r>
    </w:p>
    <w:p>
      <w:r>
        <w:t>Sunil Agrawal (Executive Director. He has over 25 years of experience in the Indian insurance industry, with expertise spanning various domains of general insurance.)</w:t>
      </w:r>
    </w:p>
    <w:p>
      <w:pPr>
        <w:pStyle w:val="Heading1"/>
      </w:pPr>
      <w:r>
        <w:t>PARTNER INSURANCE COMPANIES</w:t>
      </w:r>
    </w:p>
    <w:p>
      <w:r>
        <w:t>- Aditya Birla Sun Life Insurance Co. Ltd.</w:t>
      </w:r>
    </w:p>
    <w:p>
      <w:r>
        <w:t>- Bajaj Allianz General Insurance Co. Ltd.</w:t>
      </w:r>
    </w:p>
    <w:p>
      <w:r>
        <w:t>- Bajaj Allianz Life Insurance Co. Ltd.</w:t>
      </w:r>
    </w:p>
    <w:p>
      <w:r>
        <w:t>- Bharti AXA General Insurance Co. Ltd.</w:t>
      </w:r>
    </w:p>
    <w:p>
      <w:r>
        <w:t>- Bharti AXA Life Insurance Co. Ltd.</w:t>
      </w:r>
    </w:p>
    <w:p>
      <w:r>
        <w:t>- Canara HSBC Oriental Bank of Commerce Life Insurance Co. Ltd.</w:t>
      </w:r>
    </w:p>
    <w:p>
      <w:r>
        <w:t>- Cholamandalam MS General Insurance Co. Ltd.</w:t>
      </w:r>
    </w:p>
    <w:p>
      <w:r>
        <w:t>- Digit Insurance</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IFFCO TOKIO General Insurance Co. Ltd.</w:t>
      </w:r>
    </w:p>
    <w:p>
      <w:r>
        <w:t>- IndiaFirst Life Insurance Co. Ltd.</w:t>
      </w:r>
    </w:p>
    <w:p>
      <w:r>
        <w:t>- Kotak Mahindra General Insurance Co. Ltd.</w:t>
      </w:r>
    </w:p>
    <w:p>
      <w:r>
        <w:t>- Kotak Mahindra Life Insurance Co. Ltd.</w:t>
      </w:r>
    </w:p>
    <w:p>
      <w:r>
        <w:t>- Liberty General Insurance Ltd.</w:t>
      </w:r>
    </w:p>
    <w:p>
      <w:r>
        <w:t>- Magma HDI General Insurance Co. Ltd.</w:t>
      </w:r>
    </w:p>
    <w:p>
      <w:r>
        <w:t>- Max Life Insurance Co. Ltd.</w:t>
      </w:r>
    </w:p>
    <w:p>
      <w:r>
        <w:t>- National Insurance Co. Ltd.</w:t>
      </w:r>
    </w:p>
    <w:p>
      <w:r>
        <w:t>- New India Assurance Co. Ltd.</w:t>
      </w:r>
    </w:p>
    <w:p>
      <w:r>
        <w:t>- Oriental Insurance Co. Ltd.</w:t>
      </w:r>
    </w:p>
    <w:p>
      <w:r>
        <w:t>- PNB MetLife India Insurance Co. Ltd.</w:t>
      </w:r>
    </w:p>
    <w:p>
      <w:r>
        <w:t>- Raheja QBE General Insurance Co. Ltd.</w:t>
      </w:r>
    </w:p>
    <w:p>
      <w:r>
        <w:t>- Reliance General Insurance Co. Ltd.</w:t>
      </w:r>
    </w:p>
    <w:p>
      <w:r>
        <w:t>- Reliance Nippon Life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and Allied Insurance Co. Ltd.</w:t>
      </w:r>
    </w:p>
    <w:p>
      <w:r>
        <w:t>- Star Union Dai-ichi Life Insurance Co. Ltd.</w:t>
      </w:r>
    </w:p>
    <w:p>
      <w:r>
        <w:t>- Tata AIG General Insurance Co. Ltd.</w:t>
      </w:r>
    </w:p>
    <w:p>
      <w:r>
        <w:t>- Tata AIA Life Insurance Co. Ltd.</w:t>
      </w:r>
    </w:p>
    <w:p>
      <w:r>
        <w:t>- United India Insurance Co. Ltd.</w:t>
      </w:r>
    </w:p>
    <w:p>
      <w:r>
        <w:t>- Universal Sompo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