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VIRTUAL GALAXY INSURANCE BROKERS PRIVATE LIMITED</w:t>
      </w:r>
    </w:p>
    <w:p>
      <w:r>
        <w:t>COMPANY NAME</w:t>
      </w:r>
    </w:p>
    <w:p>
      <w:r>
        <w:t>HEADQUARTERS CITY</w:t>
      </w:r>
    </w:p>
    <w:p>
      <w:r>
        <w:t>Navi Mumbai</w:t>
      </w:r>
    </w:p>
    <w:p>
      <w:r>
        <w:t>HEADQUARTERS FULL ADDRESS</w:t>
      </w:r>
    </w:p>
    <w:p>
      <w:r>
        <w:t>UNIT NO. 201, 2ND FLOOR, VJ BUSINESS TOWER, PLOT NO. 11, SECTOR-15, CBD BELAPUR, NAVI MUMBAI, Thane, Maharashtra, 400614</w:t>
      </w:r>
    </w:p>
    <w:p>
      <w:pPr>
        <w:pStyle w:val="Heading1"/>
      </w:pPr>
      <w:r>
        <w:t>ABOUT THE COMPANY</w:t>
      </w:r>
    </w:p>
    <w:p>
      <w:r>
        <w:t>Virtual Galaxy Insurance Brokers Private Limited is a composite insurance broker registered with the Insurance Regulatory and Development Authority of India (IRDAI). Incorporated on October 13, 2011, the company was established with a vision to make insurance accessible and understandable for a wide range of clients across India. It aims to bridge the gap between complex insurance products and the needs of its diverse clientele.</w:t>
      </w:r>
    </w:p>
    <w:p>
      <w:r>
        <w:t>The company positions itself as a trusted advisor in the Indian insurance landscape, offering tailored solutions to individuals, families, and businesses. With a strong emphasis on a client-centric approach and ethical practices, Virtual Galaxy strives to simplify the complexities of insurance, ensuring clients receive optimal coverage and support that aligns with their specific requirements and financial goals.</w:t>
      </w:r>
    </w:p>
    <w:p>
      <w:r>
        <w:t>Virtual Galaxy provides a comprehensive suite of insurance products including life, health, motor, travel, property, and marine insurance. Beyond policy sales, their services extend to professional risk assessment, efficient claims assistance, and ongoing policy management, aiming to provide end-to-end support throughout the client's insurance journey.</w:t>
      </w:r>
    </w:p>
    <w:p>
      <w:r>
        <w:t>KEY MANAGEMENT PERSONNEL</w:t>
      </w:r>
    </w:p>
    <w:p>
      <w:r>
        <w:t>CEO: Mr. Sachin Jain. As the CEO and Principal Officer, Mr. Jain is a seasoned professional with extensive experience in the insurance and financial services sector. He has been instrumental in driving the company's strategic direction, growth, and overall success since its inception.</w:t>
      </w:r>
    </w:p>
    <w:p>
      <w:r>
        <w:t>Chairman: Information for a designated Chairman is not publicly available on the company's official website.</w:t>
      </w:r>
    </w:p>
    <w:p>
      <w:r>
        <w:t>Other Executives</w:t>
      </w:r>
    </w:p>
    <w:p>
      <w:r>
        <w:t>Mrs. Sarika Sachin Jain (Director). She contributes to the company's strategic planning and oversees various operational aspects.</w:t>
      </w:r>
    </w:p>
    <w:p>
      <w:r>
        <w:t>Mr. Harish Kumar Jain (Director). He plays a key role in the company's financial strategies and governance framework.</w:t>
      </w:r>
    </w:p>
    <w:p>
      <w:pPr>
        <w:pStyle w:val="Heading1"/>
      </w:pPr>
      <w:r>
        <w:t>PARTNER INSURANCE COMPANIES</w:t>
      </w:r>
    </w:p>
    <w:p>
      <w:r>
        <w:t>Life Insurance Partners (as reported by the company website):</w:t>
      </w:r>
    </w:p>
    <w:p>
      <w:r>
        <w:t>- ICICI Prudential Life Insurance</w:t>
      </w:r>
    </w:p>
    <w:p>
      <w:r>
        <w:t>- HDFC Life Insurance</w:t>
      </w:r>
    </w:p>
    <w:p>
      <w:r>
        <w:t>- Max Life Insurance</w:t>
      </w:r>
    </w:p>
    <w:p>
      <w:r>
        <w:t>- Bajaj Allianz Life Insurance</w:t>
      </w:r>
    </w:p>
    <w:p>
      <w:r>
        <w:t>- SBI Life Insurance</w:t>
      </w:r>
    </w:p>
    <w:p>
      <w:r>
        <w:t>- Tata AIA Life Insurance</w:t>
      </w:r>
    </w:p>
    <w:p>
      <w:r>
        <w:t>- Exide Life Insurance</w:t>
      </w:r>
    </w:p>
    <w:p>
      <w:r>
        <w:t>- PNB MetLife India Insurance</w:t>
      </w:r>
    </w:p>
    <w:p>
      <w:r>
        <w:t>- Canara HSBC Life Insurance</w:t>
      </w:r>
    </w:p>
    <w:p>
      <w:r>
        <w:t>- Star Union Dai-ichi Life Insurance</w:t>
      </w:r>
    </w:p>
    <w:p>
      <w:r>
        <w:t>- IndiaFirst Life Insurance</w:t>
      </w:r>
    </w:p>
    <w:p>
      <w:r>
        <w:t>- Aditya Birla Sun Life Insurance</w:t>
      </w:r>
    </w:p>
    <w:p>
      <w:r>
        <w:t>- Ageas Federal Life Insurance</w:t>
      </w:r>
    </w:p>
    <w:p>
      <w:r>
        <w:t>- Future Generali India Life Insurance</w:t>
      </w:r>
    </w:p>
    <w:p>
      <w:r>
        <w:t>- Edelweiss Tokio Life Insurance</w:t>
      </w:r>
    </w:p>
    <w:p>
      <w:r>
        <w:t>- Shriram Life Insurance</w:t>
      </w:r>
    </w:p>
    <w:p>
      <w:r>
        <w:t>- LIC of India</w:t>
      </w:r>
    </w:p>
    <w:p>
      <w:r>
        <w:t>- Kotak Mahindra Life Insurance</w:t>
      </w:r>
    </w:p>
    <w:p>
      <w:r>
        <w:t>- Reliance Nippon Life Insurance</w:t>
      </w:r>
    </w:p>
    <w:p>
      <w:r>
        <w:t>- Bharti AXA Life Insurance</w:t>
      </w:r>
    </w:p>
    <w:p>
      <w:r>
        <w:t>- Aviva Life Insurance Company India</w:t>
      </w:r>
    </w:p>
    <w:p>
      <w:r>
        <w:t>- SUD Life Insurance</w:t>
      </w:r>
    </w:p>
    <w:p>
      <w:r>
        <w:t>General Insurance Partners (as reported by the company website):</w:t>
      </w:r>
    </w:p>
    <w:p>
      <w:r>
        <w:t>- ICICI Lombard General Insurance</w:t>
      </w:r>
    </w:p>
    <w:p>
      <w:r>
        <w:t>- HDFC ERGO General Insurance</w:t>
      </w:r>
    </w:p>
    <w:p>
      <w:r>
        <w:t>- Bajaj Allianz General Insurance</w:t>
      </w:r>
    </w:p>
    <w:p>
      <w:r>
        <w:t>- SBI General Insurance</w:t>
      </w:r>
    </w:p>
    <w:p>
      <w:r>
        <w:t>- New India Assurance</w:t>
      </w:r>
    </w:p>
    <w:p>
      <w:r>
        <w:t>- Oriental Insurance Company</w:t>
      </w:r>
    </w:p>
    <w:p>
      <w:r>
        <w:t>- United India Insurance</w:t>
      </w:r>
    </w:p>
    <w:p>
      <w:r>
        <w:t>- Chola MS General Insurance</w:t>
      </w:r>
    </w:p>
    <w:p>
      <w:r>
        <w:t>- Reliance General Insurance</w:t>
      </w:r>
    </w:p>
    <w:p>
      <w:r>
        <w:t>- Liberty General Insurance</w:t>
      </w:r>
    </w:p>
    <w:p>
      <w:r>
        <w:t>- Future Generali India Insurance</w:t>
      </w:r>
    </w:p>
    <w:p>
      <w:r>
        <w:t>- IFFCO Tokio General Insurance</w:t>
      </w:r>
    </w:p>
    <w:p>
      <w:r>
        <w:t>- Universal Sompo General Insurance</w:t>
      </w:r>
    </w:p>
    <w:p>
      <w:r>
        <w:t>- Kotak Mahindra General Insurance</w:t>
      </w:r>
    </w:p>
    <w:p>
      <w:r>
        <w:t>- Shriram General Insurance</w:t>
      </w:r>
    </w:p>
    <w:p>
      <w:r>
        <w:t>- Magma HDI General Insurance</w:t>
      </w:r>
    </w:p>
    <w:p>
      <w:r>
        <w:t>- Go Digit General Insurance</w:t>
      </w:r>
    </w:p>
    <w:p>
      <w:r>
        <w:t>- Acko General Insurance</w:t>
      </w:r>
    </w:p>
    <w:p>
      <w:r>
        <w:t>- Royal Sundaram General Insurance</w:t>
      </w:r>
    </w:p>
    <w:p>
      <w:r>
        <w:t>- Navi General Insurance</w:t>
      </w:r>
    </w:p>
    <w:p>
      <w:r>
        <w:t>- ECGC</w:t>
      </w:r>
    </w:p>
    <w:p>
      <w:r>
        <w:t>- AIC (Agriculture Insurance Company of India Limited)</w:t>
      </w:r>
    </w:p>
    <w:p>
      <w:r>
        <w:t>- Edelweiss General Insurance</w:t>
      </w:r>
    </w:p>
    <w:p>
      <w:r>
        <w:t>Health Insurance Partners (as reported by the company website):</w:t>
      </w:r>
    </w:p>
    <w:p>
      <w:r>
        <w:t>- Star Health and Allied Insurance</w:t>
      </w:r>
    </w:p>
    <w:p>
      <w:r>
        <w:t>- Apollo Munich Health Insurance</w:t>
      </w:r>
    </w:p>
    <w:p>
      <w:r>
        <w:t>- Max Bupa Health Insurance</w:t>
      </w:r>
    </w:p>
    <w:p>
      <w:r>
        <w:t>- ManipalCigna Health Insurance</w:t>
      </w:r>
    </w:p>
    <w:p>
      <w:r>
        <w:t>- Religare Health Insurance</w:t>
      </w:r>
    </w:p>
    <w:p>
      <w:r>
        <w:t>- Aditya Birla Health Insurance</w:t>
      </w:r>
    </w:p>
    <w:p>
      <w:r>
        <w:t>- Niva Bupa Health Insurance</w:t>
      </w:r>
    </w:p>
    <w:p>
      <w:r>
        <w:t>- Care Health Insurance</w:t>
      </w:r>
    </w:p>
    <w:p>
      <w:r>
        <w:t>- Acko General Insurance</w:t>
      </w:r>
    </w:p>
    <w:p>
      <w:r>
        <w:t>- Go Digit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