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VJ INSURANCE BROKERS PRIVATE LIMITED</w:t>
      </w:r>
    </w:p>
    <w:p>
      <w:r>
        <w:t>COMPANY NAME</w:t>
      </w:r>
    </w:p>
    <w:p>
      <w:r>
        <w:t>HEADQUARTERS CITY</w:t>
      </w:r>
    </w:p>
    <w:p>
      <w:r>
        <w:t>Chennai</w:t>
      </w:r>
    </w:p>
    <w:p>
      <w:r>
        <w:t>HEADQUARTERS FULL ADDRESS</w:t>
      </w:r>
    </w:p>
    <w:p>
      <w:r>
        <w:t>Old No 120 / New No 202, 3rd Floor, Thambu Chetty Street, George Town, Chennai - 600001</w:t>
      </w:r>
    </w:p>
    <w:p>
      <w:pPr>
        <w:pStyle w:val="Heading1"/>
      </w:pPr>
      <w:r>
        <w:t>ABOUT THE COMPANY</w:t>
      </w:r>
    </w:p>
    <w:p>
      <w:r>
        <w:t>VJ Insurance Brokers Private Limited was established in 2004 with a vision to provide comprehensive and transparent insurance solutions. Since its inception, the company has grown steadily, focusing on delivering tailored insurance products and services to a diverse clientele. Its foundation was built on the principle of offering expert advice and dedicated support throughout the insurance lifecycle, from policy selection to claims management.</w:t>
      </w:r>
    </w:p>
    <w:p>
      <w:r>
        <w:t>Today, VJ Insurance Brokers stands as one of India's prominent composite insurance brokers, recognized for its customer-centric approach and wide array of offerings. The company effectively serves individuals, Small and Medium Enterprises (SMEs), and large corporate entities, adapting its solutions to meet varying needs. It leverages technology to streamline processes and enhance customer experience, reinforcing its position as a reliable partner in the insurance sector.</w:t>
      </w:r>
    </w:p>
    <w:p>
      <w:r>
        <w:t>The company offers a comprehensive suite of insurance products, including life insurance, health insurance, motor insurance, property insurance, travel insurance, and various commercial insurance solutions like marine, liability, and fire insurance. Beyond product placement, VJ Insurance Brokers provides end-to-end services that encompass risk assessment, policy advisory, negotiation with insurers, and robust claims assistance, ensuring clients receive optimal coverage and support.</w:t>
      </w:r>
    </w:p>
    <w:p>
      <w:r>
        <w:t>KEY MANAGEMENT PERSONNEL</w:t>
      </w:r>
    </w:p>
    <w:p>
      <w:r>
        <w:t>CEO: Mr. V. Jeganathan (Founder, Chairman, and Managing Director of VJ Insurance Brokers Private Limited. He is the visionary leader behind the company's growth and strategic direction, bringing extensive experience and expertise from the insurance sector.)</w:t>
      </w:r>
    </w:p>
    <w:p>
      <w:r>
        <w:t>Chairman: Mr. V. Jeganathan (Founder, Chairman, and Managing Director of VJ Insurance Brokers Private Limited. He is the visionary leader behind the company's growth and strategic direction, bringing extensive experience and expertise from the insurance sector.)</w:t>
      </w:r>
    </w:p>
    <w:p>
      <w:r>
        <w:t>Other Executives</w:t>
      </w:r>
    </w:p>
    <w:p>
      <w:r>
        <w:t>Mrs. V. Veni (Executive Director, playing a crucial role in overseeing the company's operational efficiency and administrative functions.)</w:t>
      </w:r>
    </w:p>
    <w:p>
      <w:r>
        <w:t>Mr. V. J. Karthik (Director - Business Development, responsible for driving the company's growth initiatives, market expansion, and strategic partnerships.)</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Kotak Life Insurance</w:t>
      </w:r>
    </w:p>
    <w:p>
      <w:r>
        <w:t>- Canara HSBC Oriental Bank of Commerce Life Insurance</w:t>
      </w:r>
    </w:p>
    <w:p>
      <w:r>
        <w:t>- PNB MetLife India Insurance</w:t>
      </w:r>
    </w:p>
    <w:p>
      <w:r>
        <w:t>- Star Union Dai-ichi Life Insurance</w:t>
      </w:r>
    </w:p>
    <w:p>
      <w:r>
        <w:t>- Exide Life Insurance</w:t>
      </w:r>
    </w:p>
    <w:p>
      <w:r>
        <w:t>- Shriram Life Insurance</w:t>
      </w:r>
    </w:p>
    <w:p>
      <w:r>
        <w:t>- Bajaj Allianz General Insurance</w:t>
      </w:r>
    </w:p>
    <w:p>
      <w:r>
        <w:t>- Future Generali India Insurance</w:t>
      </w:r>
    </w:p>
    <w:p>
      <w:r>
        <w:t>- HDFC ERGO General Insurance</w:t>
      </w:r>
    </w:p>
    <w:p>
      <w:r>
        <w:t>- IFFCO Tokio General Insurance</w:t>
      </w:r>
    </w:p>
    <w:p>
      <w:r>
        <w:t>- Kotak Mahindra General Insurance</w:t>
      </w:r>
    </w:p>
    <w:p>
      <w:r>
        <w:t>- Liberty General Insurance</w:t>
      </w:r>
    </w:p>
    <w:p>
      <w:r>
        <w:t>- Magma HDI General Insurance</w:t>
      </w:r>
    </w:p>
    <w:p>
      <w:r>
        <w:t>- Reliance General Insurance</w:t>
      </w:r>
    </w:p>
    <w:p>
      <w:r>
        <w:t>- Royal Sundaram General Insurance</w:t>
      </w:r>
    </w:p>
    <w:p>
      <w:r>
        <w:t>- SBI General Insurance</w:t>
      </w:r>
    </w:p>
    <w:p>
      <w:r>
        <w:t>- Shriram General Insurance</w:t>
      </w:r>
    </w:p>
    <w:p>
      <w:r>
        <w:t>- Tata AIG General Insurance</w:t>
      </w:r>
    </w:p>
    <w:p>
      <w:r>
        <w:t>- Universal Sompo General Insurance</w:t>
      </w:r>
    </w:p>
    <w:p>
      <w:r>
        <w:t>- Go Digit General Insurance</w:t>
      </w:r>
    </w:p>
    <w:p>
      <w:r>
        <w:t>- Cholamandalam MS General Insurance</w:t>
      </w:r>
    </w:p>
    <w:p>
      <w:r>
        <w:t>- ICICI Lombard General Insurance</w:t>
      </w:r>
    </w:p>
    <w:p>
      <w:r>
        <w:t>- New India Assurance</w:t>
      </w:r>
    </w:p>
    <w:p>
      <w:r>
        <w:t>- Oriental Insurance Company</w:t>
      </w:r>
    </w:p>
    <w:p>
      <w:r>
        <w:t>- United India Insurance</w:t>
      </w:r>
    </w:p>
    <w:p>
      <w:r>
        <w:t>- Star Health and Allied Insurance</w:t>
      </w:r>
    </w:p>
    <w:p>
      <w:r>
        <w:t>- Apollo Munich Health Insurance</w:t>
      </w:r>
    </w:p>
    <w:p>
      <w:r>
        <w:t>- Care Health Insurance</w:t>
      </w:r>
    </w:p>
    <w:p>
      <w:r>
        <w:t>- Niva Bupa Health Insurance</w:t>
      </w:r>
    </w:p>
    <w:p>
      <w:r>
        <w:t>- ManipalCigna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