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Vishrag Insurance Broking services private Ltd.</w:t>
      </w:r>
    </w:p>
    <w:p>
      <w:r>
        <w:t>COMPANY NAME</w:t>
      </w:r>
    </w:p>
    <w:p>
      <w:r>
        <w:t>HEADQUARTERS CITY</w:t>
      </w:r>
    </w:p>
    <w:p>
      <w:r>
        <w:t>Thane</w:t>
      </w:r>
    </w:p>
    <w:p>
      <w:r>
        <w:t>HEADQUARTERS FULL ADDRESS</w:t>
      </w:r>
    </w:p>
    <w:p>
      <w:r>
        <w:t>Office No.1306, 13th Floor, Lodha Supremus II, Road No 22, Wagle Industrial Estate, Thane West, Thane, Maharashtra 400604</w:t>
      </w:r>
    </w:p>
    <w:p>
      <w:pPr>
        <w:pStyle w:val="Heading1"/>
      </w:pPr>
      <w:r>
        <w:t>ABOUT THE COMPANY</w:t>
      </w:r>
    </w:p>
    <w:p>
      <w:r>
        <w:t>Vishrag Insurance Broking services private Ltd. was established with the vision of becoming a trusted partner in providing comprehensive insurance solutions. Incorporated in 2013, the company is licensed and regulated by the Insurance Regulatory and Development Authority of India (IRDAI), ensuring adherence to industry standards and client protection. Since its inception, Vishrag has focused on building a reputation for reliability and expertise in the Indian insurance market.</w:t>
      </w:r>
    </w:p>
    <w:p>
      <w:r>
        <w:t>The company positions itself as a client-centric insurance broker, aiming to simplify the often complex world of insurance for individuals and businesses. They emphasize a personalized approach, offering tailored advice and solutions based on specific client needs. Vishrag strives to maintain a strong market presence by focusing on transparency, ethical practices, and fostering long-term relationships built on trust and efficient service delivery.</w:t>
      </w:r>
    </w:p>
    <w:p>
      <w:r>
        <w:t>Vishrag Insurance Broking services private Ltd. offers a wide array of insurance products and services across various categories. These include life insurance, health insurance, motor insurance, travel insurance, home insurance, and diverse commercial insurance solutions for businesses. Beyond policy issuance, their services extend to assisting clients with claims management, policy renewals, and providing expert guidance on risk assessment, thereby acting as a full-service insurance intermediary.</w:t>
      </w:r>
    </w:p>
    <w:p>
      <w:r>
        <w:t>KEY MANAGEMENT PERSONNEL</w:t>
      </w:r>
    </w:p>
    <w:p>
      <w:r>
        <w:t>CEO: Information not publicly available or explicitly distinguished from Director roles on the company website.</w:t>
      </w:r>
    </w:p>
    <w:p>
      <w:r>
        <w:t>Chairman: Information not publicly available or explicitly distinguished from Director roles on the company website.</w:t>
      </w:r>
    </w:p>
    <w:p>
      <w:r>
        <w:t>Other Executives</w:t>
      </w:r>
    </w:p>
    <w:p>
      <w:r>
        <w:t>Mr. Shreyas P. Vaidya (Director and Co-Founder)</w:t>
      </w:r>
    </w:p>
    <w:p>
      <w:r>
        <w:t>Mr. Chetan P. Vaidya (Director and Co-Founder)</w:t>
      </w:r>
    </w:p>
    <w:p>
      <w:pPr>
        <w:pStyle w:val="Heading1"/>
      </w:pPr>
      <w:r>
        <w:t>PARTNER INSURANCE COMPANIES</w:t>
      </w:r>
    </w:p>
    <w:p>
      <w:r>
        <w:t>- HDFC Life Insurance</w:t>
      </w:r>
    </w:p>
    <w:p>
      <w:r>
        <w:t>- SBI Life Insurance</w:t>
      </w:r>
    </w:p>
    <w:p>
      <w:r>
        <w:t>- Bajaj Allianz Life Insurance</w:t>
      </w:r>
    </w:p>
    <w:p>
      <w:r>
        <w:t>- Max Life Insurance</w:t>
      </w:r>
    </w:p>
    <w:p>
      <w:r>
        <w:t>- ICICI Prudential Life Insurance</w:t>
      </w:r>
    </w:p>
    <w:p>
      <w:r>
        <w:t>- PNB MetLife India Insurance</w:t>
      </w:r>
    </w:p>
    <w:p>
      <w:r>
        <w:t>- Star Union Dai-ichi Life Insurance</w:t>
      </w:r>
    </w:p>
    <w:p>
      <w:r>
        <w:t>- Edelweiss Tokio Life Insurance</w:t>
      </w:r>
    </w:p>
    <w:p>
      <w:r>
        <w:t>- Kotak Life Insurance</w:t>
      </w:r>
    </w:p>
    <w:p>
      <w:r>
        <w:t>- IndiaFirst Life Insurance</w:t>
      </w:r>
    </w:p>
    <w:p>
      <w:r>
        <w:t>- Future Generali India Life Insurance</w:t>
      </w:r>
    </w:p>
    <w:p>
      <w:r>
        <w:t>- Aditya Birla Sun Life Insurance</w:t>
      </w:r>
    </w:p>
    <w:p>
      <w:r>
        <w:t>- Canara HSBC Life Insurance</w:t>
      </w:r>
    </w:p>
    <w:p>
      <w:r>
        <w:t>- Shriram Life Insurance</w:t>
      </w:r>
    </w:p>
    <w:p>
      <w:r>
        <w:t>- Bajaj Allianz General Insurance</w:t>
      </w:r>
    </w:p>
    <w:p>
      <w:r>
        <w:t>- HDFC ERGO General Insurance</w:t>
      </w:r>
    </w:p>
    <w:p>
      <w:r>
        <w:t>- ICICI Lombard General Insurance</w:t>
      </w:r>
    </w:p>
    <w:p>
      <w:r>
        <w:t>- New India Assurance</w:t>
      </w:r>
    </w:p>
    <w:p>
      <w:r>
        <w:t>- Oriental Insurance Company</w:t>
      </w:r>
    </w:p>
    <w:p>
      <w:r>
        <w:t>- United India Insurance</w:t>
      </w:r>
    </w:p>
    <w:p>
      <w:r>
        <w:t>- Star Health &amp; Allied Insurance</w:t>
      </w:r>
    </w:p>
    <w:p>
      <w:r>
        <w:t>- Apollo Munich Health Insurance</w:t>
      </w:r>
    </w:p>
    <w:p>
      <w:r>
        <w:t>- Royal Sundaram General Insurance</w:t>
      </w:r>
    </w:p>
    <w:p>
      <w:r>
        <w:t>- Liberty General Insurance</w:t>
      </w:r>
    </w:p>
    <w:p>
      <w:r>
        <w:t>- SBI General Insurance</w:t>
      </w:r>
    </w:p>
    <w:p>
      <w:r>
        <w:t>- Universal Sompo General Insurance</w:t>
      </w:r>
    </w:p>
    <w:p>
      <w:r>
        <w:t>- Cholamandalam MS General Insurance</w:t>
      </w:r>
    </w:p>
    <w:p>
      <w:r>
        <w:t>- Future Generali India Insurance</w:t>
      </w:r>
    </w:p>
    <w:p>
      <w:r>
        <w:t>- Reliance General Insurance</w:t>
      </w:r>
    </w:p>
    <w:p>
      <w:r>
        <w:t>- Magma HDI General Insurance</w:t>
      </w:r>
    </w:p>
    <w:p>
      <w:r>
        <w:t>- Kotak Mahindra General Insurance</w:t>
      </w:r>
    </w:p>
    <w:p>
      <w:r>
        <w:t>- Go Digit General Insurance</w:t>
      </w:r>
    </w:p>
    <w:p>
      <w:r>
        <w:t>- Navi General Insurance</w:t>
      </w:r>
    </w:p>
    <w:p>
      <w:r>
        <w:t>- Religare Health Insurance</w:t>
      </w:r>
    </w:p>
    <w:p>
      <w:r>
        <w:t>- Max Bupa Health Insurance</w:t>
      </w:r>
    </w:p>
    <w:p>
      <w:r>
        <w:t>- ManipalCigna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