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WEALTHSTREET INSURANCE BROKERS PRIVATE LIMITED</w:t>
      </w:r>
    </w:p>
    <w:p>
      <w:r>
        <w:t>COMPANY NAME</w:t>
      </w:r>
    </w:p>
    <w:p>
      <w:r>
        <w:t>HEADQUARTERS CITY</w:t>
      </w:r>
    </w:p>
    <w:p>
      <w:r>
        <w:t>New Delhi</w:t>
      </w:r>
    </w:p>
    <w:p>
      <w:r>
        <w:t>HEADQUARTERS FULL ADDRESS</w:t>
      </w:r>
    </w:p>
    <w:p>
      <w:r>
        <w:t>Ground Floor, E – 209, East of Kailash, New Delhi - 110065</w:t>
      </w:r>
    </w:p>
    <w:p>
      <w:pPr>
        <w:pStyle w:val="Heading1"/>
      </w:pPr>
      <w:r>
        <w:t>ABOUT THE COMPANY</w:t>
      </w:r>
    </w:p>
    <w:p>
      <w:r>
        <w:t>Wealthstreet Insurance Brokers Private Limited is a composite insurance broker registered with the IRDAI (Registration No. 794). The company commenced its operations with the objective of transforming the insurance landscape in India. Incorporated on August 27, 2020, it strives to simplify the often-complex process of insurance buying and claims for both individual and corporate clients across the nation.</w:t>
      </w:r>
    </w:p>
    <w:p>
      <w:r>
        <w:t>The company positions itself as a customer-centric and technology-driven entity, dedicated to offering unbiased and comprehensive insurance advice. By leveraging robust digital platforms, Wealthstreet aims to provide transparent and efficient insurance solutions, enabling clients to make well-informed decisions regarding their coverage needs. Their core focus is on delivering a seamless and user-friendly experience, from initial policy selection to post-purchase claims support.</w:t>
      </w:r>
    </w:p>
    <w:p>
      <w:r>
        <w:t>Wealthstreet offers a diverse range of insurance products tailored to meet varied requirements, including Motor Insurance, Health Insurance, Life Insurance, Travel Insurance, and various Commercial and Property insurance solutions. Beyond merely facilitating policy purchases, the company also provides dedicated assistance throughout the claims process and offers continuous support for policy management, ensuring a holistic approach to customer satisfaction.</w:t>
      </w:r>
    </w:p>
    <w:p>
      <w:r>
        <w:t>KEY MANAGEMENT PERSONNEL</w:t>
      </w:r>
    </w:p>
    <w:p>
      <w:r>
        <w:t>CEO: Himanshu Kumar Gupta. Mr. Gupta is the Founder and Chief Executive Officer of Wealthstreet Insurance Brokers Private Limited. He is a seasoned professional with extensive experience in the financial services sector, known for his ability to build successful businesses and lead high-performing teams.</w:t>
      </w:r>
    </w:p>
    <w:p>
      <w:r>
        <w:t>Director: Vinod Kumar Gupta. Mr. Gupta serves as a Director at Wealthstreet. He contributes significant strategic insights and guidance to the company's growth and operational efficiency, drawing from his vast experience across multiple industries.</w:t>
      </w:r>
    </w:p>
    <w:p>
      <w:pPr>
        <w:pStyle w:val="Heading1"/>
      </w:pPr>
      <w:r>
        <w:t>PARTNER INSURANCE COMPANIES</w:t>
      </w:r>
    </w:p>
    <w:p>
      <w:r>
        <w:t>- Acko General Insurance</w:t>
      </w:r>
    </w:p>
    <w:p>
      <w:r>
        <w:t>- Bajaj Allianz General Insurance</w:t>
      </w:r>
    </w:p>
    <w:p>
      <w:r>
        <w:t>- Bajaj Allianz Life Insurance</w:t>
      </w:r>
    </w:p>
    <w:p>
      <w:r>
        <w:t>- Bharti AXA General Insurance</w:t>
      </w:r>
    </w:p>
    <w:p>
      <w:r>
        <w:t>- Future Generali India Insurance</w:t>
      </w:r>
    </w:p>
    <w:p>
      <w:r>
        <w:t>- Go Digit General Insurance</w:t>
      </w:r>
    </w:p>
    <w:p>
      <w:r>
        <w:t>- HDFC ERGO General Insurance</w:t>
      </w:r>
    </w:p>
    <w:p>
      <w:r>
        <w:t>- HDFC Life Insurance</w:t>
      </w:r>
    </w:p>
    <w:p>
      <w:r>
        <w:t>- ICICI Prudential Life Insurance</w:t>
      </w:r>
    </w:p>
    <w:p>
      <w:r>
        <w:t>- IFFCO Tokio General Insurance</w:t>
      </w:r>
    </w:p>
    <w:p>
      <w:r>
        <w:t>- IndiaFirst Life Insurance</w:t>
      </w:r>
    </w:p>
    <w:p>
      <w:r>
        <w:t>- Kotak Mahindra General Insurance</w:t>
      </w:r>
    </w:p>
    <w:p>
      <w:r>
        <w:t>- Liberty General Insurance</w:t>
      </w:r>
    </w:p>
    <w:p>
      <w:r>
        <w:t>- Magma HDI General Insurance</w:t>
      </w:r>
    </w:p>
    <w:p>
      <w:r>
        <w:t>- Max Life Insurance</w:t>
      </w:r>
    </w:p>
    <w:p>
      <w:r>
        <w:t>- National Insurance Company</w:t>
      </w:r>
    </w:p>
    <w:p>
      <w:r>
        <w:t>- New India Assurance</w:t>
      </w:r>
    </w:p>
    <w:p>
      <w:r>
        <w:t>- Niva Bupa Health Insurance</w:t>
      </w:r>
    </w:p>
    <w:p>
      <w:r>
        <w:t>- Oriental Insurance Company</w:t>
      </w:r>
    </w:p>
    <w:p>
      <w:r>
        <w:t>- PNB MetLife India Insurance</w:t>
      </w:r>
    </w:p>
    <w:p>
      <w:r>
        <w:t>- Reliance General Insurance</w:t>
      </w:r>
    </w:p>
    <w:p>
      <w:r>
        <w:t>- Royal Sundaram General Insurance</w:t>
      </w:r>
    </w:p>
    <w:p>
      <w:r>
        <w:t>- SBI General Insurance</w:t>
      </w:r>
    </w:p>
    <w:p>
      <w:r>
        <w:t>- SBI Life Insurance</w:t>
      </w:r>
    </w:p>
    <w:p>
      <w:r>
        <w:t>- Shriram General Insurance</w:t>
      </w:r>
    </w:p>
    <w:p>
      <w:r>
        <w:t>- Star Health and Allied Insurance</w:t>
      </w:r>
    </w:p>
    <w:p>
      <w:r>
        <w:t>- Star Union Dai-ichi Life Insurance</w:t>
      </w:r>
    </w:p>
    <w:p>
      <w:r>
        <w:t>- Tata AIG General Insurance</w:t>
      </w:r>
    </w:p>
    <w:p>
      <w:r>
        <w:t>- Tata AIA Life Insurance</w:t>
      </w:r>
    </w:p>
    <w:p>
      <w:r>
        <w:t>- United India Insurance</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