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WELLBE INSURANCE BROKERS (INDIA) PRIVATE LIMITED</w:t>
      </w:r>
    </w:p>
    <w:p>
      <w:r>
        <w:t>COMPANY NAME</w:t>
      </w:r>
    </w:p>
    <w:p>
      <w:r>
        <w:t>HEADQUARTERS CITY</w:t>
      </w:r>
    </w:p>
    <w:p>
      <w:r>
        <w:t>Mohali</w:t>
      </w:r>
    </w:p>
    <w:p>
      <w:r>
        <w:t>HEADQUARTERS FULL ADDRESS</w:t>
      </w:r>
    </w:p>
    <w:p>
      <w:r>
        <w:t>C 196, Industrial Area Phase 8B, Mohali, Punjab 160071, India</w:t>
      </w:r>
    </w:p>
    <w:p>
      <w:pPr>
        <w:pStyle w:val="Heading1"/>
      </w:pPr>
      <w:r>
        <w:t>ABOUT THE COMPANY</w:t>
      </w:r>
    </w:p>
    <w:p>
      <w:r>
        <w:t>WELLBE INSURANCE BROKERS (INDIA) PRIVATE LIMITED was established in 2008 by Mr. Satinder Dhawan, with a vision to provide comprehensive and client-centric insurance solutions. Since its inception, the company has focused on building a strong foundation based on trust, transparency, and tailored services. Over the years, it has grown significantly, expanding its presence and service offerings across various segments of the Indian insurance market.</w:t>
      </w:r>
    </w:p>
    <w:p>
      <w:r>
        <w:t>The company has positioned itself as one of the leading private sector insurance brokers in India. It leverages a strong distribution network and integrates technology to enhance its service delivery, making insurance accessible and understandable for individuals and businesses alike. WELLBE is recognized for its commitment to customer satisfaction, providing unbiased advice and robust support throughout the insurance journey, from policy selection to claims settlement.</w:t>
      </w:r>
    </w:p>
    <w:p>
      <w:r>
        <w:t>WELLBE INSURANCE BROKERS offers a wide range of services including General Insurance (such as Motor, Health, Home, Travel, and Commercial insurance), Life Insurance, and Reinsurance solutions. Their services extend beyond mere policy issuance to include professional consultation, risk assessment, policy management, and dedicated claims assistance, ensuring a holistic and supportive experience for their diverse clientele.</w:t>
      </w:r>
    </w:p>
    <w:p>
      <w:r>
        <w:t>KEY MANAGEMENT PERSONNEL</w:t>
      </w:r>
    </w:p>
    <w:p>
      <w:r>
        <w:t>CEO: Satinder Dhawan - Mr. Satinder Dhawan is the Founder, CEO, and Chairman of WELLBE INSURANCE BROKERS (INDIA) PRIVATE LIMITED. He is an experienced professional in the financial services sector and has been instrumental in the company's growth and strategic direction since its inception.</w:t>
      </w:r>
    </w:p>
    <w:p>
      <w:r>
        <w:t>Chairman: Satinder Dhawan - Mr. Satinder Dhawan also holds the position of Chairman, guiding the company's overall vision and corporate governance.</w:t>
      </w:r>
    </w:p>
    <w:p>
      <w:r>
        <w:t>Other Executives</w:t>
      </w:r>
    </w:p>
    <w:p>
      <w:r>
        <w:t>Neeraj Pathak - COO - Operations &amp; Sales. Mr. Pathak brings extensive experience in insurance operations and sales, overseeing the company's operational efficiency and sales strategies.</w:t>
      </w:r>
    </w:p>
    <w:p>
      <w:r>
        <w:t>Rahul Gautam - CMO - Marketing &amp; Digital Sales. Mr. Gautam leads the company's marketing initiatives and digital sales channels, leveraging his expertise in brand building and digital strategy within the insurance domain.</w:t>
      </w:r>
    </w:p>
    <w:p>
      <w:pPr>
        <w:pStyle w:val="Heading1"/>
      </w:pPr>
      <w:r>
        <w:t>PARTNER INSURANCE COMPANIES</w:t>
      </w:r>
    </w:p>
    <w:p>
      <w:r>
        <w:t>- Max Life Insurance</w:t>
      </w:r>
    </w:p>
    <w:p>
      <w:r>
        <w:t>- HDFC Life Insurance</w:t>
      </w:r>
    </w:p>
    <w:p>
      <w:r>
        <w:t>- ICICI Prudential Life Insurance</w:t>
      </w:r>
    </w:p>
    <w:p>
      <w:r>
        <w:t>- Bajaj Allianz Life Insurance</w:t>
      </w:r>
    </w:p>
    <w:p>
      <w:r>
        <w:t>- SBI Life Insurance</w:t>
      </w:r>
    </w:p>
    <w:p>
      <w:r>
        <w:t>- PNB MetLife India Insurance</w:t>
      </w:r>
    </w:p>
    <w:p>
      <w:r>
        <w:t>- IndiaFirst Life Insurance</w:t>
      </w:r>
    </w:p>
    <w:p>
      <w:r>
        <w:t>- Star Union Dai-ichi Life Insurance</w:t>
      </w:r>
    </w:p>
    <w:p>
      <w:r>
        <w:t>- Shriram Life Insurance</w:t>
      </w:r>
    </w:p>
    <w:p>
      <w:r>
        <w:t>- Canara HSBC Life Insurance</w:t>
      </w:r>
    </w:p>
    <w:p>
      <w:r>
        <w:t>- SUD Life Insurance</w:t>
      </w:r>
    </w:p>
    <w:p>
      <w:r>
        <w:t>- Aegon Life Insurance</w:t>
      </w:r>
    </w:p>
    <w:p>
      <w:r>
        <w:t>- Future Generali India Life Insurance</w:t>
      </w:r>
    </w:p>
    <w:p>
      <w:r>
        <w:t>- Edelweiss Tokio Life Insurance</w:t>
      </w:r>
    </w:p>
    <w:p>
      <w:r>
        <w:t>- Ageas Federal Life Insurance</w:t>
      </w:r>
    </w:p>
    <w:p>
      <w:r>
        <w:t>- HDFC ERGO General Insurance</w:t>
      </w:r>
    </w:p>
    <w:p>
      <w:r>
        <w:t>- Bajaj Allianz General Insurance</w:t>
      </w:r>
    </w:p>
    <w:p>
      <w:r>
        <w:t>- ICICI Lombard General Insurance</w:t>
      </w:r>
    </w:p>
    <w:p>
      <w:r>
        <w:t>- SBI General Insurance</w:t>
      </w:r>
    </w:p>
    <w:p>
      <w:r>
        <w:t>- United India Insurance</w:t>
      </w:r>
    </w:p>
    <w:p>
      <w:r>
        <w:t>- New India Assurance</w:t>
      </w:r>
    </w:p>
    <w:p>
      <w:r>
        <w:t>- Oriental Insurance Company</w:t>
      </w:r>
    </w:p>
    <w:p>
      <w:r>
        <w:t>- National Insurance Company</w:t>
      </w:r>
    </w:p>
    <w:p>
      <w:r>
        <w:t>- Reliance General Insurance</w:t>
      </w:r>
    </w:p>
    <w:p>
      <w:r>
        <w:t>- Future Generali India Insurance</w:t>
      </w:r>
    </w:p>
    <w:p>
      <w:r>
        <w:t>- Liberty General Insurance</w:t>
      </w:r>
    </w:p>
    <w:p>
      <w:r>
        <w:t>- Cholamandalam MS General Insurance</w:t>
      </w:r>
    </w:p>
    <w:p>
      <w:r>
        <w:t>- Royal Sundaram General Insurance</w:t>
      </w:r>
    </w:p>
    <w:p>
      <w:r>
        <w:t>- Star Health and Allied Insurance</w:t>
      </w:r>
    </w:p>
    <w:p>
      <w:r>
        <w:t>- Care Health Insurance</w:t>
      </w:r>
    </w:p>
    <w:p>
      <w:r>
        <w:t>- Aditya Birla Health Insurance</w:t>
      </w:r>
    </w:p>
    <w:p>
      <w:r>
        <w:t>- Go Digit General Insurance</w:t>
      </w:r>
    </w:p>
    <w:p>
      <w:r>
        <w:t>- Acko General Insurance</w:t>
      </w:r>
    </w:p>
    <w:p>
      <w:r>
        <w:t>- Niva Bupa Health Insurance</w:t>
      </w:r>
    </w:p>
    <w:p>
      <w:r>
        <w:t>- Universal Sompo General Insurance</w:t>
      </w:r>
    </w:p>
    <w:p>
      <w:r>
        <w:t>- Sunderam Finance General Insurance (SFGI)</w:t>
      </w:r>
    </w:p>
    <w:p>
      <w:r>
        <w:t>- Navi General Insurance</w:t>
      </w:r>
    </w:p>
    <w:p>
      <w:r>
        <w:t>- Kotak Mahindra General Insurance</w:t>
      </w:r>
    </w:p>
    <w:p>
      <w:r>
        <w:t>- Zuno General Insurance</w:t>
      </w:r>
    </w:p>
    <w:p>
      <w:r>
        <w:t>- IFFCO Tokio General Insurance</w:t>
      </w:r>
    </w:p>
    <w:p>
      <w:r>
        <w:t>- Magma HDI General Insurance</w:t>
      </w:r>
    </w:p>
    <w:p>
      <w:r>
        <w:t>- GIC Re</w:t>
      </w:r>
    </w:p>
    <w:p>
      <w:r>
        <w:t>- Munich Re</w:t>
      </w:r>
    </w:p>
    <w:p>
      <w:r>
        <w:t>- Swiss Re</w:t>
      </w:r>
    </w:p>
    <w:p>
      <w:r>
        <w:t>- Hannover Re</w:t>
      </w:r>
    </w:p>
    <w:p>
      <w:r>
        <w:t>- RGA Re</w:t>
      </w:r>
    </w:p>
    <w:p>
      <w:r>
        <w:t>- SCOR Re</w:t>
      </w:r>
    </w:p>
    <w:p>
      <w:r>
        <w:t>- Lloyd's of London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