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connect insurance broking services private limited</w:t>
      </w:r>
    </w:p>
    <w:p>
      <w:r>
        <w:t>COMPANY NAME</w:t>
      </w:r>
    </w:p>
    <w:p>
      <w:r>
        <w:t>HEADQUARTERS CITY</w:t>
      </w:r>
    </w:p>
    <w:p>
      <w:r>
        <w:t>New Delhi</w:t>
      </w:r>
    </w:p>
    <w:p>
      <w:r>
        <w:t>HEADQUARTERS FULL ADDRESS</w:t>
      </w:r>
    </w:p>
    <w:p>
      <w:r>
        <w:t>Office No 404, 4th Floor, Platinum Plaza, Sector - 7, Dwarka, New Delhi - 110075.</w:t>
      </w:r>
    </w:p>
    <w:p>
      <w:pPr>
        <w:pStyle w:val="Heading1"/>
      </w:pPr>
      <w:r>
        <w:t>ABOUT THE COMPANY</w:t>
      </w:r>
    </w:p>
    <w:p>
      <w:r>
        <w:t>Connect Insurance Broking Services Private Limited was incorporated in May 2017. Operating as an IRDAI licensed direct insurance broker, the company aims to simplify the insurance buying process for individuals and businesses across India. It leverages technology through its online platform, ConnectPolicy.com, which allows customers to efficiently compare and purchase a wide range of insurance policies, providing a streamlined and user-friendly experience.</w:t>
      </w:r>
    </w:p>
    <w:p>
      <w:r>
        <w:t>In the competitive Indian insurance landscape, Connect Insurance Broking Services positions itself as a growing InsurTech company. By focusing on a digital-first approach, they cater to a tech-savvy customer base seeking convenience and transparency in their insurance purchases. Their platform provides access to numerous insurance products from multiple insurers, empowering customers to make informed decisions based on their specific needs and budget, thereby carving out a significant niche in the online insurance aggregator market.</w:t>
      </w:r>
    </w:p>
    <w:p>
      <w:r>
        <w:t>The company offers comprehensive insurance broking services covering various categories including motor insurance (car, two-wheeler), health insurance, life insurance, travel insurance, home insurance, and commercial insurance. Their services extend beyond mere policy comparison and purchase to include facilitating renewals, providing dedicated customer support, and assisting with the claims process, aiming to offer an end-to-end solution for their clients' diverse insurance requirements.</w:t>
      </w:r>
    </w:p>
    <w:p>
      <w:r>
        <w:t>KEY MANAGEMENT PERSONNEL</w:t>
      </w:r>
    </w:p>
    <w:p>
      <w:r>
        <w:t>CEO: Vishal Gupta (Founder and Director, with extensive experience in the financial services and insurance sector, he drives the company's strategic vision and digital transformation initiatives.)</w:t>
      </w:r>
    </w:p>
    <w:p>
      <w:r>
        <w:t>Chairman: Not explicitly designated on publicly available information.</w:t>
      </w:r>
    </w:p>
    <w:p>
      <w:r>
        <w:t>Other Executives: Shailendra Garg (Director, involved in the strategic and operational aspects of the company.)</w:t>
      </w:r>
    </w:p>
    <w:p>
      <w:pPr>
        <w:pStyle w:val="Heading1"/>
      </w:pPr>
      <w:r>
        <w:t>PARTNER INSURANCE COMPANIES</w:t>
      </w:r>
    </w:p>
    <w:p>
      <w:r>
        <w:t>- Aditya Birla Health Insurance</w:t>
      </w:r>
    </w:p>
    <w:p>
      <w:r>
        <w:t>- Bajaj Allianz General Insurance</w:t>
      </w:r>
    </w:p>
    <w:p>
      <w:r>
        <w:t>- Bajaj Allianz Life Insurance</w:t>
      </w:r>
    </w:p>
    <w:p>
      <w:r>
        <w:t>- Canara HSBC Life Insurance</w:t>
      </w:r>
    </w:p>
    <w:p>
      <w:r>
        <w:t>- Care Health Insurance</w:t>
      </w:r>
    </w:p>
    <w:p>
      <w:r>
        <w:t>- Cholamandalam MS General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Liberty General Insurance</w:t>
      </w:r>
    </w:p>
    <w:p>
      <w:r>
        <w:t>- ManipalCigna Health Insurance</w:t>
      </w:r>
    </w:p>
    <w:p>
      <w:r>
        <w:t>- Max Life Insurance</w:t>
      </w:r>
    </w:p>
    <w:p>
      <w:r>
        <w:t>- National Insurance Company</w:t>
      </w:r>
    </w:p>
    <w:p>
      <w:r>
        <w:t>- New India Assurance Company</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