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C6714E" w:rsidP="00C6714E" w:rsidRDefault="00477CDB" w14:paraId="2B250883" w14:textId="178D359B">
      <w:pPr>
        <w:pStyle w:val="Heading1"/>
      </w:pPr>
      <w:r w:rsidR="28CCB1B4">
        <w:rPr/>
        <w:t xml:space="preserve"> </w:t>
      </w:r>
      <w:r w:rsidR="00477CDB">
        <w:rPr/>
        <w:t>Purpose and Importance of a Breathing Sensor</w:t>
      </w:r>
    </w:p>
    <w:p w:rsidR="008A1D20" w:rsidP="008A1D20" w:rsidRDefault="008A1D20" w14:paraId="3EC31CD8" w14:textId="426FEA3E">
      <w:r w:rsidRPr="242C8F5B" w:rsidR="008A1D20">
        <w:rPr>
          <w:lang w:eastAsia="zh-CN"/>
        </w:rPr>
        <w:t>Traditional measurement methods</w:t>
      </w:r>
      <w:r w:rsidRPr="242C8F5B" w:rsidR="00EE476D">
        <w:rPr>
          <w:lang w:eastAsia="zh-CN"/>
        </w:rPr>
        <w:t xml:space="preserve"> for </w:t>
      </w:r>
      <w:r w:rsidRPr="242C8F5B" w:rsidR="00EE476D">
        <w:rPr>
          <w:lang w:eastAsia="zh-CN"/>
        </w:rPr>
        <w:t>monitoring</w:t>
      </w:r>
      <w:r w:rsidRPr="242C8F5B" w:rsidR="00EE476D">
        <w:rPr>
          <w:lang w:eastAsia="zh-CN"/>
        </w:rPr>
        <w:t xml:space="preserve"> </w:t>
      </w:r>
      <w:r w:rsidRPr="242C8F5B" w:rsidR="00534187">
        <w:rPr>
          <w:lang w:eastAsia="zh-CN"/>
        </w:rPr>
        <w:t>a person’s</w:t>
      </w:r>
      <w:r w:rsidRPr="242C8F5B" w:rsidR="00EE476D">
        <w:rPr>
          <w:lang w:eastAsia="zh-CN"/>
        </w:rPr>
        <w:t xml:space="preserve"> breathing</w:t>
      </w:r>
      <w:r w:rsidRPr="242C8F5B" w:rsidR="008A1D20">
        <w:rPr>
          <w:lang w:eastAsia="zh-CN"/>
        </w:rPr>
        <w:t xml:space="preserve"> are </w:t>
      </w:r>
      <w:r w:rsidRPr="242C8F5B" w:rsidR="00EE476D">
        <w:rPr>
          <w:lang w:eastAsia="zh-CN"/>
        </w:rPr>
        <w:t xml:space="preserve">often </w:t>
      </w:r>
      <w:r w:rsidRPr="242C8F5B" w:rsidR="008A1D20">
        <w:rPr>
          <w:lang w:eastAsia="zh-CN"/>
        </w:rPr>
        <w:t>manual</w:t>
      </w:r>
      <w:r w:rsidRPr="242C8F5B" w:rsidR="008A1D20">
        <w:rPr>
          <w:lang w:eastAsia="zh-CN"/>
        </w:rPr>
        <w:t xml:space="preserve">, these approaches are inefficient, prone to error, and not continuously tracked, yet </w:t>
      </w:r>
      <w:r w:rsidR="008A1D20">
        <w:rPr/>
        <w:t xml:space="preserve">irregular breathing or </w:t>
      </w:r>
      <w:r w:rsidR="008A1D20">
        <w:rPr/>
        <w:t>apnea</w:t>
      </w:r>
      <w:r w:rsidR="008A1D20">
        <w:rPr/>
        <w:t xml:space="preserve"> (</w:t>
      </w:r>
      <w:r w:rsidR="46FCDEA9">
        <w:rPr/>
        <w:t xml:space="preserve">i.e. </w:t>
      </w:r>
      <w:r w:rsidR="008A1D20">
        <w:rPr/>
        <w:t>temporary cessation of breathing) can be life-threatening if not noticed.</w:t>
      </w:r>
    </w:p>
    <w:p w:rsidR="00C6714E" w:rsidP="00C6714E" w:rsidRDefault="00EE476D" w14:paraId="1D551CFC" w14:textId="65706C8A">
      <w:r>
        <w:rPr>
          <w:lang w:val="en-US" w:eastAsia="zh-CN"/>
        </w:rPr>
        <w:t>Thus, this design includes a wearable breathing sensor, in which it a</w:t>
      </w:r>
      <w:r w:rsidR="00E66815">
        <w:rPr>
          <w:lang w:val="en-US" w:eastAsia="zh-CN"/>
        </w:rPr>
        <w:t>lerts the care</w:t>
      </w:r>
      <w:r w:rsidR="00887081">
        <w:rPr>
          <w:lang w:val="en-US" w:eastAsia="zh-CN"/>
        </w:rPr>
        <w:t>giver</w:t>
      </w:r>
      <w:r w:rsidR="00E66815">
        <w:rPr>
          <w:lang w:val="en-US" w:eastAsia="zh-CN"/>
        </w:rPr>
        <w:t xml:space="preserve"> to any abnormal respiration, thereby enabling prompt intervention. </w:t>
      </w:r>
    </w:p>
    <w:p w:rsidRPr="00C6714E" w:rsidR="00C6714E" w:rsidP="00C6714E" w:rsidRDefault="00C6714E" w14:paraId="102F950E" w14:textId="0C75F342">
      <w:pPr>
        <w:pStyle w:val="Heading1"/>
      </w:pPr>
      <w:r>
        <w:t>Stretchable Conductive Sensor Working Principle</w:t>
      </w:r>
    </w:p>
    <w:p w:rsidR="00C6714E" w:rsidP="00C6714E" w:rsidRDefault="00C6714E" w14:paraId="5DBE71B1" w14:textId="77777777">
      <w:pPr>
        <w:keepNext/>
      </w:pPr>
      <w:r>
        <w:rPr>
          <w:noProof/>
        </w:rPr>
        <w:drawing>
          <wp:inline distT="0" distB="0" distL="0" distR="0" wp14:anchorId="57DE45AC" wp14:editId="47BB5F0B">
            <wp:extent cx="3108960" cy="2073676"/>
            <wp:effectExtent l="0" t="0" r="0" b="3175"/>
            <wp:docPr id="1862073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119410" cy="2080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6AAE" w:rsidP="00C6714E" w:rsidRDefault="00C6714E" w14:paraId="74095AF0" w14:textId="00513DC5">
      <w:pPr>
        <w:pStyle w:val="Caption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C6714E">
        <w:t>Example of a stretchable knitted breathing sensor band connected to an Arduino for testing</w:t>
      </w:r>
      <w:r>
        <w:t>.</w:t>
      </w:r>
    </w:p>
    <w:p w:rsidR="00BA30EE" w:rsidP="005C7B68" w:rsidRDefault="005C7B68" w14:paraId="2CE176D4" w14:textId="1D0A4B2E">
      <w:pPr>
        <w:rPr>
          <w:lang w:val="en-US"/>
        </w:rPr>
      </w:pPr>
      <w:r w:rsidR="005C7B68">
        <w:rPr/>
        <w:t xml:space="preserve">This design introduces a soft, stretchable conductive band placed around the chest. </w:t>
      </w:r>
      <w:r w:rsidR="00534187">
        <w:rPr/>
        <w:t>As the user inhales, the che</w:t>
      </w:r>
      <w:r w:rsidR="009F7F2A">
        <w:rPr/>
        <w:t>st expands, so does the band; exhaling lets it relax.</w:t>
      </w:r>
      <w:r w:rsidR="009F7F2A">
        <w:rPr/>
        <w:t xml:space="preserve"> The </w:t>
      </w:r>
      <w:r w:rsidR="007F2162">
        <w:rPr/>
        <w:t>band</w:t>
      </w:r>
      <w:r w:rsidR="00D4761E">
        <w:rPr/>
        <w:t xml:space="preserve"> itself</w:t>
      </w:r>
      <w:r w:rsidR="007F2162">
        <w:rPr/>
        <w:t xml:space="preserve"> is a </w:t>
      </w:r>
      <w:r w:rsidR="009F7F2A">
        <w:rPr/>
        <w:t>stretchable sensor</w:t>
      </w:r>
      <w:r w:rsidR="007F2162">
        <w:rPr/>
        <w:t>, and it</w:t>
      </w:r>
      <w:r w:rsidR="009F7F2A">
        <w:rPr/>
        <w:t xml:space="preserve"> is made of conductive material</w:t>
      </w:r>
      <w:r w:rsidR="00D4761E">
        <w:rPr/>
        <w:t xml:space="preserve"> (e.g. </w:t>
      </w:r>
      <w:r w:rsidR="001974A8">
        <w:rPr/>
        <w:t xml:space="preserve">carbon, silver, </w:t>
      </w:r>
      <w:r w:rsidR="0F574525">
        <w:rPr/>
        <w:t xml:space="preserve">conductive </w:t>
      </w:r>
      <w:r w:rsidR="0F574525">
        <w:rPr/>
        <w:t>rubber[</w:t>
      </w:r>
      <w:r w:rsidR="0F574525">
        <w:rPr/>
        <w:t>1] and so forth</w:t>
      </w:r>
      <w:r w:rsidR="00D4761E">
        <w:rPr/>
        <w:t>)</w:t>
      </w:r>
      <w:r w:rsidR="009F7F2A">
        <w:rPr/>
        <w:t xml:space="preserve"> whose electrical resistance changes with length. </w:t>
      </w:r>
      <w:r w:rsidR="00CA3EBE">
        <w:rPr/>
        <w:t xml:space="preserve">When stretched, </w:t>
      </w:r>
      <w:r w:rsidR="00814267">
        <w:rPr/>
        <w:t xml:space="preserve">the conductive particles of the band spread apart, and therefore electrons take a less direct pass. This increases the sensor’s resistance. When the band contracts, the resistance decreases. </w:t>
      </w:r>
      <w:r w:rsidR="0064623D">
        <w:rPr/>
        <w:t>This design</w:t>
      </w:r>
      <w:r w:rsidR="001974A8">
        <w:rPr/>
        <w:t xml:space="preserve"> therefore</w:t>
      </w:r>
      <w:r w:rsidR="0064623D">
        <w:rPr/>
        <w:t xml:space="preserve"> uses </w:t>
      </w:r>
      <w:r w:rsidR="004E108C">
        <w:rPr/>
        <w:t>these</w:t>
      </w:r>
      <w:r w:rsidR="0064623D">
        <w:rPr/>
        <w:t xml:space="preserve"> changes of electrical resistance to model the chest motion</w:t>
      </w:r>
      <w:r w:rsidR="1B72DF73">
        <w:rPr/>
        <w:t xml:space="preserve"> (i.e. the breathing motion)</w:t>
      </w:r>
      <w:r w:rsidR="0064623D">
        <w:rPr/>
        <w:t>.</w:t>
      </w:r>
      <w:r w:rsidRPr="49556602" w:rsidR="00BA30EE">
        <w:rPr>
          <w:lang w:val="en-US"/>
        </w:rPr>
        <w:t xml:space="preserve"> </w:t>
      </w:r>
    </w:p>
    <w:p w:rsidR="00BA30EE" w:rsidP="005C7B68" w:rsidRDefault="00BA30EE" w14:paraId="4C130F0F" w14:textId="38AADF9F">
      <w:pPr>
        <w:rPr>
          <w:lang w:val="en-US"/>
        </w:rPr>
      </w:pPr>
      <w:r>
        <w:rPr>
          <w:lang w:val="en-US"/>
        </w:rPr>
        <w:t xml:space="preserve">However, Arduino cannot measure resistance directly, it can only measure voltage. </w:t>
      </w:r>
      <w:r w:rsidR="00F54244">
        <w:rPr>
          <w:lang w:val="en-US"/>
        </w:rPr>
        <w:t>So, t</w:t>
      </w:r>
      <w:r>
        <w:rPr>
          <w:lang w:val="en-US"/>
        </w:rPr>
        <w:t xml:space="preserve">here are two ways to </w:t>
      </w:r>
      <w:r w:rsidR="001974A8">
        <w:rPr>
          <w:lang w:val="en-US"/>
        </w:rPr>
        <w:t xml:space="preserve">covert resistance into </w:t>
      </w:r>
      <w:r w:rsidR="0052067B">
        <w:rPr>
          <w:lang w:val="en-US"/>
        </w:rPr>
        <w:t>voltage</w:t>
      </w:r>
      <w:r>
        <w:rPr>
          <w:lang w:val="en-US"/>
        </w:rPr>
        <w:t>:</w:t>
      </w:r>
    </w:p>
    <w:p w:rsidR="005C7B68" w:rsidP="008270F3" w:rsidRDefault="00BA30EE" w14:paraId="02C81999" w14:textId="393359AF">
      <w:pPr>
        <w:pStyle w:val="ListParagraph"/>
        <w:numPr>
          <w:ilvl w:val="0"/>
          <w:numId w:val="1"/>
        </w:numPr>
      </w:pPr>
      <w:r w:rsidRPr="008270F3">
        <w:rPr>
          <w:lang w:val="en-US"/>
        </w:rPr>
        <w:t xml:space="preserve">First, </w:t>
      </w:r>
      <w:r w:rsidRPr="008270F3" w:rsidR="0052067B">
        <w:rPr>
          <w:lang w:val="en-US"/>
        </w:rPr>
        <w:t xml:space="preserve">using the </w:t>
      </w:r>
      <w:r w:rsidR="00814267">
        <w:t>Ohm’s Law</w:t>
      </w:r>
      <w:r w:rsidR="006C2D95">
        <w:t xml:space="preserve"> (</w:t>
      </w:r>
      <m:oMath>
        <m:r>
          <w:rPr>
            <w:rFonts w:ascii="Cambria Math" w:hAnsi="Cambria Math"/>
          </w:rPr>
          <m:t>V=I∙R</m:t>
        </m:r>
      </m:oMath>
      <w:r w:rsidR="006C2D95">
        <w:t>)</w:t>
      </w:r>
      <w:r w:rsidR="00BE5C6C">
        <w:t>, and let (</w:t>
      </w:r>
      <m:oMath>
        <m:r>
          <w:rPr>
            <w:rFonts w:ascii="Cambria Math" w:hAnsi="Cambria Math"/>
          </w:rPr>
          <m:t>I=constant</m:t>
        </m:r>
      </m:oMath>
      <w:r w:rsidR="00BE5C6C">
        <w:t xml:space="preserve">), then </w:t>
      </w:r>
      <m:oMath>
        <m:r>
          <w:rPr>
            <w:rFonts w:ascii="Cambria Math" w:hAnsi="Cambria Math"/>
          </w:rPr>
          <m:t>V∝R</m:t>
        </m:r>
      </m:oMath>
      <w:r w:rsidR="008270F3">
        <w:t>. This approach is very accurate but it is not easy to achieve</w:t>
      </w:r>
      <w:r w:rsidR="001F52B1">
        <w:t>,</w:t>
      </w:r>
      <w:r w:rsidRPr="001F52B1" w:rsidR="001F52B1">
        <w:t xml:space="preserve"> </w:t>
      </w:r>
      <w:r w:rsidR="001F52B1">
        <w:t xml:space="preserve">especially for </w:t>
      </w:r>
      <w:r w:rsidR="00D956A0">
        <w:t xml:space="preserve">a </w:t>
      </w:r>
      <w:r w:rsidR="001F52B1">
        <w:t>simple microcontroller-based design</w:t>
      </w:r>
      <w:r w:rsidR="008270F3">
        <w:t xml:space="preserve"> – it requires additional power regulation components to achieve a stable current source</w:t>
      </w:r>
      <w:r w:rsidR="00D956A0">
        <w:t>.</w:t>
      </w:r>
    </w:p>
    <w:p w:rsidRPr="00EF0469" w:rsidR="00EF0469" w:rsidP="00EF0469" w:rsidRDefault="00E7344A" w14:paraId="76E7A065" w14:textId="620DB144">
      <w:pPr>
        <w:pStyle w:val="ListParagraph"/>
        <w:numPr>
          <w:ilvl w:val="0"/>
          <w:numId w:val="1"/>
        </w:numPr>
        <w:rPr>
          <w:lang w:val="en-US" w:eastAsia="zh-CN"/>
        </w:rPr>
      </w:pPr>
      <w:r>
        <w:t>Second, using a voltage divider</w:t>
      </w:r>
      <w:r w:rsidR="00C06A04">
        <w:t xml:space="preserve">, it is a simple circuit in which the breathing sensor is connected in series with a fixed resistor, </w:t>
      </w:r>
      <w:r w:rsidR="00374E8C">
        <w:t>the output volage</w:t>
      </w:r>
      <w:r w:rsidR="00E66AA8">
        <w:t xml:space="preserve"> (i.e. the </w:t>
      </w:r>
      <w:r w:rsidR="00E66AA8">
        <w:t>voltage measured by the Arduino)</w:t>
      </w:r>
      <w:r w:rsidR="00374E8C">
        <w:t xml:space="preserve"> is such that: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sensor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fixed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sensor</m:t>
                </m:r>
              </m:sub>
            </m:sSub>
          </m:den>
        </m:f>
      </m:oMath>
      <w:r w:rsidR="00C955CC">
        <w:t xml:space="preserve">, </w:t>
      </w:r>
      <w:r w:rsidR="00426FDB">
        <w:t xml:space="preserve">as the user inhales,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sensor</m:t>
            </m:r>
          </m:sub>
        </m:sSub>
      </m:oMath>
      <w:r w:rsidR="001F4625">
        <w:t xml:space="preserve"> increases, so does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1F4625">
        <w:t xml:space="preserve">. When the user exhales, </w:t>
      </w:r>
      <w:r w:rsidR="00D829E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sensor</m:t>
            </m:r>
          </m:sub>
        </m:sSub>
      </m:oMath>
      <w:r w:rsidR="00D829E0">
        <w:t xml:space="preserve"> decreases, reducing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D829E0">
        <w:t>.</w:t>
      </w:r>
      <w:r w:rsidR="00EF0469">
        <w:t xml:space="preserve"> This creates a continuous breathing waveform, and can be analysed to determine breathing rate (a.k.a. BPM, breaths per minute).</w:t>
      </w:r>
    </w:p>
    <w:p w:rsidR="00EF0469" w:rsidP="49556602" w:rsidRDefault="00EF0469" w14:paraId="0DD419B1" w14:textId="3C9E82DD">
      <w:pPr>
        <w:rPr>
          <w:lang w:val="en-US" w:eastAsia="zh-CN"/>
        </w:rPr>
      </w:pPr>
      <w:r w:rsidRPr="49556602" w:rsidR="00EF0469">
        <w:rPr>
          <w:lang w:val="en-US" w:eastAsia="zh-CN"/>
        </w:rPr>
        <w:t xml:space="preserve">This design adopts the second approach, namely, the voltage divider, since it is easy to achieve, </w:t>
      </w:r>
      <w:r w:rsidRPr="49556602" w:rsidR="0083668E">
        <w:rPr>
          <w:lang w:val="en-US" w:eastAsia="zh-CN"/>
        </w:rPr>
        <w:t>cheaper, no extra power regulation needed (unlike the first approach</w:t>
      </w:r>
      <w:bookmarkStart w:name="_Int_ubHFZ0AY" w:id="1038716704"/>
      <w:r w:rsidRPr="49556602" w:rsidR="0083668E">
        <w:rPr>
          <w:lang w:val="en-US" w:eastAsia="zh-CN"/>
        </w:rPr>
        <w:t>), and</w:t>
      </w:r>
      <w:bookmarkEnd w:id="1038716704"/>
      <w:r w:rsidRPr="49556602" w:rsidR="0083668E">
        <w:rPr>
          <w:lang w:val="en-US" w:eastAsia="zh-CN"/>
        </w:rPr>
        <w:t xml:space="preserve"> allows direct integration with microcontrollers that read analog voltage data.</w:t>
      </w:r>
    </w:p>
    <w:p w:rsidR="29C2EA4A" w:rsidP="49556602" w:rsidRDefault="29C2EA4A" w14:paraId="340DE618" w14:textId="7711A367">
      <w:pPr>
        <w:pStyle w:val="Heading1"/>
        <w:rPr>
          <w:lang w:val="en-US"/>
        </w:rPr>
      </w:pPr>
      <w:r w:rsidRPr="49556602" w:rsidR="29C2EA4A">
        <w:rPr>
          <w:lang w:val="en-US"/>
        </w:rPr>
        <w:t>Circuit Design</w:t>
      </w:r>
    </w:p>
    <w:p w:rsidR="1DFC82FD" w:rsidRDefault="1DFC82FD" w14:paraId="3C278477" w14:textId="0609C9F8">
      <w:r w:rsidR="1DFC82FD">
        <w:drawing>
          <wp:inline wp14:editId="4F861EED" wp14:anchorId="2A4DA8DC">
            <wp:extent cx="2632746" cy="2194083"/>
            <wp:effectExtent l="0" t="0" r="0" b="0"/>
            <wp:docPr id="970308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66d65b2b7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652" r="0" b="28260"/>
                    <a:stretch>
                      <a:fillRect/>
                    </a:stretch>
                  </pic:blipFill>
                  <pic:spPr>
                    <a:xfrm>
                      <a:off x="0" y="0"/>
                      <a:ext cx="2632746" cy="21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7C2277">
        <w:drawing>
          <wp:inline wp14:editId="50636194" wp14:anchorId="3AC49244">
            <wp:extent cx="2266950" cy="2199916"/>
            <wp:effectExtent l="0" t="0" r="0" b="0"/>
            <wp:docPr id="810152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5d2039efc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BE" w:rsidP="006A75E5" w:rsidRDefault="006A75E5" w14:paraId="044ABD86" w14:textId="40B31BCD">
      <w:pPr>
        <w:pStyle w:val="Heading1"/>
        <w:rPr>
          <w:rFonts w:eastAsia="等线"/>
          <w:lang w:eastAsia="zh-CN"/>
        </w:rPr>
      </w:pPr>
      <w:r w:rsidRPr="49556602" w:rsidR="006A75E5">
        <w:rPr>
          <w:rFonts w:eastAsia="等线"/>
          <w:lang w:eastAsia="zh-CN"/>
        </w:rPr>
        <w:t>Source Code</w:t>
      </w:r>
    </w:p>
    <w:p w:rsidR="006A75E5" w:rsidRDefault="006A75E5" w14:paraId="01011D0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:rsidR="006A75E5" w:rsidRDefault="006A75E5" w14:paraId="22C2898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AnalogReadSerial</w:t>
      </w:r>
      <w:proofErr w:type="spellEnd"/>
    </w:p>
    <w:p w:rsidR="006A75E5" w:rsidRDefault="006A75E5" w14:paraId="1C21E10D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 xml:space="preserve">  Reads an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analog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input on pin 0, prints the result to the Serial Monitor.</w:t>
      </w:r>
    </w:p>
    <w:p w:rsidR="006A75E5" w:rsidRDefault="006A75E5" w14:paraId="5AC35DC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  Turns an LED on/off based on sensor input.</w:t>
      </w:r>
    </w:p>
    <w:p w:rsidR="006A75E5" w:rsidRDefault="006A75E5" w14:paraId="13F1069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880000"/>
          <w:sz w:val="17"/>
          <w:szCs w:val="17"/>
        </w:rPr>
        <w:t>  Connect the anode (long leg) of the LED to pin 13 on the Arduino.</w:t>
      </w:r>
    </w:p>
    <w:p w:rsidR="006A75E5" w:rsidRDefault="006A75E5" w14:paraId="209619CF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  Connect the cathode (short leg) of the LED to GND through a 220Ω resistor.</w:t>
      </w:r>
    </w:p>
    <w:p w:rsidR="006A75E5" w:rsidRDefault="006A75E5" w14:paraId="3968DCF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880000"/>
          <w:sz w:val="17"/>
          <w:szCs w:val="17"/>
        </w:rPr>
        <w:t>*/</w:t>
      </w:r>
    </w:p>
    <w:p w:rsidR="006A75E5" w:rsidRDefault="006A75E5" w14:paraId="06F19D2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6A75E5" w:rsidRDefault="006A75E5" w14:paraId="7E26246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880000"/>
          <w:sz w:val="17"/>
          <w:szCs w:val="17"/>
        </w:rPr>
        <w:t>// Define the LED pin</w:t>
      </w:r>
    </w:p>
    <w:p w:rsidR="006A75E5" w:rsidRDefault="006A75E5" w14:paraId="184F515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ledPin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:rsidR="006A75E5" w:rsidRDefault="006A75E5" w14:paraId="35F0733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6A75E5" w:rsidRDefault="006A75E5" w14:paraId="6480BB1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// Define the sensor pin</w:t>
      </w:r>
    </w:p>
    <w:p w:rsidR="006A75E5" w:rsidRDefault="006A75E5" w14:paraId="3995CDA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sensorPin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:rsidR="006A75E5" w:rsidRDefault="006A75E5" w14:paraId="42FF3BE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6A75E5" w:rsidRDefault="006A75E5" w14:paraId="54AA34F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setup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:rsidR="006A75E5" w:rsidRDefault="006A75E5" w14:paraId="20BF6B2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>// Initialize serial communication at 9600 bits per second:</w:t>
      </w:r>
    </w:p>
    <w:p w:rsidR="006A75E5" w:rsidRDefault="006A75E5" w14:paraId="6A7DCB0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Serial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begin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9600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:rsidR="006A75E5" w:rsidRDefault="006A75E5" w14:paraId="76E3611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</w:p>
    <w:p w:rsidR="006A75E5" w:rsidRDefault="006A75E5" w14:paraId="0C100E5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>// Initialize the LED pin as an output:</w:t>
      </w:r>
    </w:p>
    <w:p w:rsidR="006A75E5" w:rsidRDefault="006A75E5" w14:paraId="5F01E90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pinMode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ledPin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OUTPUT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:rsidR="006A75E5" w:rsidRDefault="006A75E5" w14:paraId="6754B25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:rsidR="006A75E5" w:rsidRDefault="006A75E5" w14:paraId="374996EE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6A75E5" w:rsidRDefault="006A75E5" w14:paraId="1D30099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loop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:rsidR="006A75E5" w:rsidRDefault="006A75E5" w14:paraId="56EBE91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Read the input from the sensor on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analog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pin 0:</w:t>
      </w:r>
    </w:p>
    <w:p w:rsidR="006A75E5" w:rsidRDefault="006A75E5" w14:paraId="335A53BA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sensorValue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analogRead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sensorPin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:rsidR="006A75E5" w:rsidRDefault="006A75E5" w14:paraId="2B4AD2C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</w:p>
    <w:p w:rsidR="006A75E5" w:rsidRDefault="006A75E5" w14:paraId="7084C55A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>// Print out the value to the Serial Monitor:</w:t>
      </w:r>
    </w:p>
    <w:p w:rsidR="006A75E5" w:rsidRDefault="006A75E5" w14:paraId="3093FC37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Serial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sensorValue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:rsidR="006A75E5" w:rsidRDefault="006A75E5" w14:paraId="383FA0D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6A75E5" w:rsidRDefault="006A75E5" w14:paraId="7C09862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880000"/>
          <w:sz w:val="17"/>
          <w:szCs w:val="17"/>
        </w:rPr>
        <w:t>// Define a threshold for when to turn the LED on/off</w:t>
      </w:r>
    </w:p>
    <w:p w:rsidR="006A75E5" w:rsidRDefault="006A75E5" w14:paraId="146BAB2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sensorValue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880000"/>
          <w:sz w:val="17"/>
          <w:szCs w:val="17"/>
        </w:rPr>
        <w:t>// Adjust this value based on your sensor's range</w:t>
      </w:r>
    </w:p>
    <w:p w:rsidR="006A75E5" w:rsidRDefault="006A75E5" w14:paraId="0190F6A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digitalWrite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ledPin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HIGH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880000"/>
          <w:sz w:val="17"/>
          <w:szCs w:val="17"/>
        </w:rPr>
        <w:t>// Turn the LED ON</w:t>
      </w:r>
    </w:p>
    <w:p w:rsidR="006A75E5" w:rsidRDefault="006A75E5" w14:paraId="3153C44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:rsidR="006A75E5" w:rsidRDefault="006A75E5" w14:paraId="759CCC0D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digitalWrite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ledPin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LOW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880000"/>
          <w:sz w:val="17"/>
          <w:szCs w:val="17"/>
        </w:rPr>
        <w:t>// Turn the LED OFF</w:t>
      </w:r>
    </w:p>
    <w:p w:rsidR="006A75E5" w:rsidRDefault="006A75E5" w14:paraId="1B4CFD48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:rsidR="006A75E5" w:rsidRDefault="006A75E5" w14:paraId="739D7A4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:rsidR="006A75E5" w:rsidRDefault="006A75E5" w14:paraId="7B6844A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   delay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880000"/>
          <w:sz w:val="17"/>
          <w:szCs w:val="17"/>
        </w:rPr>
        <w:t>// Delay for stability</w:t>
      </w:r>
    </w:p>
    <w:p w:rsidRPr="00AF559E" w:rsidR="00AF559E" w:rsidP="004C55A1" w:rsidRDefault="006A75E5" w14:paraId="2676991E" w14:textId="2EDCCD98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499718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:rsidR="00AF559E" w:rsidP="00AF559E" w:rsidRDefault="00AF559E" w14:paraId="3E92D11E" w14:textId="6D35B667">
      <w:r w:rsidR="284EB611">
        <w:rPr/>
        <w:t>Line 25</w:t>
      </w:r>
      <w:r w:rsidR="54C34CA3">
        <w:rPr/>
        <w:t>,</w:t>
      </w:r>
      <w:r w:rsidR="284EB611">
        <w:rPr/>
        <w:t xml:space="preserve"> </w:t>
      </w:r>
      <w:r w:rsidRPr="49556602" w:rsidR="284EB611">
        <w:rPr>
          <w:rFonts w:ascii="Consolas" w:hAnsi="Consolas" w:cs="Courier New"/>
          <w:color w:val="000000" w:themeColor="text1" w:themeTint="FF" w:themeShade="FF"/>
          <w:sz w:val="17"/>
          <w:szCs w:val="17"/>
        </w:rPr>
        <w:t>analogRead</w:t>
      </w:r>
      <w:r w:rsidRPr="49556602" w:rsidR="284EB611">
        <w:rPr>
          <w:rFonts w:ascii="Consolas" w:hAnsi="Consolas" w:cs="Courier New"/>
          <w:color w:val="666600"/>
          <w:sz w:val="17"/>
          <w:szCs w:val="17"/>
        </w:rPr>
        <w:t>(</w:t>
      </w:r>
      <w:r w:rsidRPr="49556602" w:rsidR="284EB611">
        <w:rPr>
          <w:rFonts w:ascii="Consolas" w:hAnsi="Consolas" w:cs="Courier New"/>
          <w:color w:val="000000" w:themeColor="text1" w:themeTint="FF" w:themeShade="FF"/>
          <w:sz w:val="17"/>
          <w:szCs w:val="17"/>
        </w:rPr>
        <w:t>sensorPin</w:t>
      </w:r>
      <w:r w:rsidRPr="49556602" w:rsidR="284EB611">
        <w:rPr>
          <w:rFonts w:ascii="Consolas" w:hAnsi="Consolas" w:cs="Courier New"/>
          <w:color w:val="666600"/>
          <w:sz w:val="17"/>
          <w:szCs w:val="17"/>
        </w:rPr>
        <w:t>)</w:t>
      </w:r>
      <w:r w:rsidR="284EB611">
        <w:rPr/>
        <w:t xml:space="preserve"> reads the voltage output </w:t>
      </w:r>
      <w:r w:rsidR="10657E94">
        <w:rPr/>
        <w:t xml:space="preserve">from the sensor. If </w:t>
      </w:r>
      <w:r w:rsidR="10657E94">
        <w:rPr/>
        <w:t>R_sensor</w:t>
      </w:r>
      <w:r w:rsidR="10657E94">
        <w:rPr/>
        <w:t xml:space="preserve"> </w:t>
      </w:r>
      <w:r w:rsidR="6C61F41F">
        <w:rPr/>
        <w:t xml:space="preserve">increases (inhale), so does </w:t>
      </w:r>
      <w:r w:rsidR="6C61F41F">
        <w:rPr/>
        <w:t>V_out</w:t>
      </w:r>
      <w:r w:rsidR="6C61F41F">
        <w:rPr/>
        <w:t xml:space="preserve">, which leads to higher </w:t>
      </w:r>
      <w:r w:rsidRPr="49556602" w:rsidR="6C61F41F">
        <w:rPr>
          <w:rFonts w:ascii="Consolas" w:hAnsi="Consolas" w:cs="Courier New"/>
          <w:color w:val="000000" w:themeColor="text1" w:themeTint="FF" w:themeShade="FF"/>
          <w:sz w:val="17"/>
          <w:szCs w:val="17"/>
        </w:rPr>
        <w:t>analogRead</w:t>
      </w:r>
      <w:r w:rsidRPr="49556602" w:rsidR="6C61F41F">
        <w:rPr>
          <w:rFonts w:ascii="Consolas" w:hAnsi="Consolas" w:cs="Courier New"/>
          <w:color w:val="666600"/>
          <w:sz w:val="17"/>
          <w:szCs w:val="17"/>
        </w:rPr>
        <w:t>(</w:t>
      </w:r>
      <w:r w:rsidRPr="49556602" w:rsidR="6C61F41F">
        <w:rPr>
          <w:rFonts w:ascii="Consolas" w:hAnsi="Consolas" w:cs="Courier New"/>
          <w:color w:val="000000" w:themeColor="text1" w:themeTint="FF" w:themeShade="FF"/>
          <w:sz w:val="17"/>
          <w:szCs w:val="17"/>
        </w:rPr>
        <w:t>sensorPin</w:t>
      </w:r>
      <w:r w:rsidRPr="49556602" w:rsidR="6C61F41F">
        <w:rPr>
          <w:rFonts w:ascii="Consolas" w:hAnsi="Consolas" w:cs="Courier New"/>
          <w:color w:val="666600"/>
          <w:sz w:val="17"/>
          <w:szCs w:val="17"/>
        </w:rPr>
        <w:t>)</w:t>
      </w:r>
      <w:r w:rsidR="6C61F41F">
        <w:rPr/>
        <w:t xml:space="preserve"> value.</w:t>
      </w:r>
    </w:p>
    <w:p w:rsidR="7446B012" w:rsidRDefault="7446B012" w14:paraId="700EA58D" w14:textId="68212243">
      <w:r w:rsidR="7446B012">
        <w:rPr/>
        <w:t>Line 28 prints the raw voltage readings, which reflect breathing motion.</w:t>
      </w:r>
    </w:p>
    <w:p w:rsidR="5BCACDC2" w:rsidRDefault="5BCACDC2" w14:paraId="78C241A1" w14:textId="2F02136C">
      <w:r w:rsidR="5BCACDC2">
        <w:rPr/>
        <w:t xml:space="preserve">From Line 31 to Line 35, </w:t>
      </w:r>
      <w:r w:rsidR="498E386A">
        <w:rPr/>
        <w:t xml:space="preserve">it </w:t>
      </w:r>
      <w:r w:rsidR="42B7B364">
        <w:rPr/>
        <w:t xml:space="preserve">is a threshold-based LED control in which the LED is “blinking” </w:t>
      </w:r>
      <w:r w:rsidR="42B7B364">
        <w:rPr/>
        <w:t>in sync</w:t>
      </w:r>
      <w:r w:rsidR="42B7B364">
        <w:rPr/>
        <w:t xml:space="preserve"> with breathing.</w:t>
      </w:r>
      <w:r w:rsidR="6329EA49">
        <w:rPr/>
        <w:t xml:space="preserve"> The </w:t>
      </w:r>
      <w:r w:rsidR="6329EA49">
        <w:rPr/>
        <w:t>dealy</w:t>
      </w:r>
      <w:r w:rsidR="6329EA49">
        <w:rPr/>
        <w:t>(100) function in line 37 introduces a short pause (100ms) between readings. Without this function</w:t>
      </w:r>
      <w:r w:rsidR="404FA068">
        <w:rPr/>
        <w:t>, the Arduino would print too many values per unit time, making it hard to analyse.</w:t>
      </w:r>
    </w:p>
    <w:p w:rsidR="49556602" w:rsidRDefault="49556602" w14:paraId="08EFEA5D" w14:textId="454DD34A"/>
    <w:p w:rsidR="00CA3EBE" w:rsidP="00CA3EBE" w:rsidRDefault="00CA3EBE" w14:paraId="6092B7D8" w14:textId="78F087B3">
      <w:pPr>
        <w:pStyle w:val="Heading1"/>
      </w:pPr>
      <w:r>
        <w:t>References</w:t>
      </w:r>
    </w:p>
    <w:p w:rsidR="00CA3EBE" w:rsidP="00CA3EBE" w:rsidRDefault="00CA3EBE" w14:paraId="1A128618" w14:textId="1C55233E">
      <w:r>
        <w:t>[1]</w:t>
      </w:r>
      <w:hyperlink w:history="1" r:id="rId9">
        <w:r w:rsidRPr="00F37060">
          <w:rPr>
            <w:rStyle w:val="Hyperlink"/>
          </w:rPr>
          <w:t>https://www.adafruit.com/product/519#:~:text=In%20a%20%27relaxed%27%20state%2C%20the,a%20way%20to%20measure%20stretching</w:t>
        </w:r>
      </w:hyperlink>
    </w:p>
    <w:p w:rsidR="00CA3EBE" w:rsidP="00CA3EBE" w:rsidRDefault="00CA3EBE" w14:paraId="19E189B1" w14:textId="60E96C8D">
      <w:r>
        <w:t>[2]</w:t>
      </w:r>
    </w:p>
    <w:p w:rsidR="00152D91" w:rsidP="00152D91" w:rsidRDefault="00152D91" w14:paraId="1A5F505B" w14:textId="30895337">
      <w:pPr>
        <w:pStyle w:val="Heading1"/>
      </w:pPr>
      <w:r>
        <w:t>Image Source</w:t>
      </w:r>
    </w:p>
    <w:p w:rsidR="00152D91" w:rsidP="00152D91" w:rsidRDefault="00152D91" w14:paraId="7DEE74BE" w14:textId="0B9509B9">
      <w:r>
        <w:t>[1]</w:t>
      </w:r>
      <w:hyperlink w:history="1" r:id="rId10">
        <w:r w:rsidRPr="00F37060">
          <w:rPr>
            <w:rStyle w:val="Hyperlink"/>
          </w:rPr>
          <w:t>https://content.instructables.com/FDX/KBXS/IAI1PVHY/FDXKBXSIAI1PVHY.jpg?auto=webp&amp;frame=1&amp;width=600&amp;height=1024&amp;fit=bounds&amp;md=MjAxNS0wNi0wNCAwODo0MDo1OS4w</w:t>
        </w:r>
      </w:hyperlink>
      <w:r>
        <w:t xml:space="preserve"> </w:t>
      </w:r>
    </w:p>
    <w:p w:rsidRPr="00152D91" w:rsidR="00152D91" w:rsidP="00152D91" w:rsidRDefault="00152D91" w14:paraId="4C4E001B" w14:textId="77777777"/>
    <w:sectPr w:rsidRPr="00152D91" w:rsidR="00152D91">
      <w:headerReference w:type="default" r:id="rId11"/>
      <w:footerReference w:type="default" r:id="rId12"/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764D1" w:rsidP="00C6714E" w:rsidRDefault="006764D1" w14:paraId="40A1A802" w14:textId="77777777">
      <w:pPr>
        <w:spacing w:after="0" w:line="240" w:lineRule="auto"/>
      </w:pPr>
      <w:r>
        <w:separator/>
      </w:r>
    </w:p>
  </w:endnote>
  <w:endnote w:type="continuationSeparator" w:id="0">
    <w:p w:rsidR="006764D1" w:rsidP="00C6714E" w:rsidRDefault="006764D1" w14:paraId="52D59E9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A41AB8" w:rsidR="00A41AB8" w:rsidRDefault="00A41AB8" w14:paraId="199DDC74" w14:textId="38805479">
    <w:pPr>
      <w:pStyle w:val="Footer"/>
      <w:rPr>
        <w:lang w:val="en-US"/>
      </w:rPr>
    </w:pPr>
    <w:r>
      <w:rPr>
        <w:lang w:val="en-US"/>
      </w:rPr>
      <w:t>G</w:t>
    </w:r>
    <w:r w:rsidR="00427936">
      <w:rPr>
        <w:lang w:val="en-US"/>
      </w:rPr>
      <w:t>erry Leng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764D1" w:rsidP="00C6714E" w:rsidRDefault="006764D1" w14:paraId="70159830" w14:textId="77777777">
      <w:pPr>
        <w:spacing w:after="0" w:line="240" w:lineRule="auto"/>
      </w:pPr>
      <w:r>
        <w:separator/>
      </w:r>
    </w:p>
  </w:footnote>
  <w:footnote w:type="continuationSeparator" w:id="0">
    <w:p w:rsidR="006764D1" w:rsidP="00C6714E" w:rsidRDefault="006764D1" w14:paraId="46F6D80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151348435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A41AB8" w:rsidRDefault="00A41AB8" w14:paraId="43739141" w14:textId="34C60E2E">
        <w:pPr>
          <w:pStyle w:val="Header"/>
          <w:pBdr>
            <w:bottom w:val="single" w:color="D9D9D9" w:themeColor="background1" w:themeShade="D9" w:sz="4" w:space="1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:rsidR="00A41AB8" w:rsidRDefault="00A41AB8" w14:paraId="2BCC54F0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ubHFZ0AY" int2:invalidationBookmarkName="" int2:hashCode="haJS36ZbQJ9Pbh" int2:id="TgAYEJhJ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4158A"/>
    <w:multiLevelType w:val="hybridMultilevel"/>
    <w:tmpl w:val="0360EC0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88193970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9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AAE"/>
    <w:rsid w:val="0009587D"/>
    <w:rsid w:val="00097B7D"/>
    <w:rsid w:val="000A6AAE"/>
    <w:rsid w:val="000D2C39"/>
    <w:rsid w:val="00152D91"/>
    <w:rsid w:val="001974A8"/>
    <w:rsid w:val="001F4625"/>
    <w:rsid w:val="001F52B1"/>
    <w:rsid w:val="00206C3D"/>
    <w:rsid w:val="00227DD1"/>
    <w:rsid w:val="002C7DAF"/>
    <w:rsid w:val="002F1016"/>
    <w:rsid w:val="00374E8C"/>
    <w:rsid w:val="00397EFA"/>
    <w:rsid w:val="00426FDB"/>
    <w:rsid w:val="00427936"/>
    <w:rsid w:val="0043238E"/>
    <w:rsid w:val="00477CDB"/>
    <w:rsid w:val="004C55A1"/>
    <w:rsid w:val="004E108C"/>
    <w:rsid w:val="0052067B"/>
    <w:rsid w:val="00534187"/>
    <w:rsid w:val="005C7B68"/>
    <w:rsid w:val="00640DDE"/>
    <w:rsid w:val="0064623D"/>
    <w:rsid w:val="006764D1"/>
    <w:rsid w:val="006A75E5"/>
    <w:rsid w:val="006C2D95"/>
    <w:rsid w:val="00726991"/>
    <w:rsid w:val="007F2162"/>
    <w:rsid w:val="00814267"/>
    <w:rsid w:val="008270F3"/>
    <w:rsid w:val="0083668E"/>
    <w:rsid w:val="00887081"/>
    <w:rsid w:val="008A1D20"/>
    <w:rsid w:val="009F7F2A"/>
    <w:rsid w:val="00A41AB8"/>
    <w:rsid w:val="00AF559E"/>
    <w:rsid w:val="00B32DFD"/>
    <w:rsid w:val="00B639E2"/>
    <w:rsid w:val="00BA30EE"/>
    <w:rsid w:val="00BE5C6C"/>
    <w:rsid w:val="00C06A04"/>
    <w:rsid w:val="00C6714E"/>
    <w:rsid w:val="00C955CC"/>
    <w:rsid w:val="00CA3EBE"/>
    <w:rsid w:val="00D4761E"/>
    <w:rsid w:val="00D829E0"/>
    <w:rsid w:val="00D956A0"/>
    <w:rsid w:val="00E66815"/>
    <w:rsid w:val="00E66AA8"/>
    <w:rsid w:val="00E7344A"/>
    <w:rsid w:val="00E90BCE"/>
    <w:rsid w:val="00EE476D"/>
    <w:rsid w:val="00EF0469"/>
    <w:rsid w:val="00F54244"/>
    <w:rsid w:val="04646B73"/>
    <w:rsid w:val="0557D442"/>
    <w:rsid w:val="0AB710BE"/>
    <w:rsid w:val="0D1E9CE9"/>
    <w:rsid w:val="0EDD05AF"/>
    <w:rsid w:val="0F574525"/>
    <w:rsid w:val="10657E94"/>
    <w:rsid w:val="13DF23CA"/>
    <w:rsid w:val="141C28FE"/>
    <w:rsid w:val="1775F38D"/>
    <w:rsid w:val="1B72DF73"/>
    <w:rsid w:val="1DFC82FD"/>
    <w:rsid w:val="1F827072"/>
    <w:rsid w:val="2214823F"/>
    <w:rsid w:val="242C8F5B"/>
    <w:rsid w:val="26023E31"/>
    <w:rsid w:val="284EB611"/>
    <w:rsid w:val="28CCB1B4"/>
    <w:rsid w:val="29C2EA4A"/>
    <w:rsid w:val="30D0127B"/>
    <w:rsid w:val="318A2EEC"/>
    <w:rsid w:val="34ECC34D"/>
    <w:rsid w:val="3AE6CEB0"/>
    <w:rsid w:val="3B878541"/>
    <w:rsid w:val="3DE03A15"/>
    <w:rsid w:val="3E5660A7"/>
    <w:rsid w:val="3F031956"/>
    <w:rsid w:val="404FA068"/>
    <w:rsid w:val="42B7B364"/>
    <w:rsid w:val="4542F885"/>
    <w:rsid w:val="46FCDEA9"/>
    <w:rsid w:val="4864B9A7"/>
    <w:rsid w:val="49556602"/>
    <w:rsid w:val="498E386A"/>
    <w:rsid w:val="4A3355A5"/>
    <w:rsid w:val="4CD4010E"/>
    <w:rsid w:val="4F634055"/>
    <w:rsid w:val="54C34CA3"/>
    <w:rsid w:val="54DC88F6"/>
    <w:rsid w:val="5BCACDC2"/>
    <w:rsid w:val="5BD3BD78"/>
    <w:rsid w:val="5CA189F4"/>
    <w:rsid w:val="5EB305BA"/>
    <w:rsid w:val="61C4F43F"/>
    <w:rsid w:val="61E8B789"/>
    <w:rsid w:val="6329EA49"/>
    <w:rsid w:val="66484177"/>
    <w:rsid w:val="6AD891CB"/>
    <w:rsid w:val="6C61F41F"/>
    <w:rsid w:val="7101B0F2"/>
    <w:rsid w:val="71802BD5"/>
    <w:rsid w:val="73458D2A"/>
    <w:rsid w:val="7446B012"/>
    <w:rsid w:val="76BF2E4A"/>
    <w:rsid w:val="787C2277"/>
    <w:rsid w:val="7A2D6615"/>
    <w:rsid w:val="7A4C033B"/>
    <w:rsid w:val="7C636F4B"/>
    <w:rsid w:val="7ED2F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CB54B0"/>
  <w15:chartTrackingRefBased/>
  <w15:docId w15:val="{9C7F71E6-5ED4-4696-B2D1-B678ECEABB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eastAsia="宋体" w:ascii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AA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AA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A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A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A6AAE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0A6AA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0A6AAE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A6AAE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0A6AAE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0A6AA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0A6AA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0A6AA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0A6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6AA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A6AA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0A6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6AA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0A6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6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6A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AAE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A6A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6A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714E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6714E"/>
  </w:style>
  <w:style w:type="paragraph" w:styleId="Footer">
    <w:name w:val="footer"/>
    <w:basedOn w:val="Normal"/>
    <w:link w:val="FooterChar"/>
    <w:uiPriority w:val="99"/>
    <w:unhideWhenUsed/>
    <w:rsid w:val="00C6714E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6714E"/>
  </w:style>
  <w:style w:type="paragraph" w:styleId="Caption">
    <w:name w:val="caption"/>
    <w:basedOn w:val="Normal"/>
    <w:next w:val="Normal"/>
    <w:uiPriority w:val="35"/>
    <w:unhideWhenUsed/>
    <w:qFormat/>
    <w:rsid w:val="00C671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A3E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3EB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2D95"/>
    <w:rPr>
      <w:color w:val="666666"/>
    </w:rPr>
  </w:style>
  <w:style w:type="paragraph" w:styleId="NormalWeb">
    <w:name w:val="Normal (Web)"/>
    <w:basedOn w:val="Normal"/>
    <w:uiPriority w:val="99"/>
    <w:unhideWhenUsed/>
    <w:rsid w:val="006A75E5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customXml" Target="../customXml/item4.xml" Id="rId17" /><Relationship Type="http://schemas.openxmlformats.org/officeDocument/2006/relationships/numbering" Target="numbering.xml" Id="rId2" /><Relationship Type="http://schemas.openxmlformats.org/officeDocument/2006/relationships/customXml" Target="../customXml/item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5" /><Relationship Type="http://schemas.openxmlformats.org/officeDocument/2006/relationships/hyperlink" Target="https://content.instructables.com/FDX/KBXS/IAI1PVHY/FDXKBXSIAI1PVHY.jpg?auto=webp&amp;frame=1&amp;width=600&amp;height=1024&amp;fit=bounds&amp;md=MjAxNS0wNi0wNCAwODo0MDo1OS4w" TargetMode="External" Id="rId10" /><Relationship Type="http://schemas.openxmlformats.org/officeDocument/2006/relationships/settings" Target="settings.xml" Id="rId4" /><Relationship Type="http://schemas.openxmlformats.org/officeDocument/2006/relationships/hyperlink" Target="https://www.adafruit.com/product/519#:~:text=In%20a%20%27relaxed%27%20state%2C%20the,a%20way%20to%20measure%20stretching" TargetMode="External" Id="rId9" /><Relationship Type="http://schemas.openxmlformats.org/officeDocument/2006/relationships/theme" Target="theme/theme1.xml" Id="rId14" /><Relationship Type="http://schemas.microsoft.com/office/2020/10/relationships/intelligence" Target="intelligence2.xml" Id="R09eb26b520744587" /><Relationship Type="http://schemas.openxmlformats.org/officeDocument/2006/relationships/image" Target="/media/image.png" Id="R3a666d65b2b74bcb" /><Relationship Type="http://schemas.openxmlformats.org/officeDocument/2006/relationships/image" Target="/media/image2.png" Id="R1f55d2039efc43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360CFB-4E6F-4839-A611-A1C01AD9007E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0CC239D686DE4B8B04BD2328D428F1" ma:contentTypeVersion="4" ma:contentTypeDescription="Create a new document." ma:contentTypeScope="" ma:versionID="f8c91a13c95b3f4c4f53c6c1e319c181">
  <xsd:schema xmlns:xsd="http://www.w3.org/2001/XMLSchema" xmlns:xs="http://www.w3.org/2001/XMLSchema" xmlns:p="http://schemas.microsoft.com/office/2006/metadata/properties" xmlns:ns2="1fd0d6a5-44ce-4312-b594-fddf95eae093" targetNamespace="http://schemas.microsoft.com/office/2006/metadata/properties" ma:root="true" ma:fieldsID="e85360101cc0da08937e00a2e76a9fc6" ns2:_="">
    <xsd:import namespace="1fd0d6a5-44ce-4312-b594-fddf95eae0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d0d6a5-44ce-4312-b594-fddf95eae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193CFA-9B2C-4ABB-B8E9-1E68170971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F38C19-707B-462E-AD74-6D05EABE5E1C}"/>
</file>

<file path=customXml/itemProps3.xml><?xml version="1.0" encoding="utf-8"?>
<ds:datastoreItem xmlns:ds="http://schemas.openxmlformats.org/officeDocument/2006/customXml" ds:itemID="{57950F9A-C784-45BD-9F12-7047E0AB2318}"/>
</file>

<file path=customXml/itemProps4.xml><?xml version="1.0" encoding="utf-8"?>
<ds:datastoreItem xmlns:ds="http://schemas.openxmlformats.org/officeDocument/2006/customXml" ds:itemID="{2140D071-D14F-4F3B-AE29-F5D336E51CE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L</dc:creator>
  <cp:keywords/>
  <dc:description/>
  <cp:lastModifiedBy>LENG, GERRY (UG)</cp:lastModifiedBy>
  <cp:revision>53</cp:revision>
  <dcterms:created xsi:type="dcterms:W3CDTF">2025-03-02T19:52:00Z</dcterms:created>
  <dcterms:modified xsi:type="dcterms:W3CDTF">2025-03-04T16:20:48Z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0x0101006C0CC239D686DE4B8B04BD2328D428F1</vt:lpwstr>
  </property>
</Properties>
</file>