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0883" w14:textId="2D300D37" w:rsidR="00C6714E" w:rsidRDefault="009D1CB0" w:rsidP="00C6714E">
      <w:pPr>
        <w:pStyle w:val="Heading1"/>
      </w:pPr>
      <w:r>
        <w:t xml:space="preserve">1. </w:t>
      </w:r>
      <w:r w:rsidR="004E17E7">
        <w:t>Problem Identification</w:t>
      </w:r>
    </w:p>
    <w:p w14:paraId="3EC31CD8" w14:textId="4F224C76" w:rsidR="008A1D20" w:rsidRDefault="008A1D20" w:rsidP="008A1D20">
      <w:r w:rsidRPr="242C8F5B">
        <w:rPr>
          <w:lang w:eastAsia="zh-CN"/>
        </w:rPr>
        <w:t>Traditional measurement methods</w:t>
      </w:r>
      <w:r w:rsidR="00EE476D" w:rsidRPr="242C8F5B">
        <w:rPr>
          <w:lang w:eastAsia="zh-CN"/>
        </w:rPr>
        <w:t xml:space="preserve"> for monitoring </w:t>
      </w:r>
      <w:r w:rsidR="00534187" w:rsidRPr="242C8F5B">
        <w:rPr>
          <w:lang w:eastAsia="zh-CN"/>
        </w:rPr>
        <w:t>a person’s</w:t>
      </w:r>
      <w:r w:rsidR="00EE476D" w:rsidRPr="242C8F5B">
        <w:rPr>
          <w:lang w:eastAsia="zh-CN"/>
        </w:rPr>
        <w:t xml:space="preserve"> breathing</w:t>
      </w:r>
      <w:r w:rsidRPr="242C8F5B">
        <w:rPr>
          <w:lang w:eastAsia="zh-CN"/>
        </w:rPr>
        <w:t xml:space="preserve"> are </w:t>
      </w:r>
      <w:r w:rsidR="00EE476D" w:rsidRPr="242C8F5B">
        <w:rPr>
          <w:lang w:eastAsia="zh-CN"/>
        </w:rPr>
        <w:t xml:space="preserve">often </w:t>
      </w:r>
      <w:r w:rsidRPr="242C8F5B">
        <w:rPr>
          <w:lang w:eastAsia="zh-CN"/>
        </w:rPr>
        <w:t xml:space="preserve">manual, these approaches are inefficient, prone to error, and not continuously tracked, yet </w:t>
      </w:r>
      <w:r>
        <w:t>irregular breathing or temporary cessation of breathing can be life-threatening if not noticed.</w:t>
      </w:r>
    </w:p>
    <w:p w14:paraId="1D551CFC" w14:textId="65706C8A" w:rsidR="00C6714E" w:rsidRDefault="00EE476D" w:rsidP="00C6714E">
      <w:r>
        <w:rPr>
          <w:lang w:val="en-US" w:eastAsia="zh-CN"/>
        </w:rPr>
        <w:t>Thus, this design includes a wearable breathing sensor, in which it a</w:t>
      </w:r>
      <w:r w:rsidR="00E66815">
        <w:rPr>
          <w:lang w:val="en-US" w:eastAsia="zh-CN"/>
        </w:rPr>
        <w:t>lerts the care</w:t>
      </w:r>
      <w:r w:rsidR="00887081">
        <w:rPr>
          <w:lang w:val="en-US" w:eastAsia="zh-CN"/>
        </w:rPr>
        <w:t>giver</w:t>
      </w:r>
      <w:r w:rsidR="00E66815">
        <w:rPr>
          <w:lang w:val="en-US" w:eastAsia="zh-CN"/>
        </w:rPr>
        <w:t xml:space="preserve"> to any abnormal respiration, thereby enabling prompt intervention. </w:t>
      </w:r>
    </w:p>
    <w:p w14:paraId="3B35B70C" w14:textId="517D8F46" w:rsidR="008A2B86" w:rsidRPr="008A2B86" w:rsidRDefault="009D1CB0" w:rsidP="008A2B86">
      <w:pPr>
        <w:pStyle w:val="Heading1"/>
      </w:pPr>
      <w:r>
        <w:t xml:space="preserve">2. </w:t>
      </w:r>
      <w:r w:rsidR="00651051">
        <w:t>Research</w:t>
      </w:r>
      <w:r w:rsidR="00C16B1A">
        <w:t>/Theory</w:t>
      </w:r>
    </w:p>
    <w:p w14:paraId="7930ACBE" w14:textId="01DBAD00" w:rsidR="008A2B86" w:rsidRDefault="008A2B86" w:rsidP="008A2B86">
      <w:pPr>
        <w:pStyle w:val="Heading2"/>
      </w:pPr>
      <w:r>
        <w:t xml:space="preserve">2.1 </w:t>
      </w:r>
      <w:r w:rsidR="00543A7F">
        <w:t xml:space="preserve">Mathematical Foundation of </w:t>
      </w:r>
      <w:r>
        <w:t>Resistance and Strain</w:t>
      </w:r>
    </w:p>
    <w:p w14:paraId="1154F66D" w14:textId="49CF1521" w:rsidR="00690249" w:rsidRDefault="0003566D" w:rsidP="00A76C3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1D6BB49" wp14:editId="07E7B67F">
                <wp:simplePos x="0" y="0"/>
                <wp:positionH relativeFrom="column">
                  <wp:posOffset>18415</wp:posOffset>
                </wp:positionH>
                <wp:positionV relativeFrom="paragraph">
                  <wp:posOffset>2592705</wp:posOffset>
                </wp:positionV>
                <wp:extent cx="1715135" cy="635"/>
                <wp:effectExtent l="0" t="0" r="0" b="0"/>
                <wp:wrapSquare wrapText="bothSides"/>
                <wp:docPr id="1024128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98C5F" w14:textId="09FF5B3F" w:rsidR="0003566D" w:rsidRPr="003D6C04" w:rsidRDefault="0003566D" w:rsidP="000356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Example of testing the stretch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6BB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45pt;margin-top:204.15pt;width:135.0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b1FAIAADgEAAAOAAAAZHJzL2Uyb0RvYy54bWysU8Fu2zAMvQ/YPwi6L046tBu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" stroked="f">
                <v:textbox style="mso-fit-shape-to-text:t" inset="0,0,0,0">
                  <w:txbxContent>
                    <w:p w14:paraId="30F98C5F" w14:textId="09FF5B3F" w:rsidR="0003566D" w:rsidRPr="003D6C04" w:rsidRDefault="0003566D" w:rsidP="0003566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Example of testing the stretch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B86">
        <w:rPr>
          <w:noProof/>
        </w:rPr>
        <w:drawing>
          <wp:anchor distT="0" distB="0" distL="114300" distR="114300" simplePos="0" relativeHeight="251658240" behindDoc="0" locked="0" layoutInCell="1" allowOverlap="1" wp14:anchorId="57DE45AC" wp14:editId="2C44B308">
            <wp:simplePos x="0" y="0"/>
            <wp:positionH relativeFrom="margin">
              <wp:posOffset>18415</wp:posOffset>
            </wp:positionH>
            <wp:positionV relativeFrom="paragraph">
              <wp:posOffset>281305</wp:posOffset>
            </wp:positionV>
            <wp:extent cx="1715135" cy="2254250"/>
            <wp:effectExtent l="0" t="0" r="0" b="0"/>
            <wp:wrapSquare wrapText="bothSides"/>
            <wp:docPr id="140791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00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1513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AD849A8">
        <w:t>Th</w:t>
      </w:r>
      <w:r w:rsidR="000D5858">
        <w:t>e essence of the breathing sensor used in this design is</w:t>
      </w:r>
      <w:r w:rsidR="0AD849A8">
        <w:t xml:space="preserve"> </w:t>
      </w:r>
      <w:r w:rsidR="00EF4F64">
        <w:t xml:space="preserve">a knitted conductive stretch sensor </w:t>
      </w:r>
      <w:r w:rsidR="0AD849A8">
        <w:t xml:space="preserve">around the chest. </w:t>
      </w:r>
      <w:r w:rsidR="006F121E">
        <w:t>It</w:t>
      </w:r>
      <w:r w:rsidR="0AD849A8">
        <w:t xml:space="preserve"> is made</w:t>
      </w:r>
      <w:r w:rsidR="000777B1">
        <w:t xml:space="preserve"> from interwoven conductive </w:t>
      </w:r>
      <w:r w:rsidR="00D667B7">
        <w:t>thread</w:t>
      </w:r>
      <w:r w:rsidR="0AD849A8">
        <w:t xml:space="preserve"> whose electrical resistance changes with </w:t>
      </w:r>
      <w:r w:rsidR="00AC3451">
        <w:t>its geo</w:t>
      </w:r>
      <w:r w:rsidR="00CE5E24">
        <w:t>metric shape</w:t>
      </w:r>
      <w:r w:rsidR="00B46BDB">
        <w:t xml:space="preserve"> (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B46BDB">
        <w:t>)</w:t>
      </w:r>
      <w:r w:rsidR="00A215C7">
        <w:t xml:space="preserve"> </w:t>
      </w:r>
      <w:r w:rsidR="002A33E3">
        <w:t>(</w:t>
      </w:r>
      <w:r w:rsidR="00A52449">
        <w:t xml:space="preserve">Lumen Learning, </w:t>
      </w:r>
      <w:r w:rsidR="00EF5D0E">
        <w:t>2025</w:t>
      </w:r>
      <w:r w:rsidR="002A33E3">
        <w:t>)</w:t>
      </w:r>
      <w:r w:rsidR="0AD849A8">
        <w:t xml:space="preserve">. </w:t>
      </w:r>
      <w:r w:rsidR="002239C4">
        <w:t xml:space="preserve">As the sensor stretches </w:t>
      </w:r>
      <w:r w:rsidR="0085053D">
        <w:t>during user’s inhalation</w:t>
      </w:r>
      <w:r w:rsidR="00F24C13">
        <w:t>,</w:t>
      </w:r>
      <w:r w:rsidR="0085053D">
        <w:t xml:space="preserve"> </w:t>
      </w:r>
      <w:r w:rsidR="00DD423F">
        <w:t xml:space="preserve">its effective length </w:t>
      </w:r>
      <w:r w:rsidR="00DD423F" w:rsidRPr="00DD423F">
        <w:rPr>
          <w:b/>
          <w:bCs/>
          <w:i/>
          <w:iCs/>
        </w:rPr>
        <w:t>L</w:t>
      </w:r>
      <w:r w:rsidR="00DD423F">
        <w:t xml:space="preserve"> increases and its</w:t>
      </w:r>
      <w:r w:rsidR="00E310BC">
        <w:t xml:space="preserve"> cross-sectional area </w:t>
      </w:r>
      <w:r w:rsidR="00E310BC" w:rsidRPr="00E310BC">
        <w:rPr>
          <w:b/>
          <w:bCs/>
          <w:i/>
          <w:iCs/>
        </w:rPr>
        <w:t>A</w:t>
      </w:r>
      <w:r w:rsidR="00E310BC">
        <w:t xml:space="preserve"> decrease</w:t>
      </w:r>
      <w:r w:rsidR="007209C3">
        <w:t>s</w:t>
      </w:r>
      <w:r w:rsidR="001F03A6">
        <w:rPr>
          <w:lang w:val="en-US" w:eastAsia="zh-CN"/>
        </w:rPr>
        <w:t xml:space="preserve"> </w:t>
      </w:r>
      <w:r w:rsidR="007A1BCB">
        <w:rPr>
          <w:lang w:val="en-US" w:eastAsia="zh-CN"/>
        </w:rPr>
        <w:t xml:space="preserve">due to the </w:t>
      </w:r>
      <w:r w:rsidR="00DD4CB3">
        <w:rPr>
          <w:lang w:val="en-US" w:eastAsia="zh-CN"/>
        </w:rPr>
        <w:t>material deforms under tension</w:t>
      </w:r>
      <w:r w:rsidR="007A1BCB">
        <w:rPr>
          <w:lang w:val="en-US" w:eastAsia="zh-CN"/>
        </w:rPr>
        <w:t>.</w:t>
      </w:r>
      <w:r w:rsidR="0085567B">
        <w:rPr>
          <w:lang w:val="en-US" w:eastAsia="zh-CN"/>
        </w:rPr>
        <w:t xml:space="preserve"> </w:t>
      </w:r>
      <w:r w:rsidR="006275E4">
        <w:rPr>
          <w:lang w:val="en-US" w:eastAsia="zh-CN"/>
        </w:rPr>
        <w:t xml:space="preserve">This </w:t>
      </w:r>
      <w:r w:rsidR="00E95C98">
        <w:rPr>
          <w:lang w:val="en-US" w:eastAsia="zh-CN"/>
        </w:rPr>
        <w:t>makes</w:t>
      </w:r>
      <w:r w:rsidR="006275E4">
        <w:rPr>
          <w:lang w:val="en-US" w:eastAsia="zh-CN"/>
        </w:rPr>
        <w:t xml:space="preserve"> </w:t>
      </w:r>
      <w:r w:rsidR="0035515E">
        <w:rPr>
          <w:lang w:val="en-US" w:eastAsia="zh-CN"/>
        </w:rPr>
        <w:t xml:space="preserve">electrons </w:t>
      </w:r>
      <w:r w:rsidR="00E95C98">
        <w:rPr>
          <w:lang w:val="en-US" w:eastAsia="zh-CN"/>
        </w:rPr>
        <w:t>more difficult to path through the thread</w:t>
      </w:r>
      <w:r w:rsidR="003C30B6">
        <w:rPr>
          <w:lang w:val="en-US" w:eastAsia="zh-CN"/>
        </w:rPr>
        <w:t xml:space="preserve"> and therefore </w:t>
      </w:r>
      <w:r w:rsidR="00CE5E24" w:rsidRPr="00CE5E24">
        <w:rPr>
          <w:lang w:val="en-US" w:eastAsia="zh-CN"/>
        </w:rPr>
        <w:t>increases</w:t>
      </w:r>
      <w:r w:rsidR="00CE5E24">
        <w:rPr>
          <w:b/>
          <w:bCs/>
          <w:i/>
          <w:iCs/>
          <w:lang w:val="en-US" w:eastAsia="zh-CN"/>
        </w:rPr>
        <w:t xml:space="preserve"> R</w:t>
      </w:r>
      <w:r w:rsidR="00E95C98">
        <w:rPr>
          <w:lang w:val="en-US" w:eastAsia="zh-CN"/>
        </w:rPr>
        <w:t xml:space="preserve">. </w:t>
      </w:r>
      <w:r w:rsidR="009A4D91">
        <w:rPr>
          <w:lang w:val="en-US" w:eastAsia="zh-CN"/>
        </w:rPr>
        <w:t xml:space="preserve">The geometric effect of this sort is the primary case for resistance change in many conductors under strain </w:t>
      </w:r>
      <w:r w:rsidR="00505ABD" w:rsidRPr="009E4DB9">
        <w:rPr>
          <w:lang w:eastAsia="zh-CN"/>
        </w:rPr>
        <w:t>(Wikipedia, 2025)</w:t>
      </w:r>
      <w:r w:rsidR="009A4D91">
        <w:rPr>
          <w:lang w:eastAsia="zh-CN"/>
        </w:rPr>
        <w:t xml:space="preserve">. </w:t>
      </w:r>
      <w:r w:rsidR="006765FF">
        <w:rPr>
          <w:lang w:eastAsia="zh-CN"/>
        </w:rPr>
        <w:t xml:space="preserve">In this application, </w:t>
      </w:r>
      <w:r w:rsidR="00606FF6">
        <w:rPr>
          <w:lang w:eastAsia="zh-CN"/>
        </w:rPr>
        <w:t xml:space="preserve">the act of breathing from users changes </w:t>
      </w:r>
      <w:r w:rsidR="003A6464">
        <w:rPr>
          <w:lang w:eastAsia="zh-CN"/>
        </w:rPr>
        <w:t xml:space="preserve">the ratio of </w:t>
      </w:r>
      <w:r w:rsidR="003A6464" w:rsidRPr="003A6464">
        <w:rPr>
          <w:b/>
          <w:bCs/>
          <w:i/>
          <w:iCs/>
          <w:lang w:eastAsia="zh-CN"/>
        </w:rPr>
        <w:t>L/A</w:t>
      </w:r>
      <w:r w:rsidR="003A6464">
        <w:rPr>
          <w:lang w:eastAsia="zh-CN"/>
        </w:rPr>
        <w:t xml:space="preserve"> and thus the resistance of the sensor</w:t>
      </w:r>
      <w:r w:rsidR="003F59B1">
        <w:rPr>
          <w:lang w:eastAsia="zh-CN"/>
        </w:rPr>
        <w:t xml:space="preserve">, </w:t>
      </w:r>
      <w:r w:rsidR="001B6451">
        <w:rPr>
          <w:lang w:eastAsia="zh-CN"/>
        </w:rPr>
        <w:t>as the user breaths in</w:t>
      </w:r>
      <w:r w:rsidR="00ED4DCC">
        <w:rPr>
          <w:lang w:eastAsia="zh-CN"/>
        </w:rPr>
        <w:t>, the sensor is under tension (</w:t>
      </w:r>
      <w:r w:rsidR="005D0B00">
        <w:rPr>
          <w:lang w:eastAsia="zh-CN"/>
        </w:rPr>
        <w:t xml:space="preserve">high </w:t>
      </w:r>
      <w:r w:rsidR="005D0B00" w:rsidRPr="006F5744">
        <w:rPr>
          <w:b/>
          <w:bCs/>
          <w:i/>
          <w:iCs/>
          <w:lang w:eastAsia="zh-CN"/>
        </w:rPr>
        <w:t>L</w:t>
      </w:r>
      <w:r w:rsidR="005D0B00">
        <w:rPr>
          <w:lang w:eastAsia="zh-CN"/>
        </w:rPr>
        <w:t xml:space="preserve">, low </w:t>
      </w:r>
      <w:r w:rsidR="005D0B00" w:rsidRPr="006F5744">
        <w:rPr>
          <w:b/>
          <w:bCs/>
          <w:i/>
          <w:iCs/>
          <w:lang w:eastAsia="zh-CN"/>
        </w:rPr>
        <w:t>A</w:t>
      </w:r>
      <w:r w:rsidR="00ED4DCC">
        <w:rPr>
          <w:lang w:eastAsia="zh-CN"/>
        </w:rPr>
        <w:t>)</w:t>
      </w:r>
      <w:r w:rsidR="008D200A">
        <w:rPr>
          <w:lang w:eastAsia="zh-CN"/>
        </w:rPr>
        <w:t xml:space="preserve"> which increases its resistance. </w:t>
      </w:r>
      <w:r w:rsidR="006F5744">
        <w:rPr>
          <w:lang w:eastAsia="zh-CN"/>
        </w:rPr>
        <w:t>Exhalation is the opposite</w:t>
      </w:r>
      <w:r w:rsidR="00A76C33">
        <w:rPr>
          <w:lang w:eastAsia="zh-CN"/>
        </w:rPr>
        <w:t xml:space="preserve">. After conversion of the resistance to output voltage, </w:t>
      </w:r>
      <w:r w:rsidR="006F5744">
        <w:t>the Arduino’s</w:t>
      </w:r>
      <w:r w:rsidR="006F5744" w:rsidRPr="00550C16">
        <w:t xml:space="preserve"> analogue input captures the</w:t>
      </w:r>
      <w:r w:rsidR="006F5744">
        <w:t xml:space="preserve"> output </w:t>
      </w:r>
      <w:r w:rsidR="006F5744" w:rsidRPr="00550C16">
        <w:t>voltage change</w:t>
      </w:r>
      <w:r w:rsidR="006F5744">
        <w:t xml:space="preserve"> </w:t>
      </w:r>
      <w:r w:rsidR="006F5744" w:rsidRPr="00550C16">
        <w:t>as a waveform</w:t>
      </w:r>
      <w:r w:rsidR="006F5744">
        <w:t xml:space="preserve"> in order to model chest motion (i.e. breathing motion).</w:t>
      </w:r>
    </w:p>
    <w:p w14:paraId="451F5E91" w14:textId="2D363C4A" w:rsidR="000D52A5" w:rsidRDefault="000D52A5" w:rsidP="000D52A5">
      <w:pPr>
        <w:pStyle w:val="Heading2"/>
      </w:pPr>
      <w:r>
        <w:t>2.2 Conductive Material Selection</w:t>
      </w:r>
    </w:p>
    <w:p w14:paraId="01EBE888" w14:textId="5A10343B" w:rsidR="000D52A5" w:rsidRPr="000D52A5" w:rsidRDefault="1CAEC3CD" w:rsidP="000D52A5">
      <w:r>
        <w:t>Here it is necessary to distinguish between conductive threads and conductive rubber</w:t>
      </w:r>
      <w:r w:rsidR="6A965E5A">
        <w:t>s</w:t>
      </w:r>
      <w:r>
        <w:t xml:space="preserve">. </w:t>
      </w:r>
      <w:r w:rsidR="007A6679">
        <w:t>A</w:t>
      </w:r>
      <w:r w:rsidR="1CDF9C98">
        <w:t xml:space="preserve">s the </w:t>
      </w:r>
      <w:r w:rsidR="007A6679">
        <w:t xml:space="preserve">conductive </w:t>
      </w:r>
      <w:r w:rsidR="1CDF9C98">
        <w:t>rubber stretches</w:t>
      </w:r>
      <w:r w:rsidR="00F8556C" w:rsidRPr="00F8556C">
        <w:t>, the conductive particles of the band spread apart, and therefore electrons take a less direct pass</w:t>
      </w:r>
      <w:r w:rsidR="003D7125">
        <w:t xml:space="preserve"> (Adafruit, 2025)</w:t>
      </w:r>
      <w:r w:rsidR="00F8556C" w:rsidRPr="00F8556C">
        <w:t xml:space="preserve">. This increases the sensor’s resistance. </w:t>
      </w:r>
      <w:r w:rsidR="00725463">
        <w:t>By contrast, a metal based</w:t>
      </w:r>
      <w:r w:rsidR="002C4A67">
        <w:t xml:space="preserve"> conductive thread </w:t>
      </w:r>
    </w:p>
    <w:p w14:paraId="5DBE71B1" w14:textId="4CE347D2" w:rsidR="00C6714E" w:rsidRDefault="008A2B86" w:rsidP="008A2B86">
      <w:pPr>
        <w:pStyle w:val="Heading2"/>
      </w:pPr>
      <w:r>
        <w:t>2.</w:t>
      </w:r>
      <w:r w:rsidR="000D52A5">
        <w:t>3</w:t>
      </w:r>
      <w:r>
        <w:t xml:space="preserve"> </w:t>
      </w:r>
      <w:r w:rsidR="00156627" w:rsidRPr="00156627">
        <w:t>Circuit Selection</w:t>
      </w:r>
    </w:p>
    <w:p w14:paraId="4C130F0F" w14:textId="31871BF9" w:rsidR="00BA30EE" w:rsidRDefault="00BA30EE" w:rsidP="005C7B68">
      <w:pPr>
        <w:rPr>
          <w:lang w:val="en-US"/>
        </w:rPr>
      </w:pPr>
      <w:r w:rsidRPr="18893285">
        <w:rPr>
          <w:lang w:val="en-US"/>
        </w:rPr>
        <w:t xml:space="preserve">Arduino cannot measure resistance </w:t>
      </w:r>
      <w:r w:rsidR="6D60488A" w:rsidRPr="18893285">
        <w:rPr>
          <w:lang w:val="en-US"/>
        </w:rPr>
        <w:t>directly;</w:t>
      </w:r>
      <w:r w:rsidRPr="18893285">
        <w:rPr>
          <w:lang w:val="en-US"/>
        </w:rPr>
        <w:t xml:space="preserve"> it can only measure voltage. </w:t>
      </w:r>
      <w:r w:rsidR="00F54244" w:rsidRPr="18893285">
        <w:rPr>
          <w:lang w:val="en-US"/>
        </w:rPr>
        <w:t>So, t</w:t>
      </w:r>
      <w:r w:rsidRPr="18893285">
        <w:rPr>
          <w:lang w:val="en-US"/>
        </w:rPr>
        <w:t xml:space="preserve">here are two ways to </w:t>
      </w:r>
      <w:r w:rsidR="001974A8" w:rsidRPr="18893285">
        <w:rPr>
          <w:lang w:val="en-US"/>
        </w:rPr>
        <w:t xml:space="preserve">covert resistance into </w:t>
      </w:r>
      <w:r w:rsidR="2D5EEEF4" w:rsidRPr="18893285">
        <w:rPr>
          <w:lang w:val="en-US"/>
        </w:rPr>
        <w:t xml:space="preserve">output </w:t>
      </w:r>
      <w:r w:rsidR="0052067B" w:rsidRPr="18893285">
        <w:rPr>
          <w:lang w:val="en-US"/>
        </w:rPr>
        <w:t>voltage</w:t>
      </w:r>
      <w:r w:rsidRPr="18893285">
        <w:rPr>
          <w:lang w:val="en-US"/>
        </w:rPr>
        <w:t>:</w:t>
      </w:r>
    </w:p>
    <w:p w14:paraId="02C81999" w14:textId="54CBDB52" w:rsidR="005C7B68" w:rsidRDefault="00BA30EE" w:rsidP="008270F3">
      <w:pPr>
        <w:pStyle w:val="ListParagraph"/>
        <w:numPr>
          <w:ilvl w:val="0"/>
          <w:numId w:val="1"/>
        </w:numPr>
      </w:pPr>
      <w:r w:rsidRPr="008270F3">
        <w:rPr>
          <w:lang w:val="en-US"/>
        </w:rPr>
        <w:t xml:space="preserve">First, </w:t>
      </w:r>
      <w:r w:rsidR="0052067B" w:rsidRPr="008270F3">
        <w:rPr>
          <w:lang w:val="en-US"/>
        </w:rPr>
        <w:t xml:space="preserve">using the </w:t>
      </w:r>
      <w:r w:rsidR="00814267">
        <w:t>Ohm’s Law</w:t>
      </w:r>
      <w:r w:rsidR="006C2D95">
        <w:t xml:space="preserve"> (</w:t>
      </w:r>
      <m:oMath>
        <m:r>
          <w:rPr>
            <w:rFonts w:ascii="Cambria Math" w:hAnsi="Cambria Math"/>
          </w:rPr>
          <m:t>V=I∙R</m:t>
        </m:r>
      </m:oMath>
      <w:r w:rsidR="006C2D95">
        <w:t>)</w:t>
      </w:r>
      <w:r w:rsidR="00BE5C6C">
        <w:t>, and let (</w:t>
      </w:r>
      <m:oMath>
        <m:r>
          <w:rPr>
            <w:rFonts w:ascii="Cambria Math" w:hAnsi="Cambria Math"/>
          </w:rPr>
          <m:t>I=constant</m:t>
        </m:r>
      </m:oMath>
      <w:r w:rsidR="00BE5C6C">
        <w:t xml:space="preserve">), then </w:t>
      </w:r>
      <m:oMath>
        <m:r>
          <w:rPr>
            <w:rFonts w:ascii="Cambria Math" w:hAnsi="Cambria Math"/>
          </w:rPr>
          <m:t>V∝R</m:t>
        </m:r>
      </m:oMath>
      <w:r w:rsidR="008270F3">
        <w:t xml:space="preserve">. This approach is very </w:t>
      </w:r>
      <w:r w:rsidR="0E42E283">
        <w:t>accurate,</w:t>
      </w:r>
      <w:r w:rsidR="008270F3">
        <w:t xml:space="preserve"> but it is not easy to achieve</w:t>
      </w:r>
      <w:r w:rsidR="001F52B1">
        <w:t>,</w:t>
      </w:r>
      <w:r w:rsidR="001F52B1" w:rsidRPr="001F52B1">
        <w:t xml:space="preserve"> </w:t>
      </w:r>
      <w:r w:rsidR="001F52B1">
        <w:t xml:space="preserve">especially for </w:t>
      </w:r>
      <w:r w:rsidR="00D956A0">
        <w:t xml:space="preserve">a </w:t>
      </w:r>
      <w:r w:rsidR="001F52B1">
        <w:t>simple microcontroller-based design</w:t>
      </w:r>
      <w:r w:rsidR="008270F3">
        <w:t xml:space="preserve"> – it requires additional power regulation components to achieve a stable current source</w:t>
      </w:r>
      <w:r w:rsidR="00D956A0">
        <w:t>.</w:t>
      </w:r>
    </w:p>
    <w:p w14:paraId="76E7A065" w14:textId="4D1E3563" w:rsidR="00EF0469" w:rsidRPr="00EF0469" w:rsidRDefault="00E7344A" w:rsidP="00EF0469">
      <w:pPr>
        <w:pStyle w:val="ListParagraph"/>
        <w:numPr>
          <w:ilvl w:val="0"/>
          <w:numId w:val="1"/>
        </w:numPr>
        <w:rPr>
          <w:lang w:val="en-US" w:eastAsia="zh-CN"/>
        </w:rPr>
      </w:pPr>
      <w:r>
        <w:t>Second, using a voltage divider</w:t>
      </w:r>
      <w:r w:rsidR="00C06A04">
        <w:t xml:space="preserve">, it is a simple circuit </w:t>
      </w:r>
      <w:r w:rsidR="59B750A2">
        <w:t>on</w:t>
      </w:r>
      <w:r w:rsidR="00C06A04">
        <w:t xml:space="preserve"> which the breathing sensor is connected in series with a fixed resistor, </w:t>
      </w:r>
      <w:r w:rsidR="00374E8C">
        <w:t>the output volage</w:t>
      </w:r>
      <w:r w:rsidR="00E66AA8">
        <w:t xml:space="preserve"> (i.e. the voltage measured by the Arduino)</w:t>
      </w:r>
      <w:r w:rsidR="00374E8C">
        <w:t xml:space="preserve"> is such that: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sensor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sensor</m:t>
                </m:r>
              </m:sub>
            </m:sSub>
          </m:den>
        </m:f>
      </m:oMath>
      <w:r w:rsidR="003D692A">
        <w:t xml:space="preserve"> </w:t>
      </w:r>
      <w:r w:rsidR="003D692A" w:rsidRPr="003D692A">
        <w:t>(Hamel, 2025)</w:t>
      </w:r>
      <w:r w:rsidR="003D692A">
        <w:t xml:space="preserve">, </w:t>
      </w:r>
      <w:r w:rsidR="00426FDB">
        <w:t xml:space="preserve">as the user inhales,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sensor</m:t>
            </m:r>
          </m:sub>
        </m:sSub>
      </m:oMath>
      <w:r w:rsidR="001F4625">
        <w:t xml:space="preserve"> increases, so does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F4625">
        <w:t xml:space="preserve">. When the user exhales, </w:t>
      </w:r>
      <w:r w:rsidR="00D829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sensor</m:t>
            </m:r>
          </m:sub>
        </m:sSub>
      </m:oMath>
      <w:r w:rsidR="00D829E0">
        <w:t xml:space="preserve"> decreases, reducing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D829E0">
        <w:t>.</w:t>
      </w:r>
      <w:r w:rsidR="00EF0469">
        <w:t xml:space="preserve"> This creates a continuous breathing </w:t>
      </w:r>
      <w:r w:rsidR="05C3DD3A">
        <w:t>waveform and</w:t>
      </w:r>
      <w:r w:rsidR="00EF0469">
        <w:t xml:space="preserve"> can be analysed to determine breathing rate (a.k.a. BPM, breaths per minute).</w:t>
      </w:r>
    </w:p>
    <w:p w14:paraId="0DD419B1" w14:textId="16DADE7F" w:rsidR="00EF0469" w:rsidRDefault="00EF0469" w:rsidP="7BCA1D1E">
      <w:pPr>
        <w:rPr>
          <w:lang w:val="en-US" w:eastAsia="zh-CN"/>
        </w:rPr>
      </w:pPr>
      <w:r w:rsidRPr="7BCA1D1E">
        <w:rPr>
          <w:lang w:val="en-US" w:eastAsia="zh-CN"/>
        </w:rPr>
        <w:t xml:space="preserve">This design adopts the second approach, namely, the voltage divider, since it is easy to achieve, </w:t>
      </w:r>
      <w:r w:rsidR="0083668E" w:rsidRPr="7BCA1D1E">
        <w:rPr>
          <w:lang w:val="en-US" w:eastAsia="zh-CN"/>
        </w:rPr>
        <w:t>cheaper, no extra power regulation needed (unlike the first approach</w:t>
      </w:r>
      <w:r w:rsidR="00A9260C" w:rsidRPr="7BCA1D1E">
        <w:rPr>
          <w:lang w:val="en-US" w:eastAsia="zh-CN"/>
        </w:rPr>
        <w:t>) and</w:t>
      </w:r>
      <w:r w:rsidR="0083668E" w:rsidRPr="7BCA1D1E">
        <w:rPr>
          <w:lang w:val="en-US" w:eastAsia="zh-CN"/>
        </w:rPr>
        <w:t xml:space="preserve"> allows direct integration with microcontrollers that read analog voltage data.</w:t>
      </w:r>
    </w:p>
    <w:p w14:paraId="340DE618" w14:textId="613F96CC" w:rsidR="29C2EA4A" w:rsidRDefault="009D1CB0" w:rsidP="7BCA1D1E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r w:rsidR="29C2EA4A" w:rsidRPr="7BCA1D1E">
        <w:rPr>
          <w:lang w:val="en-US"/>
        </w:rPr>
        <w:t>Circuit Design</w:t>
      </w:r>
    </w:p>
    <w:p w14:paraId="35376097" w14:textId="2645B443" w:rsidR="00AC0878" w:rsidRPr="00AC0878" w:rsidRDefault="00AC0878" w:rsidP="00AC0878">
      <w:r>
        <w:t>Alligator clips attach the sensor to a simple circuit on a breadboard to form part of a voltage divider</w:t>
      </w:r>
      <w:r w:rsidR="00E86652">
        <w:t xml:space="preserve"> as shown below</w:t>
      </w:r>
      <w:r>
        <w:t>.</w:t>
      </w:r>
      <w:r w:rsidRPr="00690249">
        <w:t xml:space="preserve"> </w:t>
      </w:r>
    </w:p>
    <w:p w14:paraId="02735C60" w14:textId="77777777" w:rsidR="0003566D" w:rsidRDefault="1DFC82FD" w:rsidP="0003566D">
      <w:pPr>
        <w:keepNext/>
        <w:jc w:val="center"/>
      </w:pPr>
      <w:r>
        <w:rPr>
          <w:noProof/>
        </w:rPr>
        <w:drawing>
          <wp:inline distT="0" distB="0" distL="0" distR="0" wp14:anchorId="2A4DA8DC" wp14:editId="727FE701">
            <wp:extent cx="2632746" cy="2194083"/>
            <wp:effectExtent l="0" t="0" r="0" b="0"/>
            <wp:docPr id="970308754" name="Picture 970308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2" b="28260"/>
                    <a:stretch>
                      <a:fillRect/>
                    </a:stretch>
                  </pic:blipFill>
                  <pic:spPr>
                    <a:xfrm>
                      <a:off x="0" y="0"/>
                      <a:ext cx="2632746" cy="21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7C2277">
        <w:rPr>
          <w:noProof/>
        </w:rPr>
        <w:drawing>
          <wp:inline distT="0" distB="0" distL="0" distR="0" wp14:anchorId="3AC49244" wp14:editId="2D0BE7AF">
            <wp:extent cx="2266950" cy="2199916"/>
            <wp:effectExtent l="0" t="0" r="0" b="0"/>
            <wp:docPr id="810152774" name="Picture 81015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EA5D" w14:textId="43BFB3AB" w:rsidR="7BCA1D1E" w:rsidRDefault="0003566D" w:rsidP="0003566D">
      <w:pPr>
        <w:pStyle w:val="Caption"/>
        <w:jc w:val="center"/>
      </w:pPr>
      <w:r>
        <w:t xml:space="preserve">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BE1B37">
        <w:t>: circuit</w:t>
      </w:r>
      <w:r>
        <w:t xml:space="preserve"> diagram of breathing sensor</w:t>
      </w:r>
    </w:p>
    <w:p w14:paraId="06A4E546" w14:textId="0C3DC9FD" w:rsidR="00E86652" w:rsidRDefault="00E86652" w:rsidP="00E86652">
      <w:r>
        <w:t xml:space="preserve">In a voltage divider, the sensor (with resistance </w:t>
      </w:r>
      <w:proofErr w:type="spellStart"/>
      <w:r>
        <w:t>R_sensor</w:t>
      </w:r>
      <w:proofErr w:type="spellEnd"/>
      <w:r>
        <w:t xml:space="preserve">) is placed in series with a fixed </w:t>
      </w:r>
      <w:r w:rsidR="0AE18915">
        <w:t>reference resistor</w:t>
      </w:r>
      <w:r w:rsidR="004852F2">
        <w:t xml:space="preserve"> (</w:t>
      </w:r>
      <w:proofErr w:type="spellStart"/>
      <w:r w:rsidR="004852F2">
        <w:t>R_ref</w:t>
      </w:r>
      <w:proofErr w:type="spellEnd"/>
      <w:r w:rsidR="004852F2">
        <w:t>)</w:t>
      </w:r>
      <w:r w:rsidR="3ABD6C17">
        <w:t xml:space="preserve"> (10</w:t>
      </w:r>
      <w:r w:rsidR="000E6C5C">
        <w:t>8</w:t>
      </w:r>
      <w:r w:rsidR="3ABD6C17">
        <w:t xml:space="preserve"> ohms)</w:t>
      </w:r>
      <w:r w:rsidR="004852F2">
        <w:t xml:space="preserve">. One end of this series pair is connected to a known supply voltage (+5V from the Arduino), and </w:t>
      </w:r>
      <w:r w:rsidR="008D3B81">
        <w:t>the other end to ground</w:t>
      </w:r>
      <w:r w:rsidR="000A777F">
        <w:t xml:space="preserve">. The junction between the two resistors </w:t>
      </w:r>
      <w:r w:rsidR="00FD7A91">
        <w:t xml:space="preserve">generates an output voltage </w:t>
      </w:r>
      <w:proofErr w:type="spellStart"/>
      <w:r w:rsidR="00FD7A91">
        <w:t>V_out</w:t>
      </w:r>
      <w:proofErr w:type="spellEnd"/>
      <w:r w:rsidR="00FD7A91">
        <w:t xml:space="preserve"> that depends on the ratio of the two resistances</w:t>
      </w:r>
      <w:r w:rsidR="00413569">
        <w:t>. The voltage divider equation shows</w:t>
      </w:r>
      <w:r w:rsidR="00694EA9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sensor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sensor</m:t>
                </m:r>
              </m:sub>
            </m:sSub>
          </m:den>
        </m:f>
      </m:oMath>
      <w:r w:rsidR="473226F3">
        <w:t>. In our circuit, we choose the configuration such that when R_sensor increases</w:t>
      </w:r>
      <w:r w:rsidR="31AB16A7">
        <w:t xml:space="preserve"> (inhalation)</w:t>
      </w:r>
      <w:r w:rsidR="473226F3">
        <w:t xml:space="preserve">, the </w:t>
      </w:r>
      <w:proofErr w:type="spellStart"/>
      <w:r w:rsidR="473226F3">
        <w:t>V_out</w:t>
      </w:r>
      <w:proofErr w:type="spellEnd"/>
      <w:r w:rsidR="473226F3">
        <w:t xml:space="preserve"> also increases</w:t>
      </w:r>
      <w:r w:rsidR="1CAE1B80">
        <w:t xml:space="preserve">, </w:t>
      </w:r>
      <w:r w:rsidR="24393204">
        <w:t xml:space="preserve">and the Arduino’s </w:t>
      </w:r>
      <w:r w:rsidR="517F2E84">
        <w:t>analogue</w:t>
      </w:r>
      <w:r w:rsidR="24393204">
        <w:t xml:space="preserve"> input pin reads </w:t>
      </w:r>
      <w:proofErr w:type="spellStart"/>
      <w:r w:rsidR="24393204">
        <w:t>V_out</w:t>
      </w:r>
      <w:proofErr w:type="spellEnd"/>
      <w:r w:rsidR="0003566D">
        <w:t xml:space="preserve">, </w:t>
      </w:r>
      <w:r w:rsidR="24393204">
        <w:t xml:space="preserve">thereby </w:t>
      </w:r>
      <w:r w:rsidR="542648B5">
        <w:t xml:space="preserve">creating an </w:t>
      </w:r>
      <w:r w:rsidR="0003566D">
        <w:t>analogue</w:t>
      </w:r>
      <w:r w:rsidR="542648B5">
        <w:t xml:space="preserve"> waveform to model the chest motion. Th</w:t>
      </w:r>
      <w:r w:rsidR="51C553B6">
        <w:t xml:space="preserve">is </w:t>
      </w:r>
      <w:r w:rsidR="7F7A2EA7">
        <w:t>approach</w:t>
      </w:r>
      <w:r w:rsidR="51C553B6">
        <w:t xml:space="preserve"> eliminates the need for additional power regulation components</w:t>
      </w:r>
      <w:r w:rsidR="24D6D340">
        <w:t xml:space="preserve"> and </w:t>
      </w:r>
      <w:r w:rsidR="29C6E37A">
        <w:t>uses Ohm’s law to produce a measurable voltage. M</w:t>
      </w:r>
      <w:r w:rsidR="46ED2A9A">
        <w:t>oreover</w:t>
      </w:r>
      <w:r w:rsidR="51C553B6">
        <w:t xml:space="preserve">, the </w:t>
      </w:r>
      <w:r w:rsidR="43F7A5C2">
        <w:t>response</w:t>
      </w:r>
      <w:r w:rsidR="51C553B6">
        <w:t xml:space="preserve"> of which is continuous,</w:t>
      </w:r>
      <w:r w:rsidR="11E52A6A">
        <w:t xml:space="preserve"> this means that every small change in band resistance generates a corresponding analogue voltage change</w:t>
      </w:r>
      <w:r w:rsidR="5AB2088A">
        <w:t>, which facilitates the analysis of relative breathing depth and rate</w:t>
      </w:r>
      <w:r w:rsidR="00475E01">
        <w:t xml:space="preserve"> further</w:t>
      </w:r>
      <w:r w:rsidR="5AB2088A">
        <w:t xml:space="preserve"> (after appropriate calibration).</w:t>
      </w:r>
    </w:p>
    <w:p w14:paraId="7E880216" w14:textId="0F0A6693" w:rsidR="00E86652" w:rsidRDefault="00657839" w:rsidP="00E86652">
      <w:r w:rsidRPr="00657839">
        <w:drawing>
          <wp:inline distT="0" distB="0" distL="0" distR="0" wp14:anchorId="1D0DD2EC" wp14:editId="1DCD8803">
            <wp:extent cx="500252" cy="2771138"/>
            <wp:effectExtent l="0" t="0" r="0" b="0"/>
            <wp:docPr id="179009434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9434" name="Picture 1" descr="A number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277" cy="28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FFF75B">
        <w:rPr>
          <w:noProof/>
        </w:rPr>
        <w:drawing>
          <wp:inline distT="0" distB="0" distL="0" distR="0" wp14:anchorId="2ABF5388" wp14:editId="003D530E">
            <wp:extent cx="4438650" cy="2753088"/>
            <wp:effectExtent l="0" t="0" r="0" b="9525"/>
            <wp:docPr id="1804687979" name="Picture 1804687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37" cy="27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7FD" w14:textId="647DB2B3" w:rsidR="00E86652" w:rsidRDefault="57806B4B" w:rsidP="18893285">
      <w:pPr>
        <w:pStyle w:val="Heading1"/>
      </w:pPr>
      <w:r>
        <w:t>4. Calibration and Stability Considerations</w:t>
      </w:r>
    </w:p>
    <w:p w14:paraId="4D9F5FA2" w14:textId="111CCB3E" w:rsidR="18893285" w:rsidRDefault="18893285" w:rsidP="18893285"/>
    <w:p w14:paraId="6092B7D8" w14:textId="5B2146C1" w:rsidR="00CA3EBE" w:rsidRDefault="00CA3EBE" w:rsidP="00CA3EBE">
      <w:pPr>
        <w:pStyle w:val="Heading1"/>
      </w:pPr>
      <w:r>
        <w:t>References</w:t>
      </w:r>
      <w:r w:rsidR="65DEDB01">
        <w:t xml:space="preserve"> </w:t>
      </w:r>
    </w:p>
    <w:p w14:paraId="618D41CC" w14:textId="22303DD5" w:rsidR="00E34ACE" w:rsidRDefault="00E34ACE" w:rsidP="00E34ACE">
      <w:r>
        <w:t>[1]</w:t>
      </w:r>
      <w:r w:rsidRPr="00E34ACE">
        <w:rPr>
          <w:b/>
          <w:bCs/>
        </w:rPr>
        <w:t xml:space="preserve"> Lumen Learning</w:t>
      </w:r>
      <w:r w:rsidRPr="00E34ACE">
        <w:t xml:space="preserve">, </w:t>
      </w:r>
      <w:r w:rsidRPr="00E34ACE">
        <w:rPr>
          <w:i/>
          <w:iCs/>
        </w:rPr>
        <w:t>20.3 Resistance and Resistivity</w:t>
      </w:r>
      <w:r w:rsidRPr="00E34ACE">
        <w:t xml:space="preserve">. Available at: </w:t>
      </w:r>
      <w:hyperlink r:id="rId16" w:tgtFrame="_new" w:history="1">
        <w:r w:rsidRPr="00E34ACE">
          <w:rPr>
            <w:rStyle w:val="Hyperlink"/>
          </w:rPr>
          <w:t>https://courses.lumenlearning.com/suny-physics/chapter/20-3-resistance-and-resistivity/</w:t>
        </w:r>
      </w:hyperlink>
      <w:r w:rsidRPr="00E34ACE">
        <w:t xml:space="preserve"> (Accessed: 9 March 2025).</w:t>
      </w:r>
    </w:p>
    <w:p w14:paraId="345E8680" w14:textId="0948D1BA" w:rsidR="008C1123" w:rsidRDefault="008C1123" w:rsidP="00E34ACE">
      <w:r>
        <w:t xml:space="preserve">[2] </w:t>
      </w:r>
      <w:r w:rsidRPr="008C1123">
        <w:rPr>
          <w:b/>
          <w:bCs/>
        </w:rPr>
        <w:t>Adafruit</w:t>
      </w:r>
      <w:r w:rsidRPr="008C1123">
        <w:t xml:space="preserve">, </w:t>
      </w:r>
      <w:r w:rsidRPr="008C1123">
        <w:rPr>
          <w:i/>
          <w:iCs/>
        </w:rPr>
        <w:t>Conductive Yarn - Stainless Steel - 524ft/160m on Spool</w:t>
      </w:r>
      <w:r w:rsidRPr="008C1123">
        <w:t xml:space="preserve">. Available at: </w:t>
      </w:r>
      <w:hyperlink r:id="rId17" w:tgtFrame="_new" w:history="1">
        <w:r w:rsidRPr="008C1123">
          <w:rPr>
            <w:rStyle w:val="Hyperlink"/>
          </w:rPr>
          <w:t>https://www.adafruit.com/product/519</w:t>
        </w:r>
      </w:hyperlink>
      <w:r w:rsidRPr="008C1123">
        <w:t xml:space="preserve"> (Accessed: 9 March 2025).</w:t>
      </w:r>
    </w:p>
    <w:p w14:paraId="704199E8" w14:textId="20B8F559" w:rsidR="00434A52" w:rsidRDefault="00434A52" w:rsidP="00E34ACE">
      <w:r>
        <w:t xml:space="preserve">[3] </w:t>
      </w:r>
      <w:r w:rsidRPr="00434A52">
        <w:rPr>
          <w:b/>
          <w:bCs/>
        </w:rPr>
        <w:t>Wikipedia</w:t>
      </w:r>
      <w:r w:rsidRPr="00434A52">
        <w:t xml:space="preserve">, </w:t>
      </w:r>
      <w:r w:rsidRPr="00434A52">
        <w:rPr>
          <w:i/>
          <w:iCs/>
        </w:rPr>
        <w:t>Piezoresistive effect</w:t>
      </w:r>
      <w:r w:rsidRPr="00434A52">
        <w:t xml:space="preserve">. Available at: </w:t>
      </w:r>
      <w:hyperlink r:id="rId18" w:tgtFrame="_new" w:history="1">
        <w:r w:rsidRPr="00434A52">
          <w:rPr>
            <w:rStyle w:val="Hyperlink"/>
          </w:rPr>
          <w:t>https://en.wikipedia.org/wiki/Piezoresistive_effect</w:t>
        </w:r>
      </w:hyperlink>
      <w:r w:rsidRPr="00434A52">
        <w:t xml:space="preserve"> (Accessed: 9 March 2025).</w:t>
      </w:r>
    </w:p>
    <w:p w14:paraId="7B7DE14B" w14:textId="5A4AE3D4" w:rsidR="00AD0C9B" w:rsidRPr="00E34ACE" w:rsidRDefault="00AD0C9B" w:rsidP="00E34ACE">
      <w:r>
        <w:t>[4]</w:t>
      </w:r>
      <w:r w:rsidR="003D692A">
        <w:t xml:space="preserve"> </w:t>
      </w:r>
      <w:r w:rsidR="003D692A" w:rsidRPr="003D692A">
        <w:rPr>
          <w:b/>
          <w:bCs/>
        </w:rPr>
        <w:t>Hamel, L.,</w:t>
      </w:r>
      <w:r w:rsidR="003D692A" w:rsidRPr="003D692A">
        <w:t xml:space="preserve"> </w:t>
      </w:r>
      <w:r w:rsidR="003D692A" w:rsidRPr="003D692A">
        <w:rPr>
          <w:i/>
          <w:iCs/>
        </w:rPr>
        <w:t>Sensors and Voltage Dividers</w:t>
      </w:r>
      <w:r w:rsidR="003D692A" w:rsidRPr="003D692A">
        <w:t xml:space="preserve">. Available at: </w:t>
      </w:r>
      <w:hyperlink r:id="rId19" w:tgtFrame="_new" w:history="1">
        <w:r w:rsidR="003D692A" w:rsidRPr="003D692A">
          <w:rPr>
            <w:rStyle w:val="Hyperlink"/>
          </w:rPr>
          <w:t>https://homepage.cs.uri.edu/faculty/hamel/workshops/as220-sept-09/sensors-voltage-dividers.html</w:t>
        </w:r>
      </w:hyperlink>
      <w:r w:rsidR="003D692A" w:rsidRPr="003D692A">
        <w:t xml:space="preserve"> (Accessed: 9 March 2025).</w:t>
      </w:r>
    </w:p>
    <w:p w14:paraId="1A128618" w14:textId="7DC491F9" w:rsidR="00CA3EBE" w:rsidRDefault="00CA3EBE" w:rsidP="0FE38A07">
      <w:pPr>
        <w:spacing w:before="240" w:after="240"/>
        <w:rPr>
          <w:rStyle w:val="Hyperlink"/>
          <w:rFonts w:ascii="Calibri" w:eastAsia="Calibri" w:hAnsi="Calibri" w:cs="Calibri"/>
        </w:rPr>
      </w:pPr>
      <w:r>
        <w:t>[</w:t>
      </w:r>
      <w:r w:rsidR="00900E08">
        <w:t>5</w:t>
      </w:r>
      <w:r>
        <w:t>]</w:t>
      </w:r>
      <w:r w:rsidR="00C55AB6">
        <w:t xml:space="preserve"> </w:t>
      </w:r>
      <w:r w:rsidR="00F73403" w:rsidRPr="00F73403">
        <w:rPr>
          <w:rFonts w:ascii="Calibri" w:eastAsia="Calibri" w:hAnsi="Calibri" w:cs="Calibri"/>
          <w:b/>
          <w:bCs/>
        </w:rPr>
        <w:t>Skach, S. and Stewart, R.,</w:t>
      </w:r>
      <w:r w:rsidR="00F73403" w:rsidRPr="00F73403">
        <w:rPr>
          <w:rFonts w:ascii="Calibri" w:eastAsia="Calibri" w:hAnsi="Calibri" w:cs="Calibri"/>
        </w:rPr>
        <w:t xml:space="preserve"> </w:t>
      </w:r>
      <w:r w:rsidR="00F73403" w:rsidRPr="00F73403">
        <w:rPr>
          <w:rFonts w:ascii="Calibri" w:eastAsia="Calibri" w:hAnsi="Calibri" w:cs="Calibri"/>
          <w:i/>
          <w:iCs/>
        </w:rPr>
        <w:t>Initial Investigations: E-Textiles</w:t>
      </w:r>
      <w:r w:rsidR="00F73403" w:rsidRPr="00F73403">
        <w:rPr>
          <w:rFonts w:ascii="Calibri" w:eastAsia="Calibri" w:hAnsi="Calibri" w:cs="Calibri"/>
        </w:rPr>
        <w:t xml:space="preserve">, available at: </w:t>
      </w:r>
      <w:hyperlink r:id="rId20" w:tgtFrame="_new" w:history="1">
        <w:r w:rsidR="00F73403" w:rsidRPr="00F73403">
          <w:rPr>
            <w:rStyle w:val="Hyperlink"/>
            <w:rFonts w:ascii="Calibri" w:eastAsia="Calibri" w:hAnsi="Calibri" w:cs="Calibri"/>
          </w:rPr>
          <w:t>https://www.sophieskach.com/media/research/2_SkachStewart_InitialInvestigationsETextiles.pdf</w:t>
        </w:r>
      </w:hyperlink>
      <w:r w:rsidR="00F73403" w:rsidRPr="00F73403">
        <w:rPr>
          <w:rFonts w:ascii="Calibri" w:eastAsia="Calibri" w:hAnsi="Calibri" w:cs="Calibri"/>
        </w:rPr>
        <w:t xml:space="preserve"> (Accessed: </w:t>
      </w:r>
      <w:r w:rsidR="00F32680">
        <w:rPr>
          <w:rFonts w:ascii="Calibri" w:eastAsia="Calibri" w:hAnsi="Calibri" w:cs="Calibri"/>
        </w:rPr>
        <w:t>9</w:t>
      </w:r>
      <w:r w:rsidR="00F73403" w:rsidRPr="00F73403">
        <w:rPr>
          <w:rFonts w:ascii="Calibri" w:eastAsia="Calibri" w:hAnsi="Calibri" w:cs="Calibri"/>
        </w:rPr>
        <w:t xml:space="preserve"> March 2025).</w:t>
      </w:r>
    </w:p>
    <w:p w14:paraId="19E189B1" w14:textId="7920FA49" w:rsidR="00CA3EBE" w:rsidRDefault="00CA3EBE" w:rsidP="00CA3EBE">
      <w:r>
        <w:t>[</w:t>
      </w:r>
      <w:r w:rsidR="00900E08">
        <w:t>6</w:t>
      </w:r>
      <w:r>
        <w:t>]</w:t>
      </w:r>
      <w:r w:rsidR="00507DCB">
        <w:t xml:space="preserve"> </w:t>
      </w:r>
      <w:proofErr w:type="spellStart"/>
      <w:r w:rsidR="00DC4C52" w:rsidRPr="00DC4C52">
        <w:rPr>
          <w:b/>
          <w:bCs/>
        </w:rPr>
        <w:t>Instructables</w:t>
      </w:r>
      <w:proofErr w:type="spellEnd"/>
      <w:r w:rsidR="00DC4C52" w:rsidRPr="00DC4C52">
        <w:t xml:space="preserve">, </w:t>
      </w:r>
      <w:r w:rsidR="00DC4C52" w:rsidRPr="00DC4C52">
        <w:rPr>
          <w:i/>
          <w:iCs/>
        </w:rPr>
        <w:t>DIY Breath Sensor with Arduino (Conductive Knitted Stretch Sensor)</w:t>
      </w:r>
      <w:r w:rsidR="00DC4C52" w:rsidRPr="00DC4C52">
        <w:t xml:space="preserve">. Available at: </w:t>
      </w:r>
      <w:hyperlink r:id="rId21" w:tgtFrame="_new" w:history="1">
        <w:r w:rsidR="00DC4C52" w:rsidRPr="00DC4C52">
          <w:rPr>
            <w:rStyle w:val="Hyperlink"/>
          </w:rPr>
          <w:t>https://www.instructables.com/DIY-Breath-Sensor-with-Arduino-Conductive-Knitted-/</w:t>
        </w:r>
      </w:hyperlink>
      <w:r w:rsidR="00DC4C52" w:rsidRPr="00DC4C52">
        <w:t xml:space="preserve"> (Accessed: 9 March 2025).</w:t>
      </w:r>
    </w:p>
    <w:p w14:paraId="4C4E001B" w14:textId="77777777" w:rsidR="00152D91" w:rsidRPr="00152D91" w:rsidRDefault="00152D91" w:rsidP="00152D91"/>
    <w:sectPr w:rsidR="00152D91" w:rsidRPr="00152D91">
      <w:headerReference w:type="default" r:id="rId22"/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C8A76" w14:textId="77777777" w:rsidR="00CB3D68" w:rsidRDefault="00CB3D68" w:rsidP="00C6714E">
      <w:pPr>
        <w:spacing w:after="0" w:line="240" w:lineRule="auto"/>
      </w:pPr>
      <w:r>
        <w:separator/>
      </w:r>
    </w:p>
  </w:endnote>
  <w:endnote w:type="continuationSeparator" w:id="0">
    <w:p w14:paraId="2AFCFADF" w14:textId="77777777" w:rsidR="00CB3D68" w:rsidRDefault="00CB3D68" w:rsidP="00C6714E">
      <w:pPr>
        <w:spacing w:after="0" w:line="240" w:lineRule="auto"/>
      </w:pPr>
      <w:r>
        <w:continuationSeparator/>
      </w:r>
    </w:p>
  </w:endnote>
  <w:endnote w:type="continuationNotice" w:id="1">
    <w:p w14:paraId="62D96B4A" w14:textId="77777777" w:rsidR="00CB3D68" w:rsidRDefault="00CB3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DDC74" w14:textId="38805479" w:rsidR="00A41AB8" w:rsidRPr="00A41AB8" w:rsidRDefault="00A41AB8">
    <w:pPr>
      <w:pStyle w:val="Footer"/>
      <w:rPr>
        <w:lang w:val="en-US"/>
      </w:rPr>
    </w:pPr>
    <w:r>
      <w:rPr>
        <w:lang w:val="en-US"/>
      </w:rPr>
      <w:t>G</w:t>
    </w:r>
    <w:r w:rsidR="00427936">
      <w:rPr>
        <w:lang w:val="en-US"/>
      </w:rPr>
      <w:t>erry Leng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B18E1" w14:textId="77777777" w:rsidR="00CB3D68" w:rsidRDefault="00CB3D68" w:rsidP="00C6714E">
      <w:pPr>
        <w:spacing w:after="0" w:line="240" w:lineRule="auto"/>
      </w:pPr>
      <w:r>
        <w:separator/>
      </w:r>
    </w:p>
  </w:footnote>
  <w:footnote w:type="continuationSeparator" w:id="0">
    <w:p w14:paraId="08785C4C" w14:textId="77777777" w:rsidR="00CB3D68" w:rsidRDefault="00CB3D68" w:rsidP="00C6714E">
      <w:pPr>
        <w:spacing w:after="0" w:line="240" w:lineRule="auto"/>
      </w:pPr>
      <w:r>
        <w:continuationSeparator/>
      </w:r>
    </w:p>
  </w:footnote>
  <w:footnote w:type="continuationNotice" w:id="1">
    <w:p w14:paraId="2E64409F" w14:textId="77777777" w:rsidR="00CB3D68" w:rsidRDefault="00CB3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5134843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3739141" w14:textId="34C60E2E" w:rsidR="00A41AB8" w:rsidRDefault="00A41A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BCC54F0" w14:textId="77777777" w:rsidR="00A41AB8" w:rsidRDefault="00A41AB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4158A"/>
    <w:multiLevelType w:val="hybridMultilevel"/>
    <w:tmpl w:val="0360E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3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AE"/>
    <w:rsid w:val="00020122"/>
    <w:rsid w:val="00031BDD"/>
    <w:rsid w:val="0003566D"/>
    <w:rsid w:val="000415F6"/>
    <w:rsid w:val="00045C0F"/>
    <w:rsid w:val="00054523"/>
    <w:rsid w:val="00072338"/>
    <w:rsid w:val="000777B1"/>
    <w:rsid w:val="00090AB2"/>
    <w:rsid w:val="0009587D"/>
    <w:rsid w:val="00097B7D"/>
    <w:rsid w:val="000A6AAE"/>
    <w:rsid w:val="000A777F"/>
    <w:rsid w:val="000B4740"/>
    <w:rsid w:val="000C070C"/>
    <w:rsid w:val="000D2C39"/>
    <w:rsid w:val="000D52A5"/>
    <w:rsid w:val="000D5858"/>
    <w:rsid w:val="000E2A7E"/>
    <w:rsid w:val="000E5212"/>
    <w:rsid w:val="000E6C5C"/>
    <w:rsid w:val="000F441B"/>
    <w:rsid w:val="0014161B"/>
    <w:rsid w:val="00152D91"/>
    <w:rsid w:val="00156627"/>
    <w:rsid w:val="001805D8"/>
    <w:rsid w:val="0019689A"/>
    <w:rsid w:val="001974A8"/>
    <w:rsid w:val="001B6451"/>
    <w:rsid w:val="001F03A6"/>
    <w:rsid w:val="001F4625"/>
    <w:rsid w:val="001F52B1"/>
    <w:rsid w:val="00206C3D"/>
    <w:rsid w:val="002239C4"/>
    <w:rsid w:val="00227DD1"/>
    <w:rsid w:val="002728D9"/>
    <w:rsid w:val="00274BBD"/>
    <w:rsid w:val="0027748C"/>
    <w:rsid w:val="002A33E3"/>
    <w:rsid w:val="002B161B"/>
    <w:rsid w:val="002B4146"/>
    <w:rsid w:val="002C4A67"/>
    <w:rsid w:val="002C7DAF"/>
    <w:rsid w:val="002E138D"/>
    <w:rsid w:val="002F1016"/>
    <w:rsid w:val="00301964"/>
    <w:rsid w:val="0035515E"/>
    <w:rsid w:val="003678E1"/>
    <w:rsid w:val="00371355"/>
    <w:rsid w:val="00374852"/>
    <w:rsid w:val="00374E8C"/>
    <w:rsid w:val="0037550A"/>
    <w:rsid w:val="00397EFA"/>
    <w:rsid w:val="003A6464"/>
    <w:rsid w:val="003B7BD0"/>
    <w:rsid w:val="003C30B6"/>
    <w:rsid w:val="003C74B4"/>
    <w:rsid w:val="003D692A"/>
    <w:rsid w:val="003D7125"/>
    <w:rsid w:val="003F59B1"/>
    <w:rsid w:val="00403621"/>
    <w:rsid w:val="00413569"/>
    <w:rsid w:val="00426FDB"/>
    <w:rsid w:val="00427936"/>
    <w:rsid w:val="0043238E"/>
    <w:rsid w:val="00434A52"/>
    <w:rsid w:val="00475E01"/>
    <w:rsid w:val="00477CDB"/>
    <w:rsid w:val="004852F2"/>
    <w:rsid w:val="004A46F3"/>
    <w:rsid w:val="004B1B36"/>
    <w:rsid w:val="004B3AAB"/>
    <w:rsid w:val="004C55A1"/>
    <w:rsid w:val="004D71F2"/>
    <w:rsid w:val="004E108C"/>
    <w:rsid w:val="004E17E7"/>
    <w:rsid w:val="004F5019"/>
    <w:rsid w:val="005008D1"/>
    <w:rsid w:val="00505ABD"/>
    <w:rsid w:val="00507DCB"/>
    <w:rsid w:val="00511411"/>
    <w:rsid w:val="0052067B"/>
    <w:rsid w:val="00523175"/>
    <w:rsid w:val="00534187"/>
    <w:rsid w:val="00543A7F"/>
    <w:rsid w:val="0054497D"/>
    <w:rsid w:val="00550C16"/>
    <w:rsid w:val="0059006B"/>
    <w:rsid w:val="005C7375"/>
    <w:rsid w:val="005C7B68"/>
    <w:rsid w:val="005D000F"/>
    <w:rsid w:val="005D0B00"/>
    <w:rsid w:val="005E3D44"/>
    <w:rsid w:val="00606FF6"/>
    <w:rsid w:val="006275E4"/>
    <w:rsid w:val="006359BE"/>
    <w:rsid w:val="00640DDE"/>
    <w:rsid w:val="0064623D"/>
    <w:rsid w:val="00651051"/>
    <w:rsid w:val="00657839"/>
    <w:rsid w:val="00673705"/>
    <w:rsid w:val="006764D1"/>
    <w:rsid w:val="006765FF"/>
    <w:rsid w:val="00690249"/>
    <w:rsid w:val="00690277"/>
    <w:rsid w:val="00694EA9"/>
    <w:rsid w:val="0069646A"/>
    <w:rsid w:val="006A236F"/>
    <w:rsid w:val="006A75E5"/>
    <w:rsid w:val="006B04C5"/>
    <w:rsid w:val="006C2D95"/>
    <w:rsid w:val="006E0305"/>
    <w:rsid w:val="006E662C"/>
    <w:rsid w:val="006F121E"/>
    <w:rsid w:val="006F5744"/>
    <w:rsid w:val="007209C3"/>
    <w:rsid w:val="00725463"/>
    <w:rsid w:val="00726991"/>
    <w:rsid w:val="00736741"/>
    <w:rsid w:val="0076744A"/>
    <w:rsid w:val="007A1BCB"/>
    <w:rsid w:val="007A6679"/>
    <w:rsid w:val="007C23F7"/>
    <w:rsid w:val="007D7896"/>
    <w:rsid w:val="007E7FC0"/>
    <w:rsid w:val="007F2162"/>
    <w:rsid w:val="00803FEF"/>
    <w:rsid w:val="008116C6"/>
    <w:rsid w:val="00814267"/>
    <w:rsid w:val="008270F3"/>
    <w:rsid w:val="008324C7"/>
    <w:rsid w:val="0083668E"/>
    <w:rsid w:val="0084113B"/>
    <w:rsid w:val="0085053D"/>
    <w:rsid w:val="00851DDB"/>
    <w:rsid w:val="0085567B"/>
    <w:rsid w:val="00865357"/>
    <w:rsid w:val="008735B3"/>
    <w:rsid w:val="00887081"/>
    <w:rsid w:val="008A04C4"/>
    <w:rsid w:val="008A1D20"/>
    <w:rsid w:val="008A2B86"/>
    <w:rsid w:val="008A655B"/>
    <w:rsid w:val="008B546A"/>
    <w:rsid w:val="008C1123"/>
    <w:rsid w:val="008D200A"/>
    <w:rsid w:val="008D3B81"/>
    <w:rsid w:val="008E726B"/>
    <w:rsid w:val="00900E08"/>
    <w:rsid w:val="009105F5"/>
    <w:rsid w:val="00923AA9"/>
    <w:rsid w:val="00934EE3"/>
    <w:rsid w:val="00940A8E"/>
    <w:rsid w:val="00950C2F"/>
    <w:rsid w:val="00983CB7"/>
    <w:rsid w:val="009A1304"/>
    <w:rsid w:val="009A4D91"/>
    <w:rsid w:val="009D1CB0"/>
    <w:rsid w:val="009E4DB9"/>
    <w:rsid w:val="009F25C9"/>
    <w:rsid w:val="009F7F2A"/>
    <w:rsid w:val="00A00C21"/>
    <w:rsid w:val="00A131E7"/>
    <w:rsid w:val="00A215C7"/>
    <w:rsid w:val="00A22365"/>
    <w:rsid w:val="00A41AB8"/>
    <w:rsid w:val="00A52449"/>
    <w:rsid w:val="00A64CD7"/>
    <w:rsid w:val="00A76C33"/>
    <w:rsid w:val="00A9260C"/>
    <w:rsid w:val="00AA2FC1"/>
    <w:rsid w:val="00AC0878"/>
    <w:rsid w:val="00AC3451"/>
    <w:rsid w:val="00AD0C9B"/>
    <w:rsid w:val="00AF559E"/>
    <w:rsid w:val="00AF7778"/>
    <w:rsid w:val="00B244B1"/>
    <w:rsid w:val="00B27086"/>
    <w:rsid w:val="00B30CB3"/>
    <w:rsid w:val="00B32DFD"/>
    <w:rsid w:val="00B46BDB"/>
    <w:rsid w:val="00B639E2"/>
    <w:rsid w:val="00B777D9"/>
    <w:rsid w:val="00B82E7E"/>
    <w:rsid w:val="00B831C4"/>
    <w:rsid w:val="00B92C27"/>
    <w:rsid w:val="00BA0C90"/>
    <w:rsid w:val="00BA30EE"/>
    <w:rsid w:val="00BE1251"/>
    <w:rsid w:val="00BE183E"/>
    <w:rsid w:val="00BE1B37"/>
    <w:rsid w:val="00BE5C6C"/>
    <w:rsid w:val="00C06A04"/>
    <w:rsid w:val="00C16B1A"/>
    <w:rsid w:val="00C44B21"/>
    <w:rsid w:val="00C458EC"/>
    <w:rsid w:val="00C54D8F"/>
    <w:rsid w:val="00C55AB6"/>
    <w:rsid w:val="00C619CA"/>
    <w:rsid w:val="00C6714E"/>
    <w:rsid w:val="00C955CC"/>
    <w:rsid w:val="00C96D21"/>
    <w:rsid w:val="00CA3EBE"/>
    <w:rsid w:val="00CB3D68"/>
    <w:rsid w:val="00CB535B"/>
    <w:rsid w:val="00CC22E3"/>
    <w:rsid w:val="00CD5083"/>
    <w:rsid w:val="00CE2830"/>
    <w:rsid w:val="00CE5E24"/>
    <w:rsid w:val="00D020E1"/>
    <w:rsid w:val="00D20D32"/>
    <w:rsid w:val="00D24775"/>
    <w:rsid w:val="00D4761E"/>
    <w:rsid w:val="00D6053A"/>
    <w:rsid w:val="00D667B7"/>
    <w:rsid w:val="00D66A76"/>
    <w:rsid w:val="00D81C7F"/>
    <w:rsid w:val="00D829E0"/>
    <w:rsid w:val="00D956A0"/>
    <w:rsid w:val="00DA23A8"/>
    <w:rsid w:val="00DA3A7A"/>
    <w:rsid w:val="00DC4C52"/>
    <w:rsid w:val="00DD423F"/>
    <w:rsid w:val="00DD4CB3"/>
    <w:rsid w:val="00DD6939"/>
    <w:rsid w:val="00E2466D"/>
    <w:rsid w:val="00E306F7"/>
    <w:rsid w:val="00E310BC"/>
    <w:rsid w:val="00E3345C"/>
    <w:rsid w:val="00E34ACE"/>
    <w:rsid w:val="00E66815"/>
    <w:rsid w:val="00E66AA8"/>
    <w:rsid w:val="00E7344A"/>
    <w:rsid w:val="00E8183B"/>
    <w:rsid w:val="00E86652"/>
    <w:rsid w:val="00E90BCE"/>
    <w:rsid w:val="00E95C98"/>
    <w:rsid w:val="00EB28AF"/>
    <w:rsid w:val="00EB488A"/>
    <w:rsid w:val="00EC0C86"/>
    <w:rsid w:val="00EC4F6D"/>
    <w:rsid w:val="00ED4DCC"/>
    <w:rsid w:val="00EE476D"/>
    <w:rsid w:val="00EF0469"/>
    <w:rsid w:val="00EF4755"/>
    <w:rsid w:val="00EF4F64"/>
    <w:rsid w:val="00EF5C08"/>
    <w:rsid w:val="00EF5D0E"/>
    <w:rsid w:val="00F24C13"/>
    <w:rsid w:val="00F32680"/>
    <w:rsid w:val="00F47A30"/>
    <w:rsid w:val="00F54244"/>
    <w:rsid w:val="00F64DF3"/>
    <w:rsid w:val="00F73403"/>
    <w:rsid w:val="00F8556C"/>
    <w:rsid w:val="00FA5C4D"/>
    <w:rsid w:val="00FC131A"/>
    <w:rsid w:val="00FD7A91"/>
    <w:rsid w:val="03984B71"/>
    <w:rsid w:val="04646B73"/>
    <w:rsid w:val="0557D442"/>
    <w:rsid w:val="05C3DD3A"/>
    <w:rsid w:val="08AD427B"/>
    <w:rsid w:val="0AB710BE"/>
    <w:rsid w:val="0AB790D3"/>
    <w:rsid w:val="0AD849A8"/>
    <w:rsid w:val="0AE18915"/>
    <w:rsid w:val="0D1E9CE9"/>
    <w:rsid w:val="0DF247A4"/>
    <w:rsid w:val="0E42E283"/>
    <w:rsid w:val="0E65800A"/>
    <w:rsid w:val="0EDD05AF"/>
    <w:rsid w:val="0F574525"/>
    <w:rsid w:val="0FE38A07"/>
    <w:rsid w:val="10657E94"/>
    <w:rsid w:val="11E52A6A"/>
    <w:rsid w:val="13DF23CA"/>
    <w:rsid w:val="141C28FE"/>
    <w:rsid w:val="155B0E2F"/>
    <w:rsid w:val="1775F38D"/>
    <w:rsid w:val="18893285"/>
    <w:rsid w:val="1938F915"/>
    <w:rsid w:val="19E064E1"/>
    <w:rsid w:val="1B72DF73"/>
    <w:rsid w:val="1CAE1B80"/>
    <w:rsid w:val="1CAEC3CD"/>
    <w:rsid w:val="1CDF9C98"/>
    <w:rsid w:val="1DFC82FD"/>
    <w:rsid w:val="1F827072"/>
    <w:rsid w:val="2214823F"/>
    <w:rsid w:val="2240560D"/>
    <w:rsid w:val="242C8F5B"/>
    <w:rsid w:val="24393204"/>
    <w:rsid w:val="24D6D340"/>
    <w:rsid w:val="26023E31"/>
    <w:rsid w:val="265464BF"/>
    <w:rsid w:val="26FD992D"/>
    <w:rsid w:val="2750C8A6"/>
    <w:rsid w:val="284EB611"/>
    <w:rsid w:val="28CCB1B4"/>
    <w:rsid w:val="292F8C3A"/>
    <w:rsid w:val="29C2EA4A"/>
    <w:rsid w:val="29C6E37A"/>
    <w:rsid w:val="2C7EC32F"/>
    <w:rsid w:val="2D5EEEF4"/>
    <w:rsid w:val="2F4C12B9"/>
    <w:rsid w:val="30D0127B"/>
    <w:rsid w:val="318A2EEC"/>
    <w:rsid w:val="31AB16A7"/>
    <w:rsid w:val="346B5B9D"/>
    <w:rsid w:val="34ECC34D"/>
    <w:rsid w:val="37B079ED"/>
    <w:rsid w:val="3ABD6C17"/>
    <w:rsid w:val="3AE6CEB0"/>
    <w:rsid w:val="3B878541"/>
    <w:rsid w:val="3DE03A15"/>
    <w:rsid w:val="3E5660A7"/>
    <w:rsid w:val="3F031956"/>
    <w:rsid w:val="3F0B1276"/>
    <w:rsid w:val="3FAEF2AF"/>
    <w:rsid w:val="404FA068"/>
    <w:rsid w:val="42B7B364"/>
    <w:rsid w:val="437202CB"/>
    <w:rsid w:val="43F7A5C2"/>
    <w:rsid w:val="4542F885"/>
    <w:rsid w:val="46ED2A9A"/>
    <w:rsid w:val="46FCDEA9"/>
    <w:rsid w:val="473226F3"/>
    <w:rsid w:val="4858463B"/>
    <w:rsid w:val="4864B9A7"/>
    <w:rsid w:val="4891DB81"/>
    <w:rsid w:val="49556602"/>
    <w:rsid w:val="498E386A"/>
    <w:rsid w:val="4A3355A5"/>
    <w:rsid w:val="4B6B05CA"/>
    <w:rsid w:val="4C51D45F"/>
    <w:rsid w:val="4CD4010E"/>
    <w:rsid w:val="4DBA21C5"/>
    <w:rsid w:val="4DFFF75B"/>
    <w:rsid w:val="4E7F12A1"/>
    <w:rsid w:val="4E9D3A1F"/>
    <w:rsid w:val="4F634055"/>
    <w:rsid w:val="517F2E84"/>
    <w:rsid w:val="51898264"/>
    <w:rsid w:val="51C553B6"/>
    <w:rsid w:val="51EDE68B"/>
    <w:rsid w:val="542648B5"/>
    <w:rsid w:val="54C34CA3"/>
    <w:rsid w:val="54DC88F6"/>
    <w:rsid w:val="57806B4B"/>
    <w:rsid w:val="58909759"/>
    <w:rsid w:val="59B750A2"/>
    <w:rsid w:val="5AB2088A"/>
    <w:rsid w:val="5AC0446E"/>
    <w:rsid w:val="5BCACDC2"/>
    <w:rsid w:val="5BD3BD78"/>
    <w:rsid w:val="5CA189F4"/>
    <w:rsid w:val="5CD7E645"/>
    <w:rsid w:val="5D8A9E8E"/>
    <w:rsid w:val="5EB305BA"/>
    <w:rsid w:val="60472399"/>
    <w:rsid w:val="60949EB5"/>
    <w:rsid w:val="6128DEC8"/>
    <w:rsid w:val="61C4F43F"/>
    <w:rsid w:val="61E8B789"/>
    <w:rsid w:val="6329EA49"/>
    <w:rsid w:val="65100E30"/>
    <w:rsid w:val="65DEDB01"/>
    <w:rsid w:val="66484177"/>
    <w:rsid w:val="66933139"/>
    <w:rsid w:val="6A635EBE"/>
    <w:rsid w:val="6A965E5A"/>
    <w:rsid w:val="6AD891CB"/>
    <w:rsid w:val="6C61F41F"/>
    <w:rsid w:val="6D60488A"/>
    <w:rsid w:val="6DB432B5"/>
    <w:rsid w:val="70672D86"/>
    <w:rsid w:val="7101B0F2"/>
    <w:rsid w:val="71802BD5"/>
    <w:rsid w:val="73458D2A"/>
    <w:rsid w:val="7446B012"/>
    <w:rsid w:val="74C0D3C3"/>
    <w:rsid w:val="75CBD184"/>
    <w:rsid w:val="76BF2E4A"/>
    <w:rsid w:val="787C2277"/>
    <w:rsid w:val="78D0AFA1"/>
    <w:rsid w:val="7A2D6615"/>
    <w:rsid w:val="7A4C033B"/>
    <w:rsid w:val="7B21B5E8"/>
    <w:rsid w:val="7BCA1D1E"/>
    <w:rsid w:val="7C636F4B"/>
    <w:rsid w:val="7CA9B41B"/>
    <w:rsid w:val="7ED2FC16"/>
    <w:rsid w:val="7F7A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B54B0"/>
  <w15:chartTrackingRefBased/>
  <w15:docId w15:val="{7CF5A6AF-2ADE-4360-B660-B6D80300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A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1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14E"/>
  </w:style>
  <w:style w:type="paragraph" w:styleId="Footer">
    <w:name w:val="footer"/>
    <w:basedOn w:val="Normal"/>
    <w:link w:val="FooterChar"/>
    <w:uiPriority w:val="99"/>
    <w:unhideWhenUsed/>
    <w:rsid w:val="00C671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14E"/>
  </w:style>
  <w:style w:type="paragraph" w:styleId="Caption">
    <w:name w:val="caption"/>
    <w:basedOn w:val="Normal"/>
    <w:next w:val="Normal"/>
    <w:uiPriority w:val="35"/>
    <w:unhideWhenUsed/>
    <w:qFormat/>
    <w:rsid w:val="00C67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3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EB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D95"/>
    <w:rPr>
      <w:color w:val="666666"/>
    </w:rPr>
  </w:style>
  <w:style w:type="paragraph" w:styleId="NormalWeb">
    <w:name w:val="Normal (Web)"/>
    <w:basedOn w:val="Normal"/>
    <w:uiPriority w:val="99"/>
    <w:unhideWhenUsed/>
    <w:rsid w:val="006A7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036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Piezoresistive_effect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instructables.com/DIY-Breath-Sensor-with-Arduino-Conductive-Knitted-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adafruit.com/product/519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ourses.lumenlearning.com/suny-physics/chapter/20-3-resistance-and-resistivity/" TargetMode="External"/><Relationship Id="rId20" Type="http://schemas.openxmlformats.org/officeDocument/2006/relationships/hyperlink" Target="https://www.sophieskach.com/media/research/2_SkachStewart_InitialInvestigationsETextile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homepage.cs.uri.edu/faculty/hamel/workshops/as220-sept-09/sensors-voltage-divider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CC239D686DE4B8B04BD2328D428F1" ma:contentTypeVersion="4" ma:contentTypeDescription="Create a new document." ma:contentTypeScope="" ma:versionID="f8c91a13c95b3f4c4f53c6c1e319c181">
  <xsd:schema xmlns:xsd="http://www.w3.org/2001/XMLSchema" xmlns:xs="http://www.w3.org/2001/XMLSchema" xmlns:p="http://schemas.microsoft.com/office/2006/metadata/properties" xmlns:ns2="1fd0d6a5-44ce-4312-b594-fddf95eae093" targetNamespace="http://schemas.microsoft.com/office/2006/metadata/properties" ma:root="true" ma:fieldsID="e85360101cc0da08937e00a2e76a9fc6" ns2:_="">
    <xsd:import namespace="1fd0d6a5-44ce-4312-b594-fddf95eae0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0d6a5-44ce-4312-b594-fddf95eae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D071-D14F-4F3B-AE29-F5D336E51C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F38C19-707B-462E-AD74-6D05EABE5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0d6a5-44ce-4312-b594-fddf95eae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50F9A-C784-45BD-9F12-7047E0AB23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193CFA-9B2C-4ABB-B8E9-1E68170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947</Words>
  <Characters>5400</Characters>
  <Application>Microsoft Office Word</Application>
  <DocSecurity>4</DocSecurity>
  <Lines>45</Lines>
  <Paragraphs>12</Paragraphs>
  <ScaleCrop>false</ScaleCrop>
  <Company/>
  <LinksUpToDate>false</LinksUpToDate>
  <CharactersWithSpaces>6335</CharactersWithSpaces>
  <SharedDoc>false</SharedDoc>
  <HLinks>
    <vt:vector size="36" baseType="variant">
      <vt:variant>
        <vt:i4>6094848</vt:i4>
      </vt:variant>
      <vt:variant>
        <vt:i4>18</vt:i4>
      </vt:variant>
      <vt:variant>
        <vt:i4>0</vt:i4>
      </vt:variant>
      <vt:variant>
        <vt:i4>5</vt:i4>
      </vt:variant>
      <vt:variant>
        <vt:lpwstr>https://www.instructables.com/DIY-Breath-Sensor-with-Arduino-Conductive-Knitted-/</vt:lpwstr>
      </vt:variant>
      <vt:variant>
        <vt:lpwstr/>
      </vt:variant>
      <vt:variant>
        <vt:i4>7733361</vt:i4>
      </vt:variant>
      <vt:variant>
        <vt:i4>15</vt:i4>
      </vt:variant>
      <vt:variant>
        <vt:i4>0</vt:i4>
      </vt:variant>
      <vt:variant>
        <vt:i4>5</vt:i4>
      </vt:variant>
      <vt:variant>
        <vt:lpwstr>https://www.sophieskach.com/media/research/2_SkachStewart_InitialInvestigationsETextiles.pdf</vt:lpwstr>
      </vt:variant>
      <vt:variant>
        <vt:lpwstr/>
      </vt:variant>
      <vt:variant>
        <vt:i4>8060965</vt:i4>
      </vt:variant>
      <vt:variant>
        <vt:i4>12</vt:i4>
      </vt:variant>
      <vt:variant>
        <vt:i4>0</vt:i4>
      </vt:variant>
      <vt:variant>
        <vt:i4>5</vt:i4>
      </vt:variant>
      <vt:variant>
        <vt:lpwstr>https://homepage.cs.uri.edu/faculty/hamel/workshops/as220-sept-09/sensors-voltage-dividers.html</vt:lpwstr>
      </vt:variant>
      <vt:variant>
        <vt:lpwstr/>
      </vt:variant>
      <vt:variant>
        <vt:i4>2097244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https://en.wikipedia.org/wiki/Piezoresistive_effect</vt:lpwstr>
      </vt:variant>
      <vt:variant>
        <vt:lpwstr/>
      </vt:variant>
      <vt:variant>
        <vt:i4>5701726</vt:i4>
      </vt:variant>
      <vt:variant>
        <vt:i4>6</vt:i4>
      </vt:variant>
      <vt:variant>
        <vt:i4>0</vt:i4>
      </vt:variant>
      <vt:variant>
        <vt:i4>5</vt:i4>
      </vt:variant>
      <vt:variant>
        <vt:lpwstr>https://www.adafruit.com/product/519</vt:lpwstr>
      </vt:variant>
      <vt:variant>
        <vt:lpwstr/>
      </vt:variant>
      <vt:variant>
        <vt:i4>6291580</vt:i4>
      </vt:variant>
      <vt:variant>
        <vt:i4>3</vt:i4>
      </vt:variant>
      <vt:variant>
        <vt:i4>0</vt:i4>
      </vt:variant>
      <vt:variant>
        <vt:i4>5</vt:i4>
      </vt:variant>
      <vt:variant>
        <vt:lpwstr>https://courses.lumenlearning.com/suny-physics/chapter/20-3-resistance-and-resistivity/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LENG, GERRY (UG)</cp:lastModifiedBy>
  <cp:revision>230</cp:revision>
  <dcterms:created xsi:type="dcterms:W3CDTF">2025-03-03T03:52:00Z</dcterms:created>
  <dcterms:modified xsi:type="dcterms:W3CDTF">2025-03-11T16:00:00Z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0x0101006C0CC239D686DE4B8B04BD2328D428F1</vt:lpwstr>
  </property>
</Properties>
</file>