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358749566"/>
        <w:docPartObj>
          <w:docPartGallery w:val="Cover Pages"/>
          <w:docPartUnique/>
        </w:docPartObj>
      </w:sdtPr>
      <w:sdtEndPr>
        <w:rPr>
          <w:color w:val="auto"/>
          <w:lang w:eastAsia="zh-CN"/>
        </w:rPr>
      </w:sdtEndPr>
      <w:sdtContent>
        <w:p w14:paraId="37697B20" w14:textId="69080FB2" w:rsidR="00BC6824" w:rsidRDefault="00BC6824">
          <w:pPr>
            <w:pStyle w:val="NoSpacing"/>
            <w:spacing w:before="1540" w:after="240"/>
            <w:jc w:val="center"/>
            <w:rPr>
              <w:color w:val="4472C4" w:themeColor="accent1"/>
            </w:rPr>
          </w:pPr>
          <w:r>
            <w:rPr>
              <w:noProof/>
              <w:color w:val="4472C4" w:themeColor="accent1"/>
            </w:rPr>
            <w:drawing>
              <wp:inline distT="0" distB="0" distL="0" distR="0" wp14:anchorId="29A51297" wp14:editId="3CC6EF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DBF48829C44F2FAC66DE813321AD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A545ED" w14:textId="28B181C0" w:rsidR="00BC6824" w:rsidRDefault="00BC68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EQR Hedging with VIX</w:t>
              </w:r>
            </w:p>
          </w:sdtContent>
        </w:sdt>
        <w:sdt>
          <w:sdtPr>
            <w:rPr>
              <w:color w:val="4472C4" w:themeColor="accent1"/>
              <w:sz w:val="28"/>
              <w:szCs w:val="28"/>
            </w:rPr>
            <w:alias w:val="Subtitle"/>
            <w:tag w:val=""/>
            <w:id w:val="328029620"/>
            <w:placeholder>
              <w:docPart w:val="567EFF043C9340FC991ABD595B094DFA"/>
            </w:placeholder>
            <w:dataBinding w:prefixMappings="xmlns:ns0='http://purl.org/dc/elements/1.1/' xmlns:ns1='http://schemas.openxmlformats.org/package/2006/metadata/core-properties' " w:xpath="/ns1:coreProperties[1]/ns0:subject[1]" w:storeItemID="{6C3C8BC8-F283-45AE-878A-BAB7291924A1}"/>
            <w:text/>
          </w:sdtPr>
          <w:sdtContent>
            <w:p w14:paraId="337883FE" w14:textId="53ADBDC2" w:rsidR="00BC6824" w:rsidRDefault="00BC6824">
              <w:pPr>
                <w:pStyle w:val="NoSpacing"/>
                <w:jc w:val="center"/>
                <w:rPr>
                  <w:color w:val="4472C4" w:themeColor="accent1"/>
                  <w:sz w:val="28"/>
                  <w:szCs w:val="28"/>
                </w:rPr>
              </w:pPr>
              <w:r>
                <w:rPr>
                  <w:color w:val="4472C4" w:themeColor="accent1"/>
                  <w:sz w:val="28"/>
                  <w:szCs w:val="28"/>
                </w:rPr>
                <w:t>A Pair Trading Approach for</w:t>
              </w:r>
              <w:r w:rsidR="0040171A">
                <w:rPr>
                  <w:color w:val="4472C4" w:themeColor="accent1"/>
                  <w:sz w:val="28"/>
                  <w:szCs w:val="28"/>
                </w:rPr>
                <w:t xml:space="preserve"> ES/NQ/RTY</w:t>
              </w:r>
              <w:r w:rsidR="00561437">
                <w:rPr>
                  <w:color w:val="4472C4" w:themeColor="accent1"/>
                  <w:sz w:val="28"/>
                  <w:szCs w:val="28"/>
                </w:rPr>
                <w:t xml:space="preserve"> and </w:t>
              </w:r>
              <w:r w:rsidR="0040171A">
                <w:rPr>
                  <w:color w:val="4472C4" w:themeColor="accent1"/>
                  <w:sz w:val="28"/>
                  <w:szCs w:val="28"/>
                </w:rPr>
                <w:t>VX</w:t>
              </w:r>
              <w:r>
                <w:rPr>
                  <w:color w:val="4472C4" w:themeColor="accent1"/>
                  <w:sz w:val="28"/>
                  <w:szCs w:val="28"/>
                </w:rPr>
                <w:t xml:space="preserve"> ETF</w:t>
              </w:r>
              <w:r w:rsidR="0040171A">
                <w:rPr>
                  <w:color w:val="4472C4" w:themeColor="accent1"/>
                  <w:sz w:val="28"/>
                  <w:szCs w:val="28"/>
                </w:rPr>
                <w:t>s</w:t>
              </w:r>
            </w:p>
          </w:sdtContent>
        </w:sdt>
        <w:p w14:paraId="316C7A85" w14:textId="77777777" w:rsidR="00BC6824" w:rsidRDefault="00BC682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D5D753" wp14:editId="44B259E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5T00:00:00Z">
                                    <w:dateFormat w:val="MMMM d, yyyy"/>
                                    <w:lid w:val="en-US"/>
                                    <w:storeMappedDataAs w:val="dateTime"/>
                                    <w:calendar w:val="gregorian"/>
                                  </w:date>
                                </w:sdtPr>
                                <w:sdtContent>
                                  <w:p w14:paraId="3FDE6EF0" w14:textId="1AC11217" w:rsidR="009D492F" w:rsidRDefault="009D492F">
                                    <w:pPr>
                                      <w:pStyle w:val="NoSpacing"/>
                                      <w:spacing w:after="40"/>
                                      <w:jc w:val="center"/>
                                      <w:rPr>
                                        <w:caps/>
                                        <w:color w:val="4472C4" w:themeColor="accent1"/>
                                        <w:sz w:val="28"/>
                                        <w:szCs w:val="28"/>
                                      </w:rPr>
                                    </w:pPr>
                                    <w:r>
                                      <w:rPr>
                                        <w:caps/>
                                        <w:color w:val="4472C4" w:themeColor="accent1"/>
                                        <w:sz w:val="28"/>
                                        <w:szCs w:val="28"/>
                                      </w:rPr>
                                      <w:t>May 15, 2020</w:t>
                                    </w:r>
                                  </w:p>
                                </w:sdtContent>
                              </w:sdt>
                              <w:p w14:paraId="5352B0FF" w14:textId="50C494F6" w:rsidR="009D492F" w:rsidRDefault="009D492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Gary zhou</w:t>
                                    </w:r>
                                  </w:sdtContent>
                                </w:sdt>
                              </w:p>
                              <w:p w14:paraId="265D0F3D" w14:textId="5F2D958A" w:rsidR="009D492F" w:rsidRDefault="009D49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T3 Trading Group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D5D7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5T00:00:00Z">
                              <w:dateFormat w:val="MMMM d, yyyy"/>
                              <w:lid w:val="en-US"/>
                              <w:storeMappedDataAs w:val="dateTime"/>
                              <w:calendar w:val="gregorian"/>
                            </w:date>
                          </w:sdtPr>
                          <w:sdtContent>
                            <w:p w14:paraId="3FDE6EF0" w14:textId="1AC11217" w:rsidR="009D492F" w:rsidRDefault="009D492F">
                              <w:pPr>
                                <w:pStyle w:val="NoSpacing"/>
                                <w:spacing w:after="40"/>
                                <w:jc w:val="center"/>
                                <w:rPr>
                                  <w:caps/>
                                  <w:color w:val="4472C4" w:themeColor="accent1"/>
                                  <w:sz w:val="28"/>
                                  <w:szCs w:val="28"/>
                                </w:rPr>
                              </w:pPr>
                              <w:r>
                                <w:rPr>
                                  <w:caps/>
                                  <w:color w:val="4472C4" w:themeColor="accent1"/>
                                  <w:sz w:val="28"/>
                                  <w:szCs w:val="28"/>
                                </w:rPr>
                                <w:t>May 15, 2020</w:t>
                              </w:r>
                            </w:p>
                          </w:sdtContent>
                        </w:sdt>
                        <w:p w14:paraId="5352B0FF" w14:textId="50C494F6" w:rsidR="009D492F" w:rsidRDefault="009D492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Gary zhou</w:t>
                              </w:r>
                            </w:sdtContent>
                          </w:sdt>
                        </w:p>
                        <w:p w14:paraId="265D0F3D" w14:textId="5F2D958A" w:rsidR="009D492F" w:rsidRDefault="009D49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T3 Trading Group</w:t>
                              </w:r>
                            </w:sdtContent>
                          </w:sdt>
                        </w:p>
                      </w:txbxContent>
                    </v:textbox>
                    <w10:wrap anchorx="margin" anchory="page"/>
                  </v:shape>
                </w:pict>
              </mc:Fallback>
            </mc:AlternateContent>
          </w:r>
          <w:r>
            <w:rPr>
              <w:noProof/>
              <w:color w:val="4472C4" w:themeColor="accent1"/>
            </w:rPr>
            <w:drawing>
              <wp:inline distT="0" distB="0" distL="0" distR="0" wp14:anchorId="092FC917" wp14:editId="094226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F98076" w14:textId="75374C02" w:rsidR="00BC6824" w:rsidRDefault="00BC6824">
          <w:r>
            <w:br w:type="page"/>
          </w:r>
        </w:p>
      </w:sdtContent>
    </w:sdt>
    <w:p w14:paraId="0877B1AD" w14:textId="72E7DE56" w:rsidR="007E0E15" w:rsidRDefault="007E0E15" w:rsidP="007E0E15">
      <w:pPr>
        <w:pStyle w:val="TOCHeading"/>
        <w:jc w:val="center"/>
      </w:pPr>
    </w:p>
    <w:sdt>
      <w:sdtPr>
        <w:id w:val="-166199708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64FC0CBC" w14:textId="6E8BE907" w:rsidR="0040171A" w:rsidRDefault="0040171A" w:rsidP="007E0E15">
          <w:pPr>
            <w:pStyle w:val="TOCHeading"/>
            <w:jc w:val="center"/>
          </w:pPr>
          <w:r>
            <w:t>Table of Contents</w:t>
          </w:r>
        </w:p>
        <w:p w14:paraId="540E25CA" w14:textId="64A7A2CB" w:rsidR="002C615D" w:rsidRDefault="0040171A">
          <w:pPr>
            <w:pStyle w:val="TOC1"/>
            <w:tabs>
              <w:tab w:val="right" w:leader="dot" w:pos="9350"/>
            </w:tabs>
            <w:rPr>
              <w:noProof/>
            </w:rPr>
          </w:pPr>
          <w:r>
            <w:fldChar w:fldCharType="begin"/>
          </w:r>
          <w:r>
            <w:instrText xml:space="preserve"> TOC \o "1-3" \h \z \u </w:instrText>
          </w:r>
          <w:r>
            <w:fldChar w:fldCharType="separate"/>
          </w:r>
          <w:hyperlink w:anchor="_Toc40569995" w:history="1">
            <w:r w:rsidR="002C615D" w:rsidRPr="00393637">
              <w:rPr>
                <w:rStyle w:val="Hyperlink"/>
                <w:noProof/>
              </w:rPr>
              <w:t>Background</w:t>
            </w:r>
            <w:r w:rsidR="002C615D">
              <w:rPr>
                <w:noProof/>
                <w:webHidden/>
              </w:rPr>
              <w:tab/>
            </w:r>
            <w:r w:rsidR="002C615D">
              <w:rPr>
                <w:noProof/>
                <w:webHidden/>
              </w:rPr>
              <w:fldChar w:fldCharType="begin"/>
            </w:r>
            <w:r w:rsidR="002C615D">
              <w:rPr>
                <w:noProof/>
                <w:webHidden/>
              </w:rPr>
              <w:instrText xml:space="preserve"> PAGEREF _Toc40569995 \h </w:instrText>
            </w:r>
            <w:r w:rsidR="002C615D">
              <w:rPr>
                <w:noProof/>
                <w:webHidden/>
              </w:rPr>
            </w:r>
            <w:r w:rsidR="002C615D">
              <w:rPr>
                <w:noProof/>
                <w:webHidden/>
              </w:rPr>
              <w:fldChar w:fldCharType="separate"/>
            </w:r>
            <w:r w:rsidR="002C615D">
              <w:rPr>
                <w:noProof/>
                <w:webHidden/>
              </w:rPr>
              <w:t>2</w:t>
            </w:r>
            <w:r w:rsidR="002C615D">
              <w:rPr>
                <w:noProof/>
                <w:webHidden/>
              </w:rPr>
              <w:fldChar w:fldCharType="end"/>
            </w:r>
          </w:hyperlink>
        </w:p>
        <w:p w14:paraId="3DCC9E50" w14:textId="5B48B7F2" w:rsidR="002C615D" w:rsidRDefault="002C615D">
          <w:pPr>
            <w:pStyle w:val="TOC2"/>
            <w:tabs>
              <w:tab w:val="right" w:leader="dot" w:pos="9350"/>
            </w:tabs>
            <w:rPr>
              <w:noProof/>
            </w:rPr>
          </w:pPr>
          <w:hyperlink w:anchor="_Toc40569996" w:history="1">
            <w:r w:rsidRPr="00393637">
              <w:rPr>
                <w:rStyle w:val="Hyperlink"/>
                <w:noProof/>
              </w:rPr>
              <w:t>Observations &amp; Assumptions</w:t>
            </w:r>
            <w:r>
              <w:rPr>
                <w:noProof/>
                <w:webHidden/>
              </w:rPr>
              <w:tab/>
            </w:r>
            <w:r>
              <w:rPr>
                <w:noProof/>
                <w:webHidden/>
              </w:rPr>
              <w:fldChar w:fldCharType="begin"/>
            </w:r>
            <w:r>
              <w:rPr>
                <w:noProof/>
                <w:webHidden/>
              </w:rPr>
              <w:instrText xml:space="preserve"> PAGEREF _Toc40569996 \h </w:instrText>
            </w:r>
            <w:r>
              <w:rPr>
                <w:noProof/>
                <w:webHidden/>
              </w:rPr>
            </w:r>
            <w:r>
              <w:rPr>
                <w:noProof/>
                <w:webHidden/>
              </w:rPr>
              <w:fldChar w:fldCharType="separate"/>
            </w:r>
            <w:r>
              <w:rPr>
                <w:noProof/>
                <w:webHidden/>
              </w:rPr>
              <w:t>2</w:t>
            </w:r>
            <w:r>
              <w:rPr>
                <w:noProof/>
                <w:webHidden/>
              </w:rPr>
              <w:fldChar w:fldCharType="end"/>
            </w:r>
          </w:hyperlink>
        </w:p>
        <w:p w14:paraId="6DE22B11" w14:textId="297162F8" w:rsidR="002C615D" w:rsidRDefault="002C615D">
          <w:pPr>
            <w:pStyle w:val="TOC2"/>
            <w:tabs>
              <w:tab w:val="right" w:leader="dot" w:pos="9350"/>
            </w:tabs>
            <w:rPr>
              <w:noProof/>
            </w:rPr>
          </w:pPr>
          <w:hyperlink w:anchor="_Toc40569997" w:history="1">
            <w:r w:rsidRPr="00393637">
              <w:rPr>
                <w:rStyle w:val="Hyperlink"/>
                <w:noProof/>
              </w:rPr>
              <w:t>Pair Picking</w:t>
            </w:r>
            <w:r>
              <w:rPr>
                <w:noProof/>
                <w:webHidden/>
              </w:rPr>
              <w:tab/>
            </w:r>
            <w:r>
              <w:rPr>
                <w:noProof/>
                <w:webHidden/>
              </w:rPr>
              <w:fldChar w:fldCharType="begin"/>
            </w:r>
            <w:r>
              <w:rPr>
                <w:noProof/>
                <w:webHidden/>
              </w:rPr>
              <w:instrText xml:space="preserve"> PAGEREF _Toc40569997 \h </w:instrText>
            </w:r>
            <w:r>
              <w:rPr>
                <w:noProof/>
                <w:webHidden/>
              </w:rPr>
            </w:r>
            <w:r>
              <w:rPr>
                <w:noProof/>
                <w:webHidden/>
              </w:rPr>
              <w:fldChar w:fldCharType="separate"/>
            </w:r>
            <w:r>
              <w:rPr>
                <w:noProof/>
                <w:webHidden/>
              </w:rPr>
              <w:t>2</w:t>
            </w:r>
            <w:r>
              <w:rPr>
                <w:noProof/>
                <w:webHidden/>
              </w:rPr>
              <w:fldChar w:fldCharType="end"/>
            </w:r>
          </w:hyperlink>
        </w:p>
        <w:p w14:paraId="189B1A5F" w14:textId="7E12737D" w:rsidR="002C615D" w:rsidRDefault="002C615D">
          <w:pPr>
            <w:pStyle w:val="TOC2"/>
            <w:tabs>
              <w:tab w:val="right" w:leader="dot" w:pos="9350"/>
            </w:tabs>
            <w:rPr>
              <w:noProof/>
            </w:rPr>
          </w:pPr>
          <w:hyperlink w:anchor="_Toc40569998" w:history="1">
            <w:r w:rsidRPr="00393637">
              <w:rPr>
                <w:rStyle w:val="Hyperlink"/>
                <w:noProof/>
              </w:rPr>
              <w:t>%Net Change Differences</w:t>
            </w:r>
            <w:r>
              <w:rPr>
                <w:noProof/>
                <w:webHidden/>
              </w:rPr>
              <w:tab/>
            </w:r>
            <w:r>
              <w:rPr>
                <w:noProof/>
                <w:webHidden/>
              </w:rPr>
              <w:fldChar w:fldCharType="begin"/>
            </w:r>
            <w:r>
              <w:rPr>
                <w:noProof/>
                <w:webHidden/>
              </w:rPr>
              <w:instrText xml:space="preserve"> PAGEREF _Toc40569998 \h </w:instrText>
            </w:r>
            <w:r>
              <w:rPr>
                <w:noProof/>
                <w:webHidden/>
              </w:rPr>
            </w:r>
            <w:r>
              <w:rPr>
                <w:noProof/>
                <w:webHidden/>
              </w:rPr>
              <w:fldChar w:fldCharType="separate"/>
            </w:r>
            <w:r>
              <w:rPr>
                <w:noProof/>
                <w:webHidden/>
              </w:rPr>
              <w:t>2</w:t>
            </w:r>
            <w:r>
              <w:rPr>
                <w:noProof/>
                <w:webHidden/>
              </w:rPr>
              <w:fldChar w:fldCharType="end"/>
            </w:r>
          </w:hyperlink>
        </w:p>
        <w:p w14:paraId="114F7745" w14:textId="15DF7FF4" w:rsidR="002C615D" w:rsidRDefault="002C615D">
          <w:pPr>
            <w:pStyle w:val="TOC2"/>
            <w:tabs>
              <w:tab w:val="right" w:leader="dot" w:pos="9350"/>
            </w:tabs>
            <w:rPr>
              <w:noProof/>
            </w:rPr>
          </w:pPr>
          <w:hyperlink w:anchor="_Toc40569999" w:history="1">
            <w:r w:rsidRPr="00393637">
              <w:rPr>
                <w:rStyle w:val="Hyperlink"/>
                <w:noProof/>
              </w:rPr>
              <w:t>Capital Ratio</w:t>
            </w:r>
            <w:r>
              <w:rPr>
                <w:noProof/>
                <w:webHidden/>
              </w:rPr>
              <w:tab/>
            </w:r>
            <w:r>
              <w:rPr>
                <w:noProof/>
                <w:webHidden/>
              </w:rPr>
              <w:fldChar w:fldCharType="begin"/>
            </w:r>
            <w:r>
              <w:rPr>
                <w:noProof/>
                <w:webHidden/>
              </w:rPr>
              <w:instrText xml:space="preserve"> PAGEREF _Toc40569999 \h </w:instrText>
            </w:r>
            <w:r>
              <w:rPr>
                <w:noProof/>
                <w:webHidden/>
              </w:rPr>
            </w:r>
            <w:r>
              <w:rPr>
                <w:noProof/>
                <w:webHidden/>
              </w:rPr>
              <w:fldChar w:fldCharType="separate"/>
            </w:r>
            <w:r>
              <w:rPr>
                <w:noProof/>
                <w:webHidden/>
              </w:rPr>
              <w:t>2</w:t>
            </w:r>
            <w:r>
              <w:rPr>
                <w:noProof/>
                <w:webHidden/>
              </w:rPr>
              <w:fldChar w:fldCharType="end"/>
            </w:r>
          </w:hyperlink>
        </w:p>
        <w:p w14:paraId="309F53DB" w14:textId="75791E85" w:rsidR="002C615D" w:rsidRDefault="002C615D">
          <w:pPr>
            <w:pStyle w:val="TOC1"/>
            <w:tabs>
              <w:tab w:val="right" w:leader="dot" w:pos="9350"/>
            </w:tabs>
            <w:rPr>
              <w:noProof/>
            </w:rPr>
          </w:pPr>
          <w:hyperlink w:anchor="_Toc40570000" w:history="1">
            <w:r w:rsidRPr="00393637">
              <w:rPr>
                <w:rStyle w:val="Hyperlink"/>
                <w:noProof/>
              </w:rPr>
              <w:t>Indicator</w:t>
            </w:r>
            <w:r>
              <w:rPr>
                <w:noProof/>
                <w:webHidden/>
              </w:rPr>
              <w:tab/>
            </w:r>
            <w:r>
              <w:rPr>
                <w:noProof/>
                <w:webHidden/>
              </w:rPr>
              <w:fldChar w:fldCharType="begin"/>
            </w:r>
            <w:r>
              <w:rPr>
                <w:noProof/>
                <w:webHidden/>
              </w:rPr>
              <w:instrText xml:space="preserve"> PAGEREF _Toc40570000 \h </w:instrText>
            </w:r>
            <w:r>
              <w:rPr>
                <w:noProof/>
                <w:webHidden/>
              </w:rPr>
            </w:r>
            <w:r>
              <w:rPr>
                <w:noProof/>
                <w:webHidden/>
              </w:rPr>
              <w:fldChar w:fldCharType="separate"/>
            </w:r>
            <w:r>
              <w:rPr>
                <w:noProof/>
                <w:webHidden/>
              </w:rPr>
              <w:t>3</w:t>
            </w:r>
            <w:r>
              <w:rPr>
                <w:noProof/>
                <w:webHidden/>
              </w:rPr>
              <w:fldChar w:fldCharType="end"/>
            </w:r>
          </w:hyperlink>
        </w:p>
        <w:p w14:paraId="6B60BE77" w14:textId="63980335" w:rsidR="002C615D" w:rsidRDefault="002C615D">
          <w:pPr>
            <w:pStyle w:val="TOC2"/>
            <w:tabs>
              <w:tab w:val="right" w:leader="dot" w:pos="9350"/>
            </w:tabs>
            <w:rPr>
              <w:noProof/>
            </w:rPr>
          </w:pPr>
          <w:hyperlink w:anchor="_Toc40570001" w:history="1">
            <w:r w:rsidRPr="00393637">
              <w:rPr>
                <w:rStyle w:val="Hyperlink"/>
                <w:noProof/>
              </w:rPr>
              <w:t>Weekdays Cycle</w:t>
            </w:r>
            <w:r>
              <w:rPr>
                <w:noProof/>
                <w:webHidden/>
              </w:rPr>
              <w:tab/>
            </w:r>
            <w:r>
              <w:rPr>
                <w:noProof/>
                <w:webHidden/>
              </w:rPr>
              <w:fldChar w:fldCharType="begin"/>
            </w:r>
            <w:r>
              <w:rPr>
                <w:noProof/>
                <w:webHidden/>
              </w:rPr>
              <w:instrText xml:space="preserve"> PAGEREF _Toc40570001 \h </w:instrText>
            </w:r>
            <w:r>
              <w:rPr>
                <w:noProof/>
                <w:webHidden/>
              </w:rPr>
            </w:r>
            <w:r>
              <w:rPr>
                <w:noProof/>
                <w:webHidden/>
              </w:rPr>
              <w:fldChar w:fldCharType="separate"/>
            </w:r>
            <w:r>
              <w:rPr>
                <w:noProof/>
                <w:webHidden/>
              </w:rPr>
              <w:t>4</w:t>
            </w:r>
            <w:r>
              <w:rPr>
                <w:noProof/>
                <w:webHidden/>
              </w:rPr>
              <w:fldChar w:fldCharType="end"/>
            </w:r>
          </w:hyperlink>
        </w:p>
        <w:p w14:paraId="7977C720" w14:textId="36A6066F" w:rsidR="002C615D" w:rsidRDefault="002C615D">
          <w:pPr>
            <w:pStyle w:val="TOC2"/>
            <w:tabs>
              <w:tab w:val="right" w:leader="dot" w:pos="9350"/>
            </w:tabs>
            <w:rPr>
              <w:noProof/>
            </w:rPr>
          </w:pPr>
          <w:hyperlink w:anchor="_Toc40570002" w:history="1">
            <w:r w:rsidRPr="00393637">
              <w:rPr>
                <w:rStyle w:val="Hyperlink"/>
                <w:noProof/>
              </w:rPr>
              <w:t>Intraday Hourly Cycle</w:t>
            </w:r>
            <w:r>
              <w:rPr>
                <w:noProof/>
                <w:webHidden/>
              </w:rPr>
              <w:tab/>
            </w:r>
            <w:r>
              <w:rPr>
                <w:noProof/>
                <w:webHidden/>
              </w:rPr>
              <w:fldChar w:fldCharType="begin"/>
            </w:r>
            <w:r>
              <w:rPr>
                <w:noProof/>
                <w:webHidden/>
              </w:rPr>
              <w:instrText xml:space="preserve"> PAGEREF _Toc40570002 \h </w:instrText>
            </w:r>
            <w:r>
              <w:rPr>
                <w:noProof/>
                <w:webHidden/>
              </w:rPr>
            </w:r>
            <w:r>
              <w:rPr>
                <w:noProof/>
                <w:webHidden/>
              </w:rPr>
              <w:fldChar w:fldCharType="separate"/>
            </w:r>
            <w:r>
              <w:rPr>
                <w:noProof/>
                <w:webHidden/>
              </w:rPr>
              <w:t>5</w:t>
            </w:r>
            <w:r>
              <w:rPr>
                <w:noProof/>
                <w:webHidden/>
              </w:rPr>
              <w:fldChar w:fldCharType="end"/>
            </w:r>
          </w:hyperlink>
        </w:p>
        <w:p w14:paraId="031F060C" w14:textId="7799E6EB" w:rsidR="002C615D" w:rsidRDefault="002C615D">
          <w:pPr>
            <w:pStyle w:val="TOC1"/>
            <w:tabs>
              <w:tab w:val="right" w:leader="dot" w:pos="9350"/>
            </w:tabs>
            <w:rPr>
              <w:noProof/>
            </w:rPr>
          </w:pPr>
          <w:hyperlink w:anchor="_Toc40570003" w:history="1">
            <w:r w:rsidRPr="00393637">
              <w:rPr>
                <w:rStyle w:val="Hyperlink"/>
                <w:noProof/>
              </w:rPr>
              <w:t>Entry</w:t>
            </w:r>
            <w:r>
              <w:rPr>
                <w:noProof/>
                <w:webHidden/>
              </w:rPr>
              <w:tab/>
            </w:r>
            <w:r>
              <w:rPr>
                <w:noProof/>
                <w:webHidden/>
              </w:rPr>
              <w:fldChar w:fldCharType="begin"/>
            </w:r>
            <w:r>
              <w:rPr>
                <w:noProof/>
                <w:webHidden/>
              </w:rPr>
              <w:instrText xml:space="preserve"> PAGEREF _Toc40570003 \h </w:instrText>
            </w:r>
            <w:r>
              <w:rPr>
                <w:noProof/>
                <w:webHidden/>
              </w:rPr>
            </w:r>
            <w:r>
              <w:rPr>
                <w:noProof/>
                <w:webHidden/>
              </w:rPr>
              <w:fldChar w:fldCharType="separate"/>
            </w:r>
            <w:r>
              <w:rPr>
                <w:noProof/>
                <w:webHidden/>
              </w:rPr>
              <w:t>5</w:t>
            </w:r>
            <w:r>
              <w:rPr>
                <w:noProof/>
                <w:webHidden/>
              </w:rPr>
              <w:fldChar w:fldCharType="end"/>
            </w:r>
          </w:hyperlink>
        </w:p>
        <w:p w14:paraId="5837B1BB" w14:textId="3573EF07" w:rsidR="002C615D" w:rsidRDefault="002C615D">
          <w:pPr>
            <w:pStyle w:val="TOC2"/>
            <w:tabs>
              <w:tab w:val="right" w:leader="dot" w:pos="9350"/>
            </w:tabs>
            <w:rPr>
              <w:noProof/>
            </w:rPr>
          </w:pPr>
          <w:hyperlink w:anchor="_Toc40570004" w:history="1">
            <w:r w:rsidRPr="00393637">
              <w:rPr>
                <w:rStyle w:val="Hyperlink"/>
                <w:noProof/>
              </w:rPr>
              <w:t>Time of Entry</w:t>
            </w:r>
            <w:r>
              <w:rPr>
                <w:noProof/>
                <w:webHidden/>
              </w:rPr>
              <w:tab/>
            </w:r>
            <w:r>
              <w:rPr>
                <w:noProof/>
                <w:webHidden/>
              </w:rPr>
              <w:fldChar w:fldCharType="begin"/>
            </w:r>
            <w:r>
              <w:rPr>
                <w:noProof/>
                <w:webHidden/>
              </w:rPr>
              <w:instrText xml:space="preserve"> PAGEREF _Toc40570004 \h </w:instrText>
            </w:r>
            <w:r>
              <w:rPr>
                <w:noProof/>
                <w:webHidden/>
              </w:rPr>
            </w:r>
            <w:r>
              <w:rPr>
                <w:noProof/>
                <w:webHidden/>
              </w:rPr>
              <w:fldChar w:fldCharType="separate"/>
            </w:r>
            <w:r>
              <w:rPr>
                <w:noProof/>
                <w:webHidden/>
              </w:rPr>
              <w:t>5</w:t>
            </w:r>
            <w:r>
              <w:rPr>
                <w:noProof/>
                <w:webHidden/>
              </w:rPr>
              <w:fldChar w:fldCharType="end"/>
            </w:r>
          </w:hyperlink>
        </w:p>
        <w:p w14:paraId="6BAA35B0" w14:textId="5FCED3E8" w:rsidR="002C615D" w:rsidRDefault="002C615D">
          <w:pPr>
            <w:pStyle w:val="TOC2"/>
            <w:tabs>
              <w:tab w:val="right" w:leader="dot" w:pos="9350"/>
            </w:tabs>
            <w:rPr>
              <w:noProof/>
            </w:rPr>
          </w:pPr>
          <w:hyperlink w:anchor="_Toc40570005" w:history="1">
            <w:r w:rsidRPr="00393637">
              <w:rPr>
                <w:rStyle w:val="Hyperlink"/>
                <w:noProof/>
              </w:rPr>
              <w:t>Entry Pattern #1</w:t>
            </w:r>
            <w:r>
              <w:rPr>
                <w:noProof/>
                <w:webHidden/>
              </w:rPr>
              <w:tab/>
            </w:r>
            <w:r>
              <w:rPr>
                <w:noProof/>
                <w:webHidden/>
              </w:rPr>
              <w:fldChar w:fldCharType="begin"/>
            </w:r>
            <w:r>
              <w:rPr>
                <w:noProof/>
                <w:webHidden/>
              </w:rPr>
              <w:instrText xml:space="preserve"> PAGEREF _Toc40570005 \h </w:instrText>
            </w:r>
            <w:r>
              <w:rPr>
                <w:noProof/>
                <w:webHidden/>
              </w:rPr>
            </w:r>
            <w:r>
              <w:rPr>
                <w:noProof/>
                <w:webHidden/>
              </w:rPr>
              <w:fldChar w:fldCharType="separate"/>
            </w:r>
            <w:r>
              <w:rPr>
                <w:noProof/>
                <w:webHidden/>
              </w:rPr>
              <w:t>5</w:t>
            </w:r>
            <w:r>
              <w:rPr>
                <w:noProof/>
                <w:webHidden/>
              </w:rPr>
              <w:fldChar w:fldCharType="end"/>
            </w:r>
          </w:hyperlink>
        </w:p>
        <w:p w14:paraId="7BDAA136" w14:textId="031A4A73" w:rsidR="002C615D" w:rsidRDefault="002C615D">
          <w:pPr>
            <w:pStyle w:val="TOC2"/>
            <w:tabs>
              <w:tab w:val="right" w:leader="dot" w:pos="9350"/>
            </w:tabs>
            <w:rPr>
              <w:noProof/>
            </w:rPr>
          </w:pPr>
          <w:hyperlink w:anchor="_Toc40570006" w:history="1">
            <w:r w:rsidRPr="00393637">
              <w:rPr>
                <w:rStyle w:val="Hyperlink"/>
                <w:noProof/>
              </w:rPr>
              <w:t>Entry Pattern #2</w:t>
            </w:r>
            <w:r>
              <w:rPr>
                <w:noProof/>
                <w:webHidden/>
              </w:rPr>
              <w:tab/>
            </w:r>
            <w:r>
              <w:rPr>
                <w:noProof/>
                <w:webHidden/>
              </w:rPr>
              <w:fldChar w:fldCharType="begin"/>
            </w:r>
            <w:r>
              <w:rPr>
                <w:noProof/>
                <w:webHidden/>
              </w:rPr>
              <w:instrText xml:space="preserve"> PAGEREF _Toc40570006 \h </w:instrText>
            </w:r>
            <w:r>
              <w:rPr>
                <w:noProof/>
                <w:webHidden/>
              </w:rPr>
            </w:r>
            <w:r>
              <w:rPr>
                <w:noProof/>
                <w:webHidden/>
              </w:rPr>
              <w:fldChar w:fldCharType="separate"/>
            </w:r>
            <w:r>
              <w:rPr>
                <w:noProof/>
                <w:webHidden/>
              </w:rPr>
              <w:t>5</w:t>
            </w:r>
            <w:r>
              <w:rPr>
                <w:noProof/>
                <w:webHidden/>
              </w:rPr>
              <w:fldChar w:fldCharType="end"/>
            </w:r>
          </w:hyperlink>
        </w:p>
        <w:p w14:paraId="0D6793A0" w14:textId="0007FBBB" w:rsidR="002C615D" w:rsidRDefault="002C615D">
          <w:pPr>
            <w:pStyle w:val="TOC1"/>
            <w:tabs>
              <w:tab w:val="right" w:leader="dot" w:pos="9350"/>
            </w:tabs>
            <w:rPr>
              <w:noProof/>
            </w:rPr>
          </w:pPr>
          <w:hyperlink w:anchor="_Toc40570007" w:history="1">
            <w:r w:rsidRPr="00393637">
              <w:rPr>
                <w:rStyle w:val="Hyperlink"/>
                <w:noProof/>
              </w:rPr>
              <w:t>Exit</w:t>
            </w:r>
            <w:r>
              <w:rPr>
                <w:noProof/>
                <w:webHidden/>
              </w:rPr>
              <w:tab/>
            </w:r>
            <w:r>
              <w:rPr>
                <w:noProof/>
                <w:webHidden/>
              </w:rPr>
              <w:fldChar w:fldCharType="begin"/>
            </w:r>
            <w:r>
              <w:rPr>
                <w:noProof/>
                <w:webHidden/>
              </w:rPr>
              <w:instrText xml:space="preserve"> PAGEREF _Toc40570007 \h </w:instrText>
            </w:r>
            <w:r>
              <w:rPr>
                <w:noProof/>
                <w:webHidden/>
              </w:rPr>
            </w:r>
            <w:r>
              <w:rPr>
                <w:noProof/>
                <w:webHidden/>
              </w:rPr>
              <w:fldChar w:fldCharType="separate"/>
            </w:r>
            <w:r>
              <w:rPr>
                <w:noProof/>
                <w:webHidden/>
              </w:rPr>
              <w:t>6</w:t>
            </w:r>
            <w:r>
              <w:rPr>
                <w:noProof/>
                <w:webHidden/>
              </w:rPr>
              <w:fldChar w:fldCharType="end"/>
            </w:r>
          </w:hyperlink>
        </w:p>
        <w:p w14:paraId="5997101B" w14:textId="091CBCA6" w:rsidR="002C615D" w:rsidRDefault="002C615D">
          <w:pPr>
            <w:pStyle w:val="TOC2"/>
            <w:tabs>
              <w:tab w:val="right" w:leader="dot" w:pos="9350"/>
            </w:tabs>
            <w:rPr>
              <w:noProof/>
            </w:rPr>
          </w:pPr>
          <w:hyperlink w:anchor="_Toc40570008" w:history="1">
            <w:r w:rsidRPr="00393637">
              <w:rPr>
                <w:rStyle w:val="Hyperlink"/>
                <w:noProof/>
              </w:rPr>
              <w:t>Time of Exit</w:t>
            </w:r>
            <w:r>
              <w:rPr>
                <w:noProof/>
                <w:webHidden/>
              </w:rPr>
              <w:tab/>
            </w:r>
            <w:r>
              <w:rPr>
                <w:noProof/>
                <w:webHidden/>
              </w:rPr>
              <w:fldChar w:fldCharType="begin"/>
            </w:r>
            <w:r>
              <w:rPr>
                <w:noProof/>
                <w:webHidden/>
              </w:rPr>
              <w:instrText xml:space="preserve"> PAGEREF _Toc40570008 \h </w:instrText>
            </w:r>
            <w:r>
              <w:rPr>
                <w:noProof/>
                <w:webHidden/>
              </w:rPr>
            </w:r>
            <w:r>
              <w:rPr>
                <w:noProof/>
                <w:webHidden/>
              </w:rPr>
              <w:fldChar w:fldCharType="separate"/>
            </w:r>
            <w:r>
              <w:rPr>
                <w:noProof/>
                <w:webHidden/>
              </w:rPr>
              <w:t>6</w:t>
            </w:r>
            <w:r>
              <w:rPr>
                <w:noProof/>
                <w:webHidden/>
              </w:rPr>
              <w:fldChar w:fldCharType="end"/>
            </w:r>
          </w:hyperlink>
        </w:p>
        <w:p w14:paraId="1351B161" w14:textId="0458EF61" w:rsidR="002C615D" w:rsidRDefault="002C615D">
          <w:pPr>
            <w:pStyle w:val="TOC2"/>
            <w:tabs>
              <w:tab w:val="right" w:leader="dot" w:pos="9350"/>
            </w:tabs>
            <w:rPr>
              <w:noProof/>
            </w:rPr>
          </w:pPr>
          <w:hyperlink w:anchor="_Toc40570009" w:history="1">
            <w:r w:rsidRPr="00393637">
              <w:rPr>
                <w:rStyle w:val="Hyperlink"/>
                <w:noProof/>
              </w:rPr>
              <w:t>Exit Pattern #1</w:t>
            </w:r>
            <w:r>
              <w:rPr>
                <w:noProof/>
                <w:webHidden/>
              </w:rPr>
              <w:tab/>
            </w:r>
            <w:r>
              <w:rPr>
                <w:noProof/>
                <w:webHidden/>
              </w:rPr>
              <w:fldChar w:fldCharType="begin"/>
            </w:r>
            <w:r>
              <w:rPr>
                <w:noProof/>
                <w:webHidden/>
              </w:rPr>
              <w:instrText xml:space="preserve"> PAGEREF _Toc40570009 \h </w:instrText>
            </w:r>
            <w:r>
              <w:rPr>
                <w:noProof/>
                <w:webHidden/>
              </w:rPr>
            </w:r>
            <w:r>
              <w:rPr>
                <w:noProof/>
                <w:webHidden/>
              </w:rPr>
              <w:fldChar w:fldCharType="separate"/>
            </w:r>
            <w:r>
              <w:rPr>
                <w:noProof/>
                <w:webHidden/>
              </w:rPr>
              <w:t>6</w:t>
            </w:r>
            <w:r>
              <w:rPr>
                <w:noProof/>
                <w:webHidden/>
              </w:rPr>
              <w:fldChar w:fldCharType="end"/>
            </w:r>
          </w:hyperlink>
        </w:p>
        <w:p w14:paraId="400E9A59" w14:textId="7DF6C4D6" w:rsidR="002C615D" w:rsidRDefault="002C615D">
          <w:pPr>
            <w:pStyle w:val="TOC2"/>
            <w:tabs>
              <w:tab w:val="right" w:leader="dot" w:pos="9350"/>
            </w:tabs>
            <w:rPr>
              <w:noProof/>
            </w:rPr>
          </w:pPr>
          <w:hyperlink w:anchor="_Toc40570010" w:history="1">
            <w:r w:rsidRPr="00393637">
              <w:rPr>
                <w:rStyle w:val="Hyperlink"/>
                <w:noProof/>
              </w:rPr>
              <w:t>Exit Pattern #2</w:t>
            </w:r>
            <w:r>
              <w:rPr>
                <w:noProof/>
                <w:webHidden/>
              </w:rPr>
              <w:tab/>
            </w:r>
            <w:r>
              <w:rPr>
                <w:noProof/>
                <w:webHidden/>
              </w:rPr>
              <w:fldChar w:fldCharType="begin"/>
            </w:r>
            <w:r>
              <w:rPr>
                <w:noProof/>
                <w:webHidden/>
              </w:rPr>
              <w:instrText xml:space="preserve"> PAGEREF _Toc40570010 \h </w:instrText>
            </w:r>
            <w:r>
              <w:rPr>
                <w:noProof/>
                <w:webHidden/>
              </w:rPr>
            </w:r>
            <w:r>
              <w:rPr>
                <w:noProof/>
                <w:webHidden/>
              </w:rPr>
              <w:fldChar w:fldCharType="separate"/>
            </w:r>
            <w:r>
              <w:rPr>
                <w:noProof/>
                <w:webHidden/>
              </w:rPr>
              <w:t>6</w:t>
            </w:r>
            <w:r>
              <w:rPr>
                <w:noProof/>
                <w:webHidden/>
              </w:rPr>
              <w:fldChar w:fldCharType="end"/>
            </w:r>
          </w:hyperlink>
        </w:p>
        <w:p w14:paraId="0B442672" w14:textId="00C738ED" w:rsidR="002C615D" w:rsidRDefault="002C615D">
          <w:pPr>
            <w:pStyle w:val="TOC1"/>
            <w:tabs>
              <w:tab w:val="right" w:leader="dot" w:pos="9350"/>
            </w:tabs>
            <w:rPr>
              <w:noProof/>
            </w:rPr>
          </w:pPr>
          <w:hyperlink w:anchor="_Toc40570011" w:history="1">
            <w:r w:rsidRPr="00393637">
              <w:rPr>
                <w:rStyle w:val="Hyperlink"/>
                <w:noProof/>
              </w:rPr>
              <w:t>Risk Management</w:t>
            </w:r>
            <w:r>
              <w:rPr>
                <w:noProof/>
                <w:webHidden/>
              </w:rPr>
              <w:tab/>
            </w:r>
            <w:r>
              <w:rPr>
                <w:noProof/>
                <w:webHidden/>
              </w:rPr>
              <w:fldChar w:fldCharType="begin"/>
            </w:r>
            <w:r>
              <w:rPr>
                <w:noProof/>
                <w:webHidden/>
              </w:rPr>
              <w:instrText xml:space="preserve"> PAGEREF _Toc40570011 \h </w:instrText>
            </w:r>
            <w:r>
              <w:rPr>
                <w:noProof/>
                <w:webHidden/>
              </w:rPr>
            </w:r>
            <w:r>
              <w:rPr>
                <w:noProof/>
                <w:webHidden/>
              </w:rPr>
              <w:fldChar w:fldCharType="separate"/>
            </w:r>
            <w:r>
              <w:rPr>
                <w:noProof/>
                <w:webHidden/>
              </w:rPr>
              <w:t>6</w:t>
            </w:r>
            <w:r>
              <w:rPr>
                <w:noProof/>
                <w:webHidden/>
              </w:rPr>
              <w:fldChar w:fldCharType="end"/>
            </w:r>
          </w:hyperlink>
        </w:p>
        <w:p w14:paraId="50839C49" w14:textId="7B6CFD19" w:rsidR="002C615D" w:rsidRDefault="002C615D">
          <w:pPr>
            <w:pStyle w:val="TOC2"/>
            <w:tabs>
              <w:tab w:val="right" w:leader="dot" w:pos="9350"/>
            </w:tabs>
            <w:rPr>
              <w:noProof/>
            </w:rPr>
          </w:pPr>
          <w:hyperlink w:anchor="_Toc40570012" w:history="1">
            <w:r w:rsidRPr="00393637">
              <w:rPr>
                <w:rStyle w:val="Hyperlink"/>
                <w:noProof/>
              </w:rPr>
              <w:t>Risk/Reward</w:t>
            </w:r>
            <w:r>
              <w:rPr>
                <w:noProof/>
                <w:webHidden/>
              </w:rPr>
              <w:tab/>
            </w:r>
            <w:r>
              <w:rPr>
                <w:noProof/>
                <w:webHidden/>
              </w:rPr>
              <w:fldChar w:fldCharType="begin"/>
            </w:r>
            <w:r>
              <w:rPr>
                <w:noProof/>
                <w:webHidden/>
              </w:rPr>
              <w:instrText xml:space="preserve"> PAGEREF _Toc40570012 \h </w:instrText>
            </w:r>
            <w:r>
              <w:rPr>
                <w:noProof/>
                <w:webHidden/>
              </w:rPr>
            </w:r>
            <w:r>
              <w:rPr>
                <w:noProof/>
                <w:webHidden/>
              </w:rPr>
              <w:fldChar w:fldCharType="separate"/>
            </w:r>
            <w:r>
              <w:rPr>
                <w:noProof/>
                <w:webHidden/>
              </w:rPr>
              <w:t>6</w:t>
            </w:r>
            <w:r>
              <w:rPr>
                <w:noProof/>
                <w:webHidden/>
              </w:rPr>
              <w:fldChar w:fldCharType="end"/>
            </w:r>
          </w:hyperlink>
        </w:p>
        <w:p w14:paraId="640F7130" w14:textId="5A0F0CD0" w:rsidR="002C615D" w:rsidRDefault="002C615D">
          <w:pPr>
            <w:pStyle w:val="TOC2"/>
            <w:tabs>
              <w:tab w:val="right" w:leader="dot" w:pos="9350"/>
            </w:tabs>
            <w:rPr>
              <w:noProof/>
            </w:rPr>
          </w:pPr>
          <w:hyperlink w:anchor="_Toc40570013" w:history="1">
            <w:r w:rsidRPr="00393637">
              <w:rPr>
                <w:rStyle w:val="Hyperlink"/>
                <w:noProof/>
              </w:rPr>
              <w:t>Stop Loss</w:t>
            </w:r>
            <w:r>
              <w:rPr>
                <w:noProof/>
                <w:webHidden/>
              </w:rPr>
              <w:tab/>
            </w:r>
            <w:r>
              <w:rPr>
                <w:noProof/>
                <w:webHidden/>
              </w:rPr>
              <w:fldChar w:fldCharType="begin"/>
            </w:r>
            <w:r>
              <w:rPr>
                <w:noProof/>
                <w:webHidden/>
              </w:rPr>
              <w:instrText xml:space="preserve"> PAGEREF _Toc40570013 \h </w:instrText>
            </w:r>
            <w:r>
              <w:rPr>
                <w:noProof/>
                <w:webHidden/>
              </w:rPr>
            </w:r>
            <w:r>
              <w:rPr>
                <w:noProof/>
                <w:webHidden/>
              </w:rPr>
              <w:fldChar w:fldCharType="separate"/>
            </w:r>
            <w:r>
              <w:rPr>
                <w:noProof/>
                <w:webHidden/>
              </w:rPr>
              <w:t>6</w:t>
            </w:r>
            <w:r>
              <w:rPr>
                <w:noProof/>
                <w:webHidden/>
              </w:rPr>
              <w:fldChar w:fldCharType="end"/>
            </w:r>
          </w:hyperlink>
        </w:p>
        <w:p w14:paraId="3F762204" w14:textId="15BE6174" w:rsidR="002C615D" w:rsidRDefault="002C615D">
          <w:pPr>
            <w:pStyle w:val="TOC2"/>
            <w:tabs>
              <w:tab w:val="right" w:leader="dot" w:pos="9350"/>
            </w:tabs>
            <w:rPr>
              <w:noProof/>
            </w:rPr>
          </w:pPr>
          <w:hyperlink w:anchor="_Toc40570014" w:history="1">
            <w:r w:rsidRPr="00393637">
              <w:rPr>
                <w:rStyle w:val="Hyperlink"/>
                <w:noProof/>
              </w:rPr>
              <w:t>Profit Taking</w:t>
            </w:r>
            <w:r>
              <w:rPr>
                <w:noProof/>
                <w:webHidden/>
              </w:rPr>
              <w:tab/>
            </w:r>
            <w:r>
              <w:rPr>
                <w:noProof/>
                <w:webHidden/>
              </w:rPr>
              <w:fldChar w:fldCharType="begin"/>
            </w:r>
            <w:r>
              <w:rPr>
                <w:noProof/>
                <w:webHidden/>
              </w:rPr>
              <w:instrText xml:space="preserve"> PAGEREF _Toc40570014 \h </w:instrText>
            </w:r>
            <w:r>
              <w:rPr>
                <w:noProof/>
                <w:webHidden/>
              </w:rPr>
            </w:r>
            <w:r>
              <w:rPr>
                <w:noProof/>
                <w:webHidden/>
              </w:rPr>
              <w:fldChar w:fldCharType="separate"/>
            </w:r>
            <w:r>
              <w:rPr>
                <w:noProof/>
                <w:webHidden/>
              </w:rPr>
              <w:t>7</w:t>
            </w:r>
            <w:r>
              <w:rPr>
                <w:noProof/>
                <w:webHidden/>
              </w:rPr>
              <w:fldChar w:fldCharType="end"/>
            </w:r>
          </w:hyperlink>
        </w:p>
        <w:p w14:paraId="3203DCA7" w14:textId="7E23C697" w:rsidR="002C615D" w:rsidRDefault="002C615D">
          <w:pPr>
            <w:pStyle w:val="TOC1"/>
            <w:tabs>
              <w:tab w:val="right" w:leader="dot" w:pos="9350"/>
            </w:tabs>
            <w:rPr>
              <w:noProof/>
            </w:rPr>
          </w:pPr>
          <w:hyperlink w:anchor="_Toc40570015" w:history="1">
            <w:r w:rsidRPr="00393637">
              <w:rPr>
                <w:rStyle w:val="Hyperlink"/>
                <w:noProof/>
              </w:rPr>
              <w:t>Summary</w:t>
            </w:r>
            <w:r>
              <w:rPr>
                <w:noProof/>
                <w:webHidden/>
              </w:rPr>
              <w:tab/>
            </w:r>
            <w:r>
              <w:rPr>
                <w:noProof/>
                <w:webHidden/>
              </w:rPr>
              <w:fldChar w:fldCharType="begin"/>
            </w:r>
            <w:r>
              <w:rPr>
                <w:noProof/>
                <w:webHidden/>
              </w:rPr>
              <w:instrText xml:space="preserve"> PAGEREF _Toc40570015 \h </w:instrText>
            </w:r>
            <w:r>
              <w:rPr>
                <w:noProof/>
                <w:webHidden/>
              </w:rPr>
            </w:r>
            <w:r>
              <w:rPr>
                <w:noProof/>
                <w:webHidden/>
              </w:rPr>
              <w:fldChar w:fldCharType="separate"/>
            </w:r>
            <w:r>
              <w:rPr>
                <w:noProof/>
                <w:webHidden/>
              </w:rPr>
              <w:t>7</w:t>
            </w:r>
            <w:r>
              <w:rPr>
                <w:noProof/>
                <w:webHidden/>
              </w:rPr>
              <w:fldChar w:fldCharType="end"/>
            </w:r>
          </w:hyperlink>
        </w:p>
        <w:p w14:paraId="5934CD68" w14:textId="0ACE0879" w:rsidR="002C615D" w:rsidRDefault="002C615D">
          <w:pPr>
            <w:pStyle w:val="TOC1"/>
            <w:tabs>
              <w:tab w:val="right" w:leader="dot" w:pos="9350"/>
            </w:tabs>
            <w:rPr>
              <w:noProof/>
            </w:rPr>
          </w:pPr>
          <w:hyperlink w:anchor="_Toc40570016" w:history="1">
            <w:r w:rsidRPr="00393637">
              <w:rPr>
                <w:rStyle w:val="Hyperlink"/>
                <w:noProof/>
              </w:rPr>
              <w:t>Future Work</w:t>
            </w:r>
            <w:r>
              <w:rPr>
                <w:noProof/>
                <w:webHidden/>
              </w:rPr>
              <w:tab/>
            </w:r>
            <w:r>
              <w:rPr>
                <w:noProof/>
                <w:webHidden/>
              </w:rPr>
              <w:fldChar w:fldCharType="begin"/>
            </w:r>
            <w:r>
              <w:rPr>
                <w:noProof/>
                <w:webHidden/>
              </w:rPr>
              <w:instrText xml:space="preserve"> PAGEREF _Toc40570016 \h </w:instrText>
            </w:r>
            <w:r>
              <w:rPr>
                <w:noProof/>
                <w:webHidden/>
              </w:rPr>
            </w:r>
            <w:r>
              <w:rPr>
                <w:noProof/>
                <w:webHidden/>
              </w:rPr>
              <w:fldChar w:fldCharType="separate"/>
            </w:r>
            <w:r>
              <w:rPr>
                <w:noProof/>
                <w:webHidden/>
              </w:rPr>
              <w:t>8</w:t>
            </w:r>
            <w:r>
              <w:rPr>
                <w:noProof/>
                <w:webHidden/>
              </w:rPr>
              <w:fldChar w:fldCharType="end"/>
            </w:r>
          </w:hyperlink>
        </w:p>
        <w:p w14:paraId="348177A4" w14:textId="59B8E758" w:rsidR="0040171A" w:rsidRDefault="0040171A">
          <w:r>
            <w:rPr>
              <w:b/>
              <w:bCs/>
              <w:noProof/>
            </w:rPr>
            <w:fldChar w:fldCharType="end"/>
          </w:r>
        </w:p>
      </w:sdtContent>
    </w:sdt>
    <w:p w14:paraId="62A4CA5C" w14:textId="2FC47D21" w:rsidR="00BC6824" w:rsidRDefault="00BC6824"/>
    <w:p w14:paraId="357FEF21" w14:textId="77777777" w:rsidR="0040171A" w:rsidRDefault="0040171A">
      <w:pPr>
        <w:rPr>
          <w:rFonts w:asciiTheme="majorHAnsi" w:eastAsiaTheme="majorEastAsia" w:hAnsiTheme="majorHAnsi" w:cstheme="majorBidi"/>
          <w:color w:val="2F5496" w:themeColor="accent1" w:themeShade="BF"/>
          <w:sz w:val="32"/>
          <w:szCs w:val="32"/>
        </w:rPr>
      </w:pPr>
      <w:r>
        <w:br w:type="page"/>
      </w:r>
    </w:p>
    <w:p w14:paraId="0361020E" w14:textId="40451693" w:rsidR="00BC6824" w:rsidRDefault="00BC6824" w:rsidP="00BC6824">
      <w:pPr>
        <w:pStyle w:val="Heading1"/>
      </w:pPr>
      <w:bookmarkStart w:id="0" w:name="_Toc40569995"/>
      <w:r>
        <w:lastRenderedPageBreak/>
        <w:t>Background</w:t>
      </w:r>
      <w:bookmarkEnd w:id="0"/>
    </w:p>
    <w:p w14:paraId="77EADE3B" w14:textId="77777777" w:rsidR="00F26B01" w:rsidRDefault="00F26B01"/>
    <w:p w14:paraId="17AEEDE8" w14:textId="2D1774DC" w:rsidR="00F26B01" w:rsidRDefault="00F26B01" w:rsidP="00F26B01">
      <w:pPr>
        <w:pStyle w:val="Heading2"/>
      </w:pPr>
      <w:bookmarkStart w:id="1" w:name="_Toc40569996"/>
      <w:r>
        <w:t>Observations &amp; Assumptions</w:t>
      </w:r>
      <w:bookmarkEnd w:id="1"/>
    </w:p>
    <w:p w14:paraId="644EC7CA" w14:textId="648B6582" w:rsidR="00F26B01" w:rsidRDefault="00735F37">
      <w:r>
        <w:t>When the indexes like S&amp;P 500, NASDAQ-100, or Russell 2000 are rising, the VIX will decline, and vice versa. So VIX can be used to hedge for the long positions of the above indexes. It can build a pair position to profit from the spread, which is basically a mean reversion system.</w:t>
      </w:r>
    </w:p>
    <w:p w14:paraId="64291F6E" w14:textId="77777777" w:rsidR="00735F37" w:rsidRDefault="00F26B01" w:rsidP="00053586">
      <w:pPr>
        <w:keepNext/>
        <w:jc w:val="center"/>
      </w:pPr>
      <w:r>
        <w:rPr>
          <w:noProof/>
        </w:rPr>
        <w:drawing>
          <wp:inline distT="0" distB="0" distL="0" distR="0" wp14:anchorId="029D6BBA" wp14:editId="14213C91">
            <wp:extent cx="1657350" cy="2800350"/>
            <wp:effectExtent l="0" t="0" r="0" b="0"/>
            <wp:docPr id="1"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r-Hedger-1.JPG"/>
                    <pic:cNvPicPr/>
                  </pic:nvPicPr>
                  <pic:blipFill>
                    <a:blip r:embed="rId11">
                      <a:extLst>
                        <a:ext uri="{28A0092B-C50C-407E-A947-70E740481C1C}">
                          <a14:useLocalDpi xmlns:a14="http://schemas.microsoft.com/office/drawing/2010/main" val="0"/>
                        </a:ext>
                      </a:extLst>
                    </a:blip>
                    <a:stretch>
                      <a:fillRect/>
                    </a:stretch>
                  </pic:blipFill>
                  <pic:spPr>
                    <a:xfrm>
                      <a:off x="0" y="0"/>
                      <a:ext cx="1657350" cy="2800350"/>
                    </a:xfrm>
                    <a:prstGeom prst="rect">
                      <a:avLst/>
                    </a:prstGeom>
                  </pic:spPr>
                </pic:pic>
              </a:graphicData>
            </a:graphic>
          </wp:inline>
        </w:drawing>
      </w:r>
    </w:p>
    <w:p w14:paraId="036E5F09" w14:textId="57F7CDD9" w:rsidR="00F26B01" w:rsidRDefault="00735F37" w:rsidP="00053586">
      <w:pPr>
        <w:pStyle w:val="Caption"/>
        <w:jc w:val="center"/>
      </w:pPr>
      <w:bookmarkStart w:id="2" w:name="_Ref40522041"/>
      <w:r>
        <w:t xml:space="preserve">Figure </w:t>
      </w:r>
      <w:fldSimple w:instr=" SEQ Figure \* ARABIC ">
        <w:r w:rsidR="00FF6A64">
          <w:rPr>
            <w:noProof/>
          </w:rPr>
          <w:t>1</w:t>
        </w:r>
      </w:fldSimple>
      <w:bookmarkEnd w:id="2"/>
      <w:r>
        <w:t>: %Net Change</w:t>
      </w:r>
      <w:r w:rsidR="00BA623F">
        <w:t>s</w:t>
      </w:r>
      <w:r>
        <w:rPr>
          <w:noProof/>
        </w:rPr>
        <w:t xml:space="preserve"> on 05/15/2020</w:t>
      </w:r>
    </w:p>
    <w:p w14:paraId="553A47A1" w14:textId="77777777" w:rsidR="003512DB" w:rsidRDefault="003512DB"/>
    <w:p w14:paraId="567BD172" w14:textId="4102AA04" w:rsidR="00BC6824" w:rsidRDefault="00561437" w:rsidP="00561437">
      <w:pPr>
        <w:pStyle w:val="Heading2"/>
      </w:pPr>
      <w:bookmarkStart w:id="3" w:name="_Toc40569997"/>
      <w:r>
        <w:t xml:space="preserve">Pair </w:t>
      </w:r>
      <w:r w:rsidR="00883184">
        <w:t>P</w:t>
      </w:r>
      <w:r>
        <w:t>icking</w:t>
      </w:r>
      <w:bookmarkEnd w:id="3"/>
    </w:p>
    <w:p w14:paraId="17DBA9AE" w14:textId="0B5788BF" w:rsidR="00561437" w:rsidRDefault="00561437">
      <w:r>
        <w:t xml:space="preserve">Pick the most bullish (if </w:t>
      </w:r>
      <w:r w:rsidR="005F540C">
        <w:t>it is</w:t>
      </w:r>
      <w:r>
        <w:t xml:space="preserve"> a bull day at pre-market open) or least bearish one (if it’s a bear day at pre-market open) from SPXL, TQQQ, or URTY, combined with TVIX to form the pair.</w:t>
      </w:r>
      <w:r w:rsidR="00493ED8">
        <w:t xml:space="preserve"> For example, from</w:t>
      </w:r>
      <w:r w:rsidR="00824EB5">
        <w:t xml:space="preserve"> </w:t>
      </w:r>
      <w:fldSimple w:instr=" REF _Ref40522041 ">
        <w:r w:rsidR="00824EB5">
          <w:t xml:space="preserve">Figure </w:t>
        </w:r>
        <w:r w:rsidR="00824EB5">
          <w:rPr>
            <w:noProof/>
          </w:rPr>
          <w:t>1</w:t>
        </w:r>
      </w:fldSimple>
      <w:r w:rsidR="00493ED8">
        <w:t>, it shows the SPXL is the least bearish one this morning, it declined -3.22%, and the TVIX was rising 9.51% at the same moment. Therefore, we picked SPXL/TVIX as the pair for today’s trading.</w:t>
      </w:r>
    </w:p>
    <w:p w14:paraId="24B40262" w14:textId="7529E92E" w:rsidR="00F26B01" w:rsidRDefault="00F26B01" w:rsidP="00F26B01">
      <w:pPr>
        <w:pStyle w:val="Heading2"/>
      </w:pPr>
      <w:bookmarkStart w:id="4" w:name="_Toc40569998"/>
      <w:r>
        <w:t>%</w:t>
      </w:r>
      <w:r w:rsidR="004D7365">
        <w:t xml:space="preserve">Net </w:t>
      </w:r>
      <w:r>
        <w:t>Change Difference</w:t>
      </w:r>
      <w:r w:rsidR="002D043E">
        <w:t>s</w:t>
      </w:r>
      <w:bookmarkEnd w:id="4"/>
    </w:p>
    <w:p w14:paraId="61E3A878" w14:textId="481061D2" w:rsidR="00F26B01" w:rsidRPr="00F26B01" w:rsidRDefault="00F26B01" w:rsidP="00F26B01">
      <w:r>
        <w:t>%</w:t>
      </w:r>
      <w:r w:rsidR="004D7365">
        <w:t xml:space="preserve">Net </w:t>
      </w:r>
      <w:r>
        <w:t>Change of TVIX is 9.51%, %</w:t>
      </w:r>
      <w:r w:rsidR="004D7365">
        <w:t xml:space="preserve">Net </w:t>
      </w:r>
      <w:r>
        <w:t xml:space="preserve">Change of SPXL is -3.22%, the ratio is </w:t>
      </w:r>
      <w:r w:rsidR="003512DB">
        <w:t>9.51%/3.22%=2.95, which is a typical relationship between the two legs of the pair regarding the %</w:t>
      </w:r>
      <w:r w:rsidR="004D7365">
        <w:t xml:space="preserve">Net </w:t>
      </w:r>
      <w:r w:rsidR="003512DB">
        <w:t xml:space="preserve">Change. The back-testing results showed </w:t>
      </w:r>
      <w:r w:rsidR="00663792">
        <w:t>this ratio</w:t>
      </w:r>
      <w:r w:rsidR="003512DB">
        <w:t xml:space="preserve"> normally can range from around 2.0 to 3.5.</w:t>
      </w:r>
      <w:r>
        <w:t xml:space="preserve"> </w:t>
      </w:r>
    </w:p>
    <w:p w14:paraId="2A6819B8" w14:textId="034C6464" w:rsidR="00561437" w:rsidRDefault="00561437" w:rsidP="00F26B01">
      <w:pPr>
        <w:pStyle w:val="Heading2"/>
      </w:pPr>
      <w:r>
        <w:t xml:space="preserve"> </w:t>
      </w:r>
      <w:bookmarkStart w:id="5" w:name="_Toc40569999"/>
      <w:r w:rsidR="00F26B01">
        <w:t>Capital Ratio</w:t>
      </w:r>
      <w:bookmarkEnd w:id="5"/>
    </w:p>
    <w:p w14:paraId="25352801" w14:textId="5C778313" w:rsidR="00F26B01" w:rsidRDefault="002D043E">
      <w:r>
        <w:t xml:space="preserve">To build the mean reversion system, the capital invested in each leg of the pair should be proportionally to the ratio calculated above, i.e., 2.95 in this case. </w:t>
      </w:r>
      <w:r w:rsidR="005F540C">
        <w:t>Let us</w:t>
      </w:r>
      <w:r>
        <w:t xml:space="preserve"> use this ratio to calculate the shares for each leg of the position below</w:t>
      </w:r>
      <w:r w:rsidR="004D7365">
        <w:t>, assume we want to have 10 shares of TVIX at the entry</w:t>
      </w:r>
      <w:r>
        <w:t>:</w:t>
      </w:r>
    </w:p>
    <w:p w14:paraId="01540CAA" w14:textId="605D2812" w:rsidR="002D043E" w:rsidRDefault="002D043E" w:rsidP="002D043E">
      <w:r>
        <w:t>Bull leg TVIX: 10 shares at price $201.50 = $2015 equity balance for entry.</w:t>
      </w:r>
    </w:p>
    <w:p w14:paraId="6FECA7AC" w14:textId="1A72F8AB" w:rsidR="00F26B01" w:rsidRDefault="00F26B01">
      <w:r>
        <w:lastRenderedPageBreak/>
        <w:t xml:space="preserve">Bear leg SPXL: </w:t>
      </w:r>
      <w:r w:rsidR="002D043E">
        <w:t xml:space="preserve">2.95 * $2015 = </w:t>
      </w:r>
      <w:r w:rsidR="004D7365">
        <w:t>$5944.25 equity balance for entry, i.e., at the price of $32.47, the shares for this leg is $5944.25/$32.47 = 183 shares.</w:t>
      </w:r>
    </w:p>
    <w:p w14:paraId="47BA75C9" w14:textId="46325B46" w:rsidR="00092BEC" w:rsidRDefault="00EB7D82">
      <w:r>
        <w:t>So,</w:t>
      </w:r>
      <w:r w:rsidR="00092BEC">
        <w:t xml:space="preserve"> the pair position established will include 10 shares of TVIX and 183 shares of SPXL, the total equity balance will be $2015 + $5944.25 = $7959.25</w:t>
      </w:r>
    </w:p>
    <w:p w14:paraId="1E43709A" w14:textId="32F75B71" w:rsidR="00BC6824" w:rsidRDefault="00BC6824" w:rsidP="00BC6824">
      <w:pPr>
        <w:pStyle w:val="Heading1"/>
      </w:pPr>
      <w:bookmarkStart w:id="6" w:name="_Toc40570000"/>
      <w:r>
        <w:t>Indicator</w:t>
      </w:r>
      <w:bookmarkEnd w:id="6"/>
    </w:p>
    <w:p w14:paraId="471DC4EF" w14:textId="0CF2D11C" w:rsidR="00F26B01" w:rsidRDefault="00555341">
      <w:r>
        <w:t xml:space="preserve">An indicator to track the spread of the %Net Change for the two legs of the pair is developed, </w:t>
      </w:r>
      <w:r w:rsidR="00DD658B">
        <w:t>the calculation of the spread is defined as below,</w:t>
      </w:r>
    </w:p>
    <w:p w14:paraId="51ACCB4B" w14:textId="4E27E6CD" w:rsidR="00DD658B" w:rsidRPr="00DD658B" w:rsidRDefault="00F26B01">
      <w:pPr>
        <w:rPr>
          <w:b/>
          <w:bCs/>
          <w:i/>
          <w:iCs/>
        </w:rPr>
      </w:pPr>
      <w:r w:rsidRPr="00DD658B">
        <w:rPr>
          <w:b/>
          <w:bCs/>
          <w:i/>
          <w:iCs/>
        </w:rPr>
        <w:t>%</w:t>
      </w:r>
      <w:r w:rsidR="00555341" w:rsidRPr="00DD658B">
        <w:rPr>
          <w:b/>
          <w:bCs/>
          <w:i/>
          <w:iCs/>
        </w:rPr>
        <w:t xml:space="preserve">Net </w:t>
      </w:r>
      <w:r w:rsidRPr="00DD658B">
        <w:rPr>
          <w:b/>
          <w:bCs/>
          <w:i/>
          <w:iCs/>
        </w:rPr>
        <w:t>Change Spread</w:t>
      </w:r>
      <w:r w:rsidR="00555341" w:rsidRPr="00DD658B">
        <w:rPr>
          <w:b/>
          <w:bCs/>
          <w:i/>
          <w:iCs/>
        </w:rPr>
        <w:t xml:space="preserve"> = </w:t>
      </w:r>
      <w:r w:rsidR="00505B62">
        <w:rPr>
          <w:b/>
          <w:bCs/>
          <w:i/>
          <w:iCs/>
        </w:rPr>
        <w:t>R</w:t>
      </w:r>
      <w:r w:rsidR="00555341" w:rsidRPr="00DD658B">
        <w:rPr>
          <w:b/>
          <w:bCs/>
          <w:i/>
          <w:iCs/>
        </w:rPr>
        <w:t xml:space="preserve">*%Chg1 </w:t>
      </w:r>
      <w:r w:rsidR="009A72DC">
        <w:rPr>
          <w:b/>
          <w:bCs/>
          <w:i/>
          <w:iCs/>
        </w:rPr>
        <w:t>+</w:t>
      </w:r>
      <w:r w:rsidR="00555341" w:rsidRPr="00DD658B">
        <w:rPr>
          <w:b/>
          <w:bCs/>
          <w:i/>
          <w:iCs/>
        </w:rPr>
        <w:t xml:space="preserve"> %Chg2</w:t>
      </w:r>
    </w:p>
    <w:p w14:paraId="3C1A4E47" w14:textId="42279BA4" w:rsidR="00BC6824" w:rsidRDefault="00555341">
      <w:r>
        <w:t xml:space="preserve">where </w:t>
      </w:r>
      <w:r w:rsidR="00505B62">
        <w:rPr>
          <w:b/>
          <w:bCs/>
          <w:i/>
          <w:iCs/>
        </w:rPr>
        <w:t>R</w:t>
      </w:r>
      <w:r>
        <w:t xml:space="preserve"> is the capital ratio, which is 2.95 in this case; </w:t>
      </w:r>
      <w:r w:rsidRPr="00DD658B">
        <w:rPr>
          <w:b/>
          <w:bCs/>
          <w:i/>
          <w:iCs/>
        </w:rPr>
        <w:t>%Chg1</w:t>
      </w:r>
      <w:r>
        <w:t xml:space="preserve"> is the %Net Change of SPXL, and </w:t>
      </w:r>
      <w:r w:rsidRPr="008A257C">
        <w:rPr>
          <w:b/>
          <w:bCs/>
          <w:i/>
          <w:iCs/>
        </w:rPr>
        <w:t>%Chg2</w:t>
      </w:r>
      <w:r>
        <w:t xml:space="preserve"> is the %Net Change of TVIX.</w:t>
      </w:r>
      <w:r w:rsidR="0014169E">
        <w:t xml:space="preserve"> The timeframe for this indicator is 5 minutes.</w:t>
      </w:r>
    </w:p>
    <w:p w14:paraId="4EC09B38" w14:textId="60B6826B" w:rsidR="00F26B01" w:rsidRDefault="00F26B01"/>
    <w:p w14:paraId="78EEC33B" w14:textId="77777777" w:rsidR="00197874" w:rsidRDefault="00197874" w:rsidP="00197874">
      <w:pPr>
        <w:keepNext/>
        <w:jc w:val="center"/>
      </w:pPr>
      <w:r>
        <w:rPr>
          <w:noProof/>
        </w:rPr>
        <w:lastRenderedPageBreak/>
        <w:drawing>
          <wp:inline distT="0" distB="0" distL="0" distR="0" wp14:anchorId="035D3BF8" wp14:editId="62BED20E">
            <wp:extent cx="5136811" cy="5486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Hedger-2.JPG"/>
                    <pic:cNvPicPr/>
                  </pic:nvPicPr>
                  <pic:blipFill>
                    <a:blip r:embed="rId12">
                      <a:extLst>
                        <a:ext uri="{28A0092B-C50C-407E-A947-70E740481C1C}">
                          <a14:useLocalDpi xmlns:a14="http://schemas.microsoft.com/office/drawing/2010/main" val="0"/>
                        </a:ext>
                      </a:extLst>
                    </a:blip>
                    <a:stretch>
                      <a:fillRect/>
                    </a:stretch>
                  </pic:blipFill>
                  <pic:spPr>
                    <a:xfrm>
                      <a:off x="0" y="0"/>
                      <a:ext cx="5145310" cy="5495478"/>
                    </a:xfrm>
                    <a:prstGeom prst="rect">
                      <a:avLst/>
                    </a:prstGeom>
                  </pic:spPr>
                </pic:pic>
              </a:graphicData>
            </a:graphic>
          </wp:inline>
        </w:drawing>
      </w:r>
    </w:p>
    <w:p w14:paraId="54B61D02" w14:textId="5C42727F" w:rsidR="00197874" w:rsidRDefault="00197874" w:rsidP="00197874">
      <w:pPr>
        <w:pStyle w:val="Caption"/>
        <w:jc w:val="center"/>
      </w:pPr>
      <w:bookmarkStart w:id="7" w:name="_Ref40521936"/>
      <w:r>
        <w:t xml:space="preserve">Figure </w:t>
      </w:r>
      <w:fldSimple w:instr=" SEQ Figure \* ARABIC ">
        <w:r w:rsidR="00FF6A64">
          <w:rPr>
            <w:noProof/>
          </w:rPr>
          <w:t>2</w:t>
        </w:r>
      </w:fldSimple>
      <w:bookmarkEnd w:id="7"/>
      <w:r>
        <w:t>: %Net Change Spread Indicator</w:t>
      </w:r>
      <w:r w:rsidR="00F87780">
        <w:t xml:space="preserve"> </w:t>
      </w:r>
      <w:r w:rsidR="00AE5852">
        <w:t>(5 minutes chart)</w:t>
      </w:r>
    </w:p>
    <w:p w14:paraId="13CF632A" w14:textId="265E7B58" w:rsidR="00197874" w:rsidRDefault="004043FB">
      <w:r>
        <w:t>From</w:t>
      </w:r>
      <w:r w:rsidR="00824EB5">
        <w:t xml:space="preserve"> </w:t>
      </w:r>
      <w:fldSimple w:instr=" REF _Ref40521936 ">
        <w:r w:rsidR="00824EB5">
          <w:t xml:space="preserve">Figure </w:t>
        </w:r>
        <w:r w:rsidR="00824EB5">
          <w:rPr>
            <w:noProof/>
          </w:rPr>
          <w:t>2</w:t>
        </w:r>
      </w:fldSimple>
      <w:r>
        <w:t xml:space="preserve"> </w:t>
      </w:r>
      <w:r w:rsidR="00AE5852">
        <w:t>the 5 minutes chart</w:t>
      </w:r>
      <w:r>
        <w:t>, it can be seen th</w:t>
      </w:r>
      <w:r w:rsidR="00DD658B">
        <w:t>at the indicator works like an oscillator, which moves back and forth around the mean. To trade the pair, entry at the valley of the spread and exit at the peak. For example, the points of 1, 3, 6, and 8 are entry opportunities, and the peaks of 2, 4, 5 and 7 are exit points.</w:t>
      </w:r>
    </w:p>
    <w:p w14:paraId="6C0C4BF2" w14:textId="146F4DD7" w:rsidR="00F26B01" w:rsidRDefault="00D75D70">
      <w:r>
        <w:t xml:space="preserve">When the market volatility is high, the spread moves higher and when the volatility is low, the spread moves lower. The narrow range is between [-2, 2], the wide range could be above 10 or below -10. The middle range around [-5, 5] could be a good area to find trades. </w:t>
      </w:r>
    </w:p>
    <w:p w14:paraId="7DAD69FF" w14:textId="3A98B637" w:rsidR="001F54FC" w:rsidRDefault="001F54FC" w:rsidP="001F54FC">
      <w:pPr>
        <w:pStyle w:val="Heading2"/>
      </w:pPr>
      <w:bookmarkStart w:id="8" w:name="_Toc40570001"/>
      <w:r>
        <w:t>Weekdays Cycle</w:t>
      </w:r>
      <w:bookmarkEnd w:id="8"/>
    </w:p>
    <w:p w14:paraId="5342A6AF" w14:textId="77777777" w:rsidR="001F54FC" w:rsidRDefault="009E2481">
      <w:r>
        <w:t xml:space="preserve">There is a weekdays cycle for the spread ranges, normally Tuesday, Wednesday and Thursday when the market volatility is high, the range of the spread is expanding to [-5, 5] or wider, which will be easier to find good trades. </w:t>
      </w:r>
    </w:p>
    <w:p w14:paraId="0D09FA9D" w14:textId="54D52E5D" w:rsidR="009E2481" w:rsidRDefault="009E2481">
      <w:r>
        <w:lastRenderedPageBreak/>
        <w:t xml:space="preserve">Monday and Friday normally have low volatility, when the range could shrink to [-4, 4] or narrower. Such as today is </w:t>
      </w:r>
      <w:r w:rsidR="001F54FC">
        <w:t>Friday,</w:t>
      </w:r>
      <w:r w:rsidR="000665B7">
        <w:t xml:space="preserve"> from </w:t>
      </w:r>
      <w:fldSimple w:instr=" REF _Ref40521936 ">
        <w:r w:rsidR="00824EB5">
          <w:t xml:space="preserve">Figure </w:t>
        </w:r>
        <w:r w:rsidR="00824EB5">
          <w:rPr>
            <w:noProof/>
          </w:rPr>
          <w:t>2</w:t>
        </w:r>
      </w:fldSimple>
      <w:r w:rsidR="000665B7">
        <w:t xml:space="preserve"> it shows that</w:t>
      </w:r>
      <w:r w:rsidR="001F54FC">
        <w:t xml:space="preserve"> during</w:t>
      </w:r>
      <w:r>
        <w:t xml:space="preserve"> most of</w:t>
      </w:r>
      <w:r w:rsidR="001F54FC">
        <w:t xml:space="preserve"> the</w:t>
      </w:r>
      <w:r>
        <w:t xml:space="preserve"> time in the trading session the range is between [-2, 2], until in the last 15 minutes approaching the close, it dropped below -3</w:t>
      </w:r>
      <w:r w:rsidR="00F43FFA">
        <w:t xml:space="preserve"> and formed a valley</w:t>
      </w:r>
      <w:r>
        <w:t>.</w:t>
      </w:r>
    </w:p>
    <w:p w14:paraId="3CDE9065" w14:textId="5696B64C" w:rsidR="001F54FC" w:rsidRDefault="001F54FC" w:rsidP="00976141">
      <w:pPr>
        <w:pStyle w:val="Heading2"/>
      </w:pPr>
      <w:bookmarkStart w:id="9" w:name="_Toc40570002"/>
      <w:r>
        <w:t>Intraday Hourly Cycle</w:t>
      </w:r>
      <w:bookmarkEnd w:id="9"/>
    </w:p>
    <w:p w14:paraId="6EDC577A" w14:textId="3AFF14B5" w:rsidR="00976141" w:rsidRDefault="00AE5852">
      <w:r>
        <w:t>The spread could move from a valley to a peak within 15 minutes till two hours</w:t>
      </w:r>
      <w:r w:rsidR="003E4551">
        <w:t xml:space="preserve"> during the day session. So</w:t>
      </w:r>
      <w:r w:rsidR="003F7359">
        <w:t>, a</w:t>
      </w:r>
      <w:r w:rsidR="003E4551">
        <w:t xml:space="preserve"> ty</w:t>
      </w:r>
      <w:r w:rsidR="003F7359">
        <w:t>pical trade should hold the position about 15 minutes till about 2 hours, but 15 minutes till 60 minutes is preferred.</w:t>
      </w:r>
    </w:p>
    <w:p w14:paraId="4A3CAAAC" w14:textId="4C999C9F" w:rsidR="00BC6824" w:rsidRDefault="00BC6824" w:rsidP="00BC6824">
      <w:pPr>
        <w:pStyle w:val="Heading1"/>
      </w:pPr>
      <w:bookmarkStart w:id="10" w:name="_Toc40570003"/>
      <w:r>
        <w:t>Entry</w:t>
      </w:r>
      <w:bookmarkEnd w:id="10"/>
    </w:p>
    <w:p w14:paraId="1CA92698" w14:textId="7343C2E4" w:rsidR="008145F0" w:rsidRDefault="008145F0" w:rsidP="008145F0">
      <w:pPr>
        <w:pStyle w:val="Heading2"/>
      </w:pPr>
      <w:bookmarkStart w:id="11" w:name="_Toc40570004"/>
      <w:r>
        <w:t xml:space="preserve">Time of </w:t>
      </w:r>
      <w:r w:rsidR="00883184">
        <w:t>En</w:t>
      </w:r>
      <w:r>
        <w:t>try</w:t>
      </w:r>
      <w:bookmarkEnd w:id="11"/>
    </w:p>
    <w:p w14:paraId="6BEEBF26" w14:textId="38BA43F9" w:rsidR="008145F0" w:rsidRDefault="008145F0">
      <w:r>
        <w:t>The valleys of spread appear frequently</w:t>
      </w:r>
      <w:r w:rsidRPr="00A0797C">
        <w:t xml:space="preserve"> around</w:t>
      </w:r>
      <w:r>
        <w:t xml:space="preserve"> 8:20,</w:t>
      </w:r>
      <w:r w:rsidRPr="00A0797C">
        <w:t xml:space="preserve"> 8:45, 9:05, 9:15, 9:30</w:t>
      </w:r>
      <w:r>
        <w:t xml:space="preserve"> AM Central at the open, and 15-30 minutes before close, or 5-15 minutes after close. </w:t>
      </w:r>
    </w:p>
    <w:p w14:paraId="7367B98B" w14:textId="77777777" w:rsidR="008145F0" w:rsidRDefault="00A0797C" w:rsidP="008145F0">
      <w:pPr>
        <w:pStyle w:val="Heading2"/>
      </w:pPr>
      <w:bookmarkStart w:id="12" w:name="_Toc40570005"/>
      <w:r w:rsidRPr="00893526">
        <w:t>Entry</w:t>
      </w:r>
      <w:r w:rsidR="008145F0">
        <w:t xml:space="preserve"> Pattern</w:t>
      </w:r>
      <w:r w:rsidRPr="00893526">
        <w:t xml:space="preserve"> #1</w:t>
      </w:r>
      <w:bookmarkEnd w:id="12"/>
    </w:p>
    <w:p w14:paraId="43B54B76" w14:textId="3208472B" w:rsidR="00893526" w:rsidRDefault="008145F0">
      <w:r>
        <w:t>E</w:t>
      </w:r>
      <w:r w:rsidR="00A0797C" w:rsidRPr="00A0797C">
        <w:t>ntry when the breakout</w:t>
      </w:r>
      <w:r>
        <w:t xml:space="preserve"> direction is not clear, and the valley of </w:t>
      </w:r>
      <w:r w:rsidR="00A0797C" w:rsidRPr="00A0797C">
        <w:t>spread</w:t>
      </w:r>
      <w:r>
        <w:t xml:space="preserve"> is detected.</w:t>
      </w:r>
      <w:r w:rsidR="00A0797C" w:rsidRPr="00A0797C">
        <w:br/>
      </w:r>
      <w:r w:rsidR="00893526">
        <w:t>This is a scalping pattern, the best entry times are around 15 minutes before or after</w:t>
      </w:r>
      <w:r w:rsidR="00BE3E09">
        <w:t xml:space="preserve"> regular</w:t>
      </w:r>
      <w:r w:rsidR="00893526">
        <w:t xml:space="preserve"> session open</w:t>
      </w:r>
      <w:r w:rsidR="00BE3E09">
        <w:t>,</w:t>
      </w:r>
      <w:r w:rsidR="00893526">
        <w:t xml:space="preserve"> and</w:t>
      </w:r>
      <w:r w:rsidR="00BE3E09">
        <w:t xml:space="preserve"> 5-30 minutes before or after session</w:t>
      </w:r>
      <w:r w:rsidR="00893526">
        <w:t xml:space="preserve"> close, when the valley of spread appears quickly and then </w:t>
      </w:r>
      <w:r w:rsidR="00BE3E09">
        <w:t>recovered quickly within 15-45 minutes</w:t>
      </w:r>
    </w:p>
    <w:p w14:paraId="72E16B09" w14:textId="6EFEBD60" w:rsidR="00893526" w:rsidRDefault="00893526">
      <w:r>
        <w:t>1) Around 15 minutes before</w:t>
      </w:r>
      <w:r w:rsidR="00BE3E09">
        <w:t xml:space="preserve"> or after</w:t>
      </w:r>
      <w:r>
        <w:t xml:space="preserve"> the regular session open at </w:t>
      </w:r>
      <w:r w:rsidRPr="00A0797C">
        <w:t xml:space="preserve">8:30 </w:t>
      </w:r>
      <w:r>
        <w:t>AM</w:t>
      </w:r>
      <w:r w:rsidRPr="00A0797C">
        <w:t xml:space="preserve"> </w:t>
      </w:r>
      <w:r>
        <w:t xml:space="preserve">Central when a valley of spread </w:t>
      </w:r>
      <w:r w:rsidR="00BE3E09">
        <w:t>appears.</w:t>
      </w:r>
    </w:p>
    <w:p w14:paraId="4A4B8F41" w14:textId="5B03A0F9" w:rsidR="00893526" w:rsidRDefault="00893526">
      <w:r>
        <w:t>2)</w:t>
      </w:r>
      <w:r w:rsidRPr="00A0797C">
        <w:t xml:space="preserve"> </w:t>
      </w:r>
      <w:r w:rsidR="00BE3E09">
        <w:t>Around 5-30 minutes before or after the regular session close at 3:00 PM Central when a valley of spread appears.</w:t>
      </w:r>
    </w:p>
    <w:p w14:paraId="028CF8BE" w14:textId="5472AC65" w:rsidR="008145F0" w:rsidRPr="00893526" w:rsidRDefault="00A0797C" w:rsidP="007E0E15">
      <w:pPr>
        <w:pStyle w:val="Heading2"/>
      </w:pPr>
      <w:bookmarkStart w:id="13" w:name="_Toc40570006"/>
      <w:r w:rsidRPr="00893526">
        <w:t>Entry</w:t>
      </w:r>
      <w:r w:rsidR="008145F0" w:rsidRPr="00893526">
        <w:t xml:space="preserve"> Pattern</w:t>
      </w:r>
      <w:r w:rsidRPr="00893526">
        <w:t xml:space="preserve"> #2</w:t>
      </w:r>
      <w:bookmarkEnd w:id="13"/>
    </w:p>
    <w:p w14:paraId="58CCD910" w14:textId="77777777" w:rsidR="005F540C" w:rsidRDefault="008145F0" w:rsidP="0050490A">
      <w:r>
        <w:t>E</w:t>
      </w:r>
      <w:r w:rsidR="00A0797C" w:rsidRPr="00A0797C">
        <w:t xml:space="preserve">ntry when the expected trend </w:t>
      </w:r>
      <w:r>
        <w:t xml:space="preserve">has been </w:t>
      </w:r>
      <w:r w:rsidR="00A0797C" w:rsidRPr="00A0797C">
        <w:t>established,</w:t>
      </w:r>
      <w:r>
        <w:t xml:space="preserve"> and the </w:t>
      </w:r>
      <w:r w:rsidR="00893526">
        <w:t>spread is below or close to mean, the lower the better.</w:t>
      </w:r>
      <w:r w:rsidR="00A0797C" w:rsidRPr="00A0797C">
        <w:t xml:space="preserve"> </w:t>
      </w:r>
      <w:r w:rsidR="00893526">
        <w:t>A</w:t>
      </w:r>
      <w:r w:rsidR="00A0797C" w:rsidRPr="00A0797C">
        <w:t>dd to the position at</w:t>
      </w:r>
      <w:r>
        <w:t xml:space="preserve"> bull leg</w:t>
      </w:r>
      <w:r w:rsidR="00A0797C" w:rsidRPr="00A0797C">
        <w:t xml:space="preserve"> pullback</w:t>
      </w:r>
      <w:r w:rsidR="00893526">
        <w:t>.</w:t>
      </w:r>
    </w:p>
    <w:p w14:paraId="3F872AFD" w14:textId="77777777" w:rsidR="009B095C" w:rsidRDefault="005F540C" w:rsidP="0050490A">
      <w:r>
        <w:t>This is a swing pattern, normally after 9:05 AM Central,</w:t>
      </w:r>
      <w:r w:rsidR="009B095C">
        <w:t xml:space="preserve"> when</w:t>
      </w:r>
      <w:r>
        <w:t xml:space="preserve"> the trend of the day </w:t>
      </w:r>
      <w:r w:rsidR="009B095C">
        <w:t>is</w:t>
      </w:r>
      <w:r>
        <w:t xml:space="preserve"> established. It could last for about at least 30 minutes till several hours, most likely</w:t>
      </w:r>
      <w:r w:rsidR="009B095C">
        <w:t xml:space="preserve"> it</w:t>
      </w:r>
      <w:r>
        <w:t xml:space="preserve"> g</w:t>
      </w:r>
      <w:r w:rsidR="009B095C">
        <w:t>ets</w:t>
      </w:r>
      <w:r>
        <w:t xml:space="preserve"> deep pullback or reversal before 11:30 AM Central. Entry at the valley around 9:05 AM Central is one of the most profitable setups for this approach. </w:t>
      </w:r>
    </w:p>
    <w:p w14:paraId="7F1B0B27" w14:textId="2B4CE202" w:rsidR="00A0797C" w:rsidRDefault="005F540C" w:rsidP="0050490A">
      <w:r>
        <w:t xml:space="preserve">Another good setup is the early afternoon around 1:00 PM to 2:00 PM </w:t>
      </w:r>
      <w:r w:rsidR="00E82525">
        <w:t>Central when the afternoon trend is established, but it’s harder to find a valley of spread to entry and it could got trapped sometime, although it does not happen frequently.</w:t>
      </w:r>
      <w:r w:rsidR="00A0797C" w:rsidRPr="00A0797C">
        <w:br/>
      </w:r>
    </w:p>
    <w:p w14:paraId="699492A8" w14:textId="5839D222" w:rsidR="00BC6824" w:rsidRDefault="00BC6824" w:rsidP="00BC6824">
      <w:pPr>
        <w:pStyle w:val="Heading1"/>
      </w:pPr>
      <w:bookmarkStart w:id="14" w:name="_Toc40570007"/>
      <w:r>
        <w:lastRenderedPageBreak/>
        <w:t>Exit</w:t>
      </w:r>
      <w:bookmarkEnd w:id="14"/>
    </w:p>
    <w:p w14:paraId="7C1A4B48" w14:textId="51ED5797" w:rsidR="002F44D4" w:rsidRDefault="002F44D4" w:rsidP="002F44D4">
      <w:pPr>
        <w:pStyle w:val="Heading2"/>
      </w:pPr>
      <w:bookmarkStart w:id="15" w:name="_Toc40570008"/>
      <w:r>
        <w:t>Time of Exit</w:t>
      </w:r>
      <w:bookmarkEnd w:id="15"/>
    </w:p>
    <w:p w14:paraId="333942A0" w14:textId="70AFB34F" w:rsidR="002F44D4" w:rsidRDefault="00F87780">
      <w:r>
        <w:t xml:space="preserve">When a good entry is taken at the valley of spread, normally it will </w:t>
      </w:r>
      <w:r w:rsidR="00545483">
        <w:t>revert</w:t>
      </w:r>
      <w:r>
        <w:t xml:space="preserve"> to mean or even higher within 15 minutes till about 2 hours. Especially in the morning session </w:t>
      </w:r>
      <w:r w:rsidR="00545483">
        <w:t xml:space="preserve">when the market is more active, it takes about 15 minutes to 1 hour to get a profitable trade done. </w:t>
      </w:r>
    </w:p>
    <w:p w14:paraId="746387FA" w14:textId="03373754" w:rsidR="00573A74" w:rsidRPr="002F44D4" w:rsidRDefault="00573A74" w:rsidP="00573A74">
      <w:pPr>
        <w:rPr>
          <w:rStyle w:val="Heading2Char"/>
        </w:rPr>
      </w:pPr>
      <w:bookmarkStart w:id="16" w:name="_Toc40570009"/>
      <w:r w:rsidRPr="002F44D4">
        <w:rPr>
          <w:rStyle w:val="Heading2Char"/>
        </w:rPr>
        <w:t>Exit Pattern #</w:t>
      </w:r>
      <w:r>
        <w:rPr>
          <w:rStyle w:val="Heading2Char"/>
        </w:rPr>
        <w:t>1</w:t>
      </w:r>
      <w:bookmarkEnd w:id="16"/>
    </w:p>
    <w:p w14:paraId="1F7EC22E" w14:textId="16118B6E" w:rsidR="00573A74" w:rsidRDefault="00573A74">
      <w:r>
        <w:t xml:space="preserve">This is </w:t>
      </w:r>
      <w:r w:rsidR="00982EC7">
        <w:t>the</w:t>
      </w:r>
      <w:r>
        <w:t xml:space="preserve"> scalping </w:t>
      </w:r>
      <w:r w:rsidR="00916B1D">
        <w:t>exit when</w:t>
      </w:r>
      <w:r>
        <w:t xml:space="preserve"> the trend direction is not clear. There will be </w:t>
      </w:r>
      <w:r w:rsidRPr="00A0797C">
        <w:t xml:space="preserve">quick </w:t>
      </w:r>
      <w:r>
        <w:t xml:space="preserve">in and out opportunities when entry at the spread sharply drops 2%-5% and </w:t>
      </w:r>
      <w:r w:rsidRPr="00A0797C">
        <w:t>exit at</w:t>
      </w:r>
      <w:r>
        <w:t xml:space="preserve"> it </w:t>
      </w:r>
      <w:r w:rsidR="00916B1D">
        <w:t>reverting</w:t>
      </w:r>
      <w:r>
        <w:t xml:space="preserve"> to mean or better, which will have 2%-5% profits expected.</w:t>
      </w:r>
    </w:p>
    <w:p w14:paraId="2B624518" w14:textId="0516EE02" w:rsidR="002F44D4" w:rsidRDefault="00A0797C" w:rsidP="002F44D4">
      <w:pPr>
        <w:pStyle w:val="Heading2"/>
      </w:pPr>
      <w:bookmarkStart w:id="17" w:name="_Toc40570010"/>
      <w:r w:rsidRPr="00A0797C">
        <w:t xml:space="preserve">Exit </w:t>
      </w:r>
      <w:r w:rsidR="002F44D4">
        <w:t xml:space="preserve">Pattern </w:t>
      </w:r>
      <w:r w:rsidRPr="00A0797C">
        <w:t>#</w:t>
      </w:r>
      <w:r w:rsidR="00573A74">
        <w:t>2</w:t>
      </w:r>
      <w:bookmarkEnd w:id="17"/>
    </w:p>
    <w:p w14:paraId="0134A9B7" w14:textId="6CADC29B" w:rsidR="00BC6824" w:rsidRDefault="0096238F" w:rsidP="00573A74">
      <w:r>
        <w:t xml:space="preserve">This is </w:t>
      </w:r>
      <w:r w:rsidR="00982EC7">
        <w:t>the</w:t>
      </w:r>
      <w:r>
        <w:t xml:space="preserve"> swing ex</w:t>
      </w:r>
      <w:r w:rsidR="00A0797C" w:rsidRPr="00A0797C">
        <w:t>it</w:t>
      </w:r>
      <w:r>
        <w:t xml:space="preserve"> when</w:t>
      </w:r>
      <w:r w:rsidR="00A0797C" w:rsidRPr="00A0797C">
        <w:t xml:space="preserve"> </w:t>
      </w:r>
      <w:r>
        <w:t>bull leg</w:t>
      </w:r>
      <w:r w:rsidR="00A0797C" w:rsidRPr="00A0797C">
        <w:t xml:space="preserve"> </w:t>
      </w:r>
      <w:r w:rsidR="00916B1D">
        <w:t>trend</w:t>
      </w:r>
      <w:r>
        <w:t xml:space="preserve"> is</w:t>
      </w:r>
      <w:r w:rsidR="00A0797C" w:rsidRPr="00A0797C">
        <w:t xml:space="preserve"> </w:t>
      </w:r>
      <w:r w:rsidRPr="00A0797C">
        <w:t>established,</w:t>
      </w:r>
      <w:r w:rsidR="00916B1D">
        <w:t xml:space="preserve"> </w:t>
      </w:r>
      <w:r>
        <w:t>and</w:t>
      </w:r>
      <w:r w:rsidR="00916B1D">
        <w:t xml:space="preserve"> higher profit</w:t>
      </w:r>
      <w:r>
        <w:t>s are</w:t>
      </w:r>
      <w:r w:rsidR="00916B1D">
        <w:t xml:space="preserve"> expected </w:t>
      </w:r>
      <w:r w:rsidR="00A0797C" w:rsidRPr="00A0797C">
        <w:t>(</w:t>
      </w:r>
      <w:r w:rsidR="00916B1D">
        <w:t>5% or more</w:t>
      </w:r>
      <w:r w:rsidR="00A0797C" w:rsidRPr="00A0797C">
        <w:t>)</w:t>
      </w:r>
      <w:r w:rsidR="00916B1D">
        <w:t xml:space="preserve">. To exit this trade, first wait for the bull leg trend stabilized, and the spread moved back at least 2% off the low. When the trend is </w:t>
      </w:r>
      <w:r w:rsidR="00665215">
        <w:t>approaching parabolic</w:t>
      </w:r>
      <w:r w:rsidR="00916B1D">
        <w:t xml:space="preserve"> stage, get out the bear leg first and then wait for</w:t>
      </w:r>
      <w:r w:rsidR="00A0797C" w:rsidRPr="00A0797C">
        <w:t xml:space="preserve"> one real/big breakout bar</w:t>
      </w:r>
      <w:r w:rsidR="00916B1D">
        <w:t xml:space="preserve"> of the bull leg</w:t>
      </w:r>
      <w:r w:rsidR="00A0797C" w:rsidRPr="00A0797C">
        <w:t xml:space="preserve"> and exit</w:t>
      </w:r>
      <w:r w:rsidR="00916B1D">
        <w:t xml:space="preserve"> all</w:t>
      </w:r>
      <w:r w:rsidR="008348F0">
        <w:t>, or if the trend reversal is detected, exit without waiting.</w:t>
      </w:r>
    </w:p>
    <w:p w14:paraId="30409344" w14:textId="3ED80B42" w:rsidR="00BC6824" w:rsidRDefault="00BC6824" w:rsidP="00BC6824">
      <w:pPr>
        <w:pStyle w:val="Heading1"/>
      </w:pPr>
      <w:bookmarkStart w:id="18" w:name="_Toc40570011"/>
      <w:r>
        <w:t>Risk Management</w:t>
      </w:r>
      <w:bookmarkEnd w:id="18"/>
    </w:p>
    <w:p w14:paraId="7FD7F7E4" w14:textId="185E3241" w:rsidR="00C53F5A" w:rsidRDefault="00C53F5A" w:rsidP="00C53F5A">
      <w:pPr>
        <w:pStyle w:val="Heading2"/>
      </w:pPr>
      <w:bookmarkStart w:id="19" w:name="_Toc40570012"/>
      <w:r>
        <w:t>Risk/Reward</w:t>
      </w:r>
      <w:bookmarkEnd w:id="19"/>
    </w:p>
    <w:p w14:paraId="70BAA893" w14:textId="46BA438E" w:rsidR="00C53F5A" w:rsidRDefault="008668B7">
      <w:r>
        <w:t>The risk expected is 1</w:t>
      </w:r>
      <w:r w:rsidR="00B60548">
        <w:t>%</w:t>
      </w:r>
      <w:r>
        <w:t>-3</w:t>
      </w:r>
      <w:r w:rsidR="00B60548">
        <w:t>%</w:t>
      </w:r>
      <w:r>
        <w:t xml:space="preserve"> if the spread keeps dropping after entry; and the profits expected is 1</w:t>
      </w:r>
      <w:r w:rsidR="00B60548">
        <w:t>%</w:t>
      </w:r>
      <w:r>
        <w:t>-10</w:t>
      </w:r>
      <w:r w:rsidR="00B60548">
        <w:t>%</w:t>
      </w:r>
      <w:r>
        <w:t xml:space="preserve"> and most likely between 2</w:t>
      </w:r>
      <w:r w:rsidR="00B60548">
        <w:t>%</w:t>
      </w:r>
      <w:r>
        <w:t>-5</w:t>
      </w:r>
      <w:r w:rsidR="00B60548">
        <w:t>%</w:t>
      </w:r>
      <w:r>
        <w:t xml:space="preserve"> to get a better winning rate.</w:t>
      </w:r>
    </w:p>
    <w:p w14:paraId="546E9FDA" w14:textId="14CACD2C" w:rsidR="00BC6824" w:rsidRDefault="00E66402" w:rsidP="000E15B9">
      <w:bookmarkStart w:id="20" w:name="_Toc40570013"/>
      <w:r w:rsidRPr="000E15B9">
        <w:rPr>
          <w:rStyle w:val="Heading2Char"/>
        </w:rPr>
        <w:t>Stop Loss</w:t>
      </w:r>
      <w:bookmarkEnd w:id="20"/>
      <w:r w:rsidR="00A0797C" w:rsidRPr="000E15B9">
        <w:rPr>
          <w:rStyle w:val="Heading2Char"/>
        </w:rPr>
        <w:br/>
      </w:r>
      <w:r w:rsidR="00FF6A64" w:rsidRPr="00FF6A64">
        <w:t xml:space="preserve">Stop loss is not necessary for a strict mean reversion system. Being frequently stopped out will violate the </w:t>
      </w:r>
      <w:r w:rsidR="00FF6A64">
        <w:t xml:space="preserve">ability of the system to make profits when it is supposed to come back to mean but it had been stopped out before it did. </w:t>
      </w:r>
    </w:p>
    <w:p w14:paraId="432DD4A5" w14:textId="68842245" w:rsidR="00C57497" w:rsidRDefault="003729CE" w:rsidP="00C57497">
      <w:r>
        <w:t>While i</w:t>
      </w:r>
      <w:r w:rsidR="00C57497">
        <w:t>n</w:t>
      </w:r>
      <w:r>
        <w:t xml:space="preserve"> some</w:t>
      </w:r>
      <w:r w:rsidR="00C57497">
        <w:t xml:space="preserve"> extreme market conditions, the system we </w:t>
      </w:r>
      <w:r w:rsidR="00982EC7">
        <w:t>have right now</w:t>
      </w:r>
      <w:r w:rsidR="00C57497">
        <w:t xml:space="preserve"> did not behave as a mean reversion system, at least at intraday level. In this case, the stop loss is needed to protect intraday positions. An example which happed on March 20, 2020 is illustrated below in</w:t>
      </w:r>
      <w:r w:rsidR="00740B44">
        <w:t xml:space="preserve"> </w:t>
      </w:r>
      <w:r w:rsidR="00740B44">
        <w:fldChar w:fldCharType="begin"/>
      </w:r>
      <w:r w:rsidR="00740B44">
        <w:instrText xml:space="preserve"> REF _Ref40522105 </w:instrText>
      </w:r>
      <w:r w:rsidR="000E15B9">
        <w:instrText xml:space="preserve"> \* MERGEFORMAT </w:instrText>
      </w:r>
      <w:r w:rsidR="00740B44">
        <w:fldChar w:fldCharType="separate"/>
      </w:r>
      <w:r w:rsidR="00740B44">
        <w:t>Figure 3</w:t>
      </w:r>
      <w:r w:rsidR="00740B44">
        <w:fldChar w:fldCharType="end"/>
      </w:r>
      <w:r w:rsidR="00C57497">
        <w:t>.</w:t>
      </w:r>
    </w:p>
    <w:p w14:paraId="2C6A9E56" w14:textId="026803EA" w:rsidR="00D93E23" w:rsidRPr="00C57497" w:rsidRDefault="00D93E23" w:rsidP="00C57497">
      <w:r>
        <w:t>To handle this kind of cases, what I did before is to hold the position overnight and exit the next day when the spread moved back.</w:t>
      </w:r>
    </w:p>
    <w:p w14:paraId="5F740010" w14:textId="77777777" w:rsidR="00FF6A64" w:rsidRDefault="00FF6A64" w:rsidP="00FF6A64">
      <w:pPr>
        <w:keepNext/>
        <w:jc w:val="center"/>
      </w:pPr>
      <w:r>
        <w:rPr>
          <w:noProof/>
        </w:rPr>
        <w:lastRenderedPageBreak/>
        <w:drawing>
          <wp:inline distT="0" distB="0" distL="0" distR="0" wp14:anchorId="5D279701" wp14:editId="6DD9DB2C">
            <wp:extent cx="5071183" cy="5481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Hedger-3.JPG"/>
                    <pic:cNvPicPr/>
                  </pic:nvPicPr>
                  <pic:blipFill>
                    <a:blip r:embed="rId13">
                      <a:extLst>
                        <a:ext uri="{28A0092B-C50C-407E-A947-70E740481C1C}">
                          <a14:useLocalDpi xmlns:a14="http://schemas.microsoft.com/office/drawing/2010/main" val="0"/>
                        </a:ext>
                      </a:extLst>
                    </a:blip>
                    <a:stretch>
                      <a:fillRect/>
                    </a:stretch>
                  </pic:blipFill>
                  <pic:spPr>
                    <a:xfrm>
                      <a:off x="0" y="0"/>
                      <a:ext cx="5083956" cy="5495126"/>
                    </a:xfrm>
                    <a:prstGeom prst="rect">
                      <a:avLst/>
                    </a:prstGeom>
                  </pic:spPr>
                </pic:pic>
              </a:graphicData>
            </a:graphic>
          </wp:inline>
        </w:drawing>
      </w:r>
    </w:p>
    <w:p w14:paraId="1CDD5917" w14:textId="770934E5" w:rsidR="00FF6A64" w:rsidRDefault="00FF6A64" w:rsidP="00FF6A64">
      <w:pPr>
        <w:pStyle w:val="Caption"/>
        <w:jc w:val="center"/>
      </w:pPr>
      <w:bookmarkStart w:id="21" w:name="_Ref40522105"/>
      <w:r>
        <w:t xml:space="preserve">Figure </w:t>
      </w:r>
      <w:fldSimple w:instr=" SEQ Figure \* ARABIC ">
        <w:r>
          <w:rPr>
            <w:noProof/>
          </w:rPr>
          <w:t>3</w:t>
        </w:r>
      </w:fldSimple>
      <w:bookmarkEnd w:id="21"/>
      <w:r>
        <w:t>: Spread does not revert to mean at extreme market condition</w:t>
      </w:r>
    </w:p>
    <w:p w14:paraId="543E2A10" w14:textId="77777777" w:rsidR="00FF6A64" w:rsidRPr="00FF6A64" w:rsidRDefault="00FF6A64" w:rsidP="00FF6A64"/>
    <w:p w14:paraId="1C394A71" w14:textId="5C5F7093" w:rsidR="00BC6824" w:rsidRDefault="00BC6824" w:rsidP="00E66402">
      <w:pPr>
        <w:pStyle w:val="Heading2"/>
      </w:pPr>
      <w:bookmarkStart w:id="22" w:name="_Toc40570014"/>
      <w:r>
        <w:t>Profit Taking</w:t>
      </w:r>
      <w:bookmarkEnd w:id="22"/>
    </w:p>
    <w:p w14:paraId="6F29608C" w14:textId="6F3268F1" w:rsidR="00CC6231" w:rsidRDefault="009D492F" w:rsidP="004D7365">
      <w:r>
        <w:t xml:space="preserve">The quick scalping profit taking is preferred, 2% to 5% is </w:t>
      </w:r>
      <w:r w:rsidR="00111B9B">
        <w:t>fairly good</w:t>
      </w:r>
      <w:r>
        <w:t xml:space="preserve"> for a trad</w:t>
      </w:r>
      <w:r w:rsidR="00111B9B">
        <w:t>e</w:t>
      </w:r>
      <w:r>
        <w:t xml:space="preserve"> lasting less than two hours. It is reliable and has less risk exposure.</w:t>
      </w:r>
    </w:p>
    <w:p w14:paraId="04A4483E" w14:textId="34C6CDF4" w:rsidR="009D492F" w:rsidRDefault="009D492F" w:rsidP="004D7365">
      <w:r>
        <w:t>The swing trading profit taking is also good if the trend is running normally and the market did not be manipulated too much. But it is harder to manage the trade, including the entry and exit. Also, try to play swing trades in the afternoon session could get easily trapped.</w:t>
      </w:r>
    </w:p>
    <w:p w14:paraId="7AB59546" w14:textId="11452CAC" w:rsidR="00D93E23" w:rsidRDefault="00D93E23" w:rsidP="00D93E23">
      <w:pPr>
        <w:pStyle w:val="Heading1"/>
      </w:pPr>
      <w:bookmarkStart w:id="23" w:name="_Toc40570015"/>
      <w:r>
        <w:t>Summary</w:t>
      </w:r>
      <w:bookmarkEnd w:id="23"/>
    </w:p>
    <w:p w14:paraId="25CF78F6" w14:textId="43A89B8D" w:rsidR="00D93E23" w:rsidRDefault="00653C2B" w:rsidP="004D7365">
      <w:r>
        <w:t xml:space="preserve">This is a low risk </w:t>
      </w:r>
      <w:r w:rsidR="002B5164">
        <w:t xml:space="preserve">exposure strategy if the hedging from VIX to the major indexes is running normally. But unfortunately, it has extreme market conditions this year when the strategy does not work, at least for </w:t>
      </w:r>
      <w:r w:rsidR="002B5164">
        <w:lastRenderedPageBreak/>
        <w:t xml:space="preserve">intraday trading. The back-testing with 5 years historic data did not detect those conditions, </w:t>
      </w:r>
      <w:r w:rsidR="00CE57D0">
        <w:t>that is</w:t>
      </w:r>
      <w:r w:rsidR="002B5164">
        <w:t xml:space="preserve"> why I did not setup a stop loss rule when I initially designed the system. </w:t>
      </w:r>
    </w:p>
    <w:p w14:paraId="3664536E" w14:textId="16EC7EB5" w:rsidR="00CE57D0" w:rsidRDefault="00CE1325" w:rsidP="004D7365">
      <w:r>
        <w:t xml:space="preserve">I started </w:t>
      </w:r>
      <w:r w:rsidR="003C2F4A">
        <w:t>investigating</w:t>
      </w:r>
      <w:r>
        <w:t xml:space="preserve"> this strategy from </w:t>
      </w:r>
      <w:r w:rsidR="001C559E">
        <w:t xml:space="preserve">the </w:t>
      </w:r>
      <w:r>
        <w:t xml:space="preserve">end of last year and put into </w:t>
      </w:r>
      <w:r w:rsidR="009D492F">
        <w:t>live</w:t>
      </w:r>
      <w:r>
        <w:t xml:space="preserve"> trad</w:t>
      </w:r>
      <w:r w:rsidR="005D4B70">
        <w:t>ing</w:t>
      </w:r>
      <w:r>
        <w:t xml:space="preserve"> </w:t>
      </w:r>
      <w:r w:rsidR="003C2F4A">
        <w:t>since</w:t>
      </w:r>
      <w:r>
        <w:t xml:space="preserve"> early </w:t>
      </w:r>
      <w:r w:rsidR="003C2F4A">
        <w:t xml:space="preserve">February 2020. Overall, </w:t>
      </w:r>
      <w:r w:rsidR="00193B53">
        <w:t>it is</w:t>
      </w:r>
      <w:r w:rsidR="003C2F4A">
        <w:t xml:space="preserve"> a reliable approach, the downside risk is limited, and </w:t>
      </w:r>
      <w:r w:rsidR="00193B53">
        <w:t>it is</w:t>
      </w:r>
      <w:r w:rsidR="003C2F4A">
        <w:t xml:space="preserve"> easy to get entry and exit setups. 80% or more of the trades can be done intraday without overnight position holding. There are several times I got trapped in the afternoon entries when the spread created lower lows approaching session close, </w:t>
      </w:r>
      <w:r w:rsidR="00193B53">
        <w:t xml:space="preserve"> the </w:t>
      </w:r>
      <w:r w:rsidR="00C816C8">
        <w:t>next day when the spread moved back to mean the position can exit with small losses or even better.</w:t>
      </w:r>
    </w:p>
    <w:p w14:paraId="18C174BE" w14:textId="06C674CA" w:rsidR="00C816C8" w:rsidRDefault="00C816C8" w:rsidP="004D7365">
      <w:r>
        <w:t xml:space="preserve">The only trade I got trapped and messed up was the </w:t>
      </w:r>
      <w:r w:rsidR="001C559E">
        <w:t xml:space="preserve">one at March 20, 2020. There are two reasons caused the big losses: </w:t>
      </w:r>
    </w:p>
    <w:p w14:paraId="067B23C1" w14:textId="2991E631" w:rsidR="001C559E" w:rsidRDefault="001C559E" w:rsidP="004D7365">
      <w:r>
        <w:t>First, the system did not design a stop loss plan to handle the extreme market condition</w:t>
      </w:r>
      <w:r w:rsidR="00822588">
        <w:t>s</w:t>
      </w:r>
      <w:r>
        <w:t xml:space="preserve"> when the spread moved too far from the mean and cannot come back the same day or </w:t>
      </w:r>
      <w:r w:rsidR="00822588">
        <w:t xml:space="preserve">the </w:t>
      </w:r>
      <w:r>
        <w:t>next day.</w:t>
      </w:r>
    </w:p>
    <w:p w14:paraId="08BAD6C6" w14:textId="7BF0CBC0" w:rsidR="003C2F4A" w:rsidRDefault="001C559E" w:rsidP="004D7365">
      <w:r>
        <w:t>Second, when I got trapped, I tried different approach to save the trade and it did not work as expected. Even worse, it enlarged the losses compared to the original mean reversion system.</w:t>
      </w:r>
    </w:p>
    <w:p w14:paraId="39702343" w14:textId="7F3BE92E" w:rsidR="003C2F4A" w:rsidRDefault="003C2F4A" w:rsidP="003C2F4A">
      <w:pPr>
        <w:pStyle w:val="Heading1"/>
      </w:pPr>
      <w:bookmarkStart w:id="24" w:name="_Toc40570016"/>
      <w:r>
        <w:t>Future Work</w:t>
      </w:r>
      <w:bookmarkEnd w:id="24"/>
    </w:p>
    <w:p w14:paraId="386D8FFC" w14:textId="3052B6E8" w:rsidR="003C2F4A" w:rsidRDefault="002C615D" w:rsidP="002C615D">
      <w:pPr>
        <w:pStyle w:val="ListParagraph"/>
        <w:numPr>
          <w:ilvl w:val="0"/>
          <w:numId w:val="1"/>
        </w:numPr>
      </w:pPr>
      <w:r>
        <w:t>Evaluate the stop loss parameters for the extreme market conditions.</w:t>
      </w:r>
    </w:p>
    <w:p w14:paraId="703FBB71" w14:textId="514E8364" w:rsidR="002C615D" w:rsidRDefault="002C615D" w:rsidP="002C615D">
      <w:pPr>
        <w:pStyle w:val="ListParagraph"/>
        <w:numPr>
          <w:ilvl w:val="0"/>
          <w:numId w:val="1"/>
        </w:numPr>
      </w:pPr>
      <w:r>
        <w:t>Back test the strategy with stop loss included, compared to the strategy without stop loss before.</w:t>
      </w:r>
    </w:p>
    <w:p w14:paraId="4C137509" w14:textId="4616EBBB" w:rsidR="002C615D" w:rsidRDefault="002C615D" w:rsidP="002C615D">
      <w:pPr>
        <w:pStyle w:val="ListParagraph"/>
        <w:numPr>
          <w:ilvl w:val="0"/>
          <w:numId w:val="1"/>
        </w:numPr>
      </w:pPr>
      <w:r>
        <w:t>Investigate when the extreme market conditions will occur. How to detect it and avoid  trading on it.</w:t>
      </w:r>
    </w:p>
    <w:p w14:paraId="51EBAB7D" w14:textId="77777777" w:rsidR="002C615D" w:rsidRDefault="002C615D">
      <w:r>
        <w:br w:type="page"/>
      </w:r>
    </w:p>
    <w:p w14:paraId="24DD5B5B" w14:textId="785E3A33" w:rsidR="009D492F" w:rsidRDefault="009D492F" w:rsidP="009D492F">
      <w:r w:rsidRPr="00A0797C">
        <w:lastRenderedPageBreak/>
        <w:t xml:space="preserve">Pick the strongest gainer and the least weak loser as hedge pair; including </w:t>
      </w:r>
      <w:proofErr w:type="spellStart"/>
      <w:r w:rsidRPr="00A0797C">
        <w:t>stock+index</w:t>
      </w:r>
      <w:proofErr w:type="spellEnd"/>
      <w:r w:rsidRPr="00A0797C">
        <w:t xml:space="preserve"> hedging; </w:t>
      </w:r>
      <w:r w:rsidRPr="00A0797C">
        <w:br/>
        <w:t>No naked entry with large position;</w:t>
      </w:r>
      <w:r w:rsidRPr="00A0797C">
        <w:br/>
        <w:t>Identify high or low volatility at the beginning of the day; as well as before the entry;</w:t>
      </w:r>
      <w:r w:rsidRPr="00A0797C">
        <w:br/>
        <w:t>The reason for %</w:t>
      </w:r>
      <w:proofErr w:type="spellStart"/>
      <w:r w:rsidRPr="00A0797C">
        <w:t>chg</w:t>
      </w:r>
      <w:proofErr w:type="spellEnd"/>
      <w:r w:rsidRPr="00A0797C">
        <w:t xml:space="preserve"> dropping before reversal: the bull leg starts drop and the bear leg does not rise yet, normally the drop comes first;</w:t>
      </w:r>
    </w:p>
    <w:p w14:paraId="5B06762B" w14:textId="77777777" w:rsidR="009D492F" w:rsidRDefault="009D492F" w:rsidP="009D492F">
      <w:r w:rsidRPr="00A0797C">
        <w:t>don't add at the rush, exit at the rush</w:t>
      </w:r>
      <w:r>
        <w:t xml:space="preserve">, </w:t>
      </w:r>
      <w:r w:rsidRPr="00A0797C">
        <w:t>open entry: wait for %</w:t>
      </w:r>
      <w:proofErr w:type="spellStart"/>
      <w:r w:rsidRPr="00A0797C">
        <w:t>chg</w:t>
      </w:r>
      <w:proofErr w:type="spellEnd"/>
      <w:r w:rsidRPr="00A0797C">
        <w:t xml:space="preserve"> drop or trend established, for false breakout at open, wait for %</w:t>
      </w:r>
      <w:proofErr w:type="spellStart"/>
      <w:r w:rsidRPr="00A0797C">
        <w:t>chg</w:t>
      </w:r>
      <w:proofErr w:type="spellEnd"/>
      <w:r w:rsidRPr="00A0797C">
        <w:t xml:space="preserve"> drop before entry, otherwise, it got trapped easily; types of open: not repeat with last day pattern;</w:t>
      </w:r>
    </w:p>
    <w:p w14:paraId="17D489FC" w14:textId="6306B247" w:rsidR="00C53F5A" w:rsidRDefault="00C53F5A" w:rsidP="00C53F5A">
      <w:r w:rsidRPr="00A0797C">
        <w:t xml:space="preserve">Capital Preservation: stop trading the day after good profit, setup a target at the beginning of the day, </w:t>
      </w:r>
      <w:r w:rsidR="00CC6231" w:rsidRPr="00A0797C">
        <w:t>do not</w:t>
      </w:r>
      <w:r w:rsidRPr="00A0797C">
        <w:t xml:space="preserve"> try more after target is </w:t>
      </w:r>
      <w:r w:rsidR="00653C2B" w:rsidRPr="00A0797C">
        <w:t>reached.</w:t>
      </w:r>
    </w:p>
    <w:p w14:paraId="2D0892FB" w14:textId="77777777" w:rsidR="0050490A" w:rsidRPr="00A0797C" w:rsidRDefault="0050490A" w:rsidP="0050490A">
      <w:r w:rsidRPr="00A0797C">
        <w:t xml:space="preserve">Entry #3: </w:t>
      </w:r>
      <w:r w:rsidRPr="00A0797C">
        <w:br/>
        <w:t>[Type #1] false breakout often, there is a %</w:t>
      </w:r>
      <w:proofErr w:type="spellStart"/>
      <w:r w:rsidRPr="00A0797C">
        <w:t>chg</w:t>
      </w:r>
      <w:proofErr w:type="spellEnd"/>
      <w:r w:rsidRPr="00A0797C">
        <w:t xml:space="preserve"> valley around 8:45, 9:05, 9:15, 9:30; </w:t>
      </w:r>
      <w:r w:rsidRPr="00A0797C">
        <w:br/>
        <w:t xml:space="preserve">[Type #2] trending open, may only have true breakout once a week; the </w:t>
      </w:r>
      <w:proofErr w:type="spellStart"/>
      <w:r w:rsidRPr="00A0797C">
        <w:t>chg</w:t>
      </w:r>
      <w:proofErr w:type="spellEnd"/>
      <w:r w:rsidRPr="00A0797C">
        <w:t>% may topping/bottoming at 10:30-11:30</w:t>
      </w:r>
    </w:p>
    <w:p w14:paraId="3CFB6021" w14:textId="77777777" w:rsidR="0050490A" w:rsidRDefault="0050490A" w:rsidP="0050490A">
      <w:r w:rsidRPr="00A0797C">
        <w:t>Three entry time expected %</w:t>
      </w:r>
      <w:proofErr w:type="spellStart"/>
      <w:r w:rsidRPr="00A0797C">
        <w:t>chg</w:t>
      </w:r>
      <w:proofErr w:type="spellEnd"/>
      <w:r w:rsidRPr="00A0797C">
        <w:t xml:space="preserve"> decrease, entry then profits should appear within 30 minutes, otherwise, liquidate within one hour:</w:t>
      </w:r>
      <w:r w:rsidRPr="00A0797C">
        <w:br/>
        <w:t xml:space="preserve">1) 8:20 am </w:t>
      </w:r>
      <w:proofErr w:type="spellStart"/>
      <w:r w:rsidRPr="00A0797C">
        <w:t>ct</w:t>
      </w:r>
      <w:proofErr w:type="spellEnd"/>
      <w:r w:rsidRPr="00A0797C">
        <w:t xml:space="preserve"> before regular open</w:t>
      </w:r>
      <w:r w:rsidRPr="00A0797C">
        <w:br/>
        <w:t xml:space="preserve">2) 7:00 am </w:t>
      </w:r>
      <w:proofErr w:type="spellStart"/>
      <w:r w:rsidRPr="00A0797C">
        <w:t>ct</w:t>
      </w:r>
      <w:proofErr w:type="spellEnd"/>
      <w:r w:rsidRPr="00A0797C">
        <w:t xml:space="preserve"> after pre- market open</w:t>
      </w:r>
      <w:r w:rsidRPr="00A0797C">
        <w:br/>
        <w:t>3) 14:45-15:15 regular close</w:t>
      </w:r>
      <w:r w:rsidRPr="00A0797C">
        <w:br/>
        <w:t xml:space="preserve">4) Not reliable: 4:30 -5:30 am </w:t>
      </w:r>
      <w:proofErr w:type="spellStart"/>
      <w:r w:rsidRPr="00A0797C">
        <w:t>ct</w:t>
      </w:r>
      <w:proofErr w:type="spellEnd"/>
      <w:r w:rsidRPr="00A0797C">
        <w:t xml:space="preserve"> early decrease</w:t>
      </w:r>
    </w:p>
    <w:p w14:paraId="154FAF66" w14:textId="77777777" w:rsidR="0050490A" w:rsidRDefault="0050490A" w:rsidP="008668B7"/>
    <w:p w14:paraId="67AE811F" w14:textId="3A84D798" w:rsidR="008668B7" w:rsidRDefault="008668B7" w:rsidP="008668B7">
      <w:r w:rsidRPr="00A0797C">
        <w:t>Stop loss #1</w:t>
      </w:r>
    </w:p>
    <w:p w14:paraId="2C9C6505" w14:textId="77777777" w:rsidR="008668B7" w:rsidRDefault="008668B7" w:rsidP="008668B7">
      <w:r w:rsidRPr="00A0797C">
        <w:t>: without hedging, exit at loss $150 or less;</w:t>
      </w:r>
      <w:r w:rsidRPr="00A0797C">
        <w:br/>
      </w:r>
      <w:r w:rsidRPr="00A0797C">
        <w:br/>
        <w:t>Stop loss #2</w:t>
      </w:r>
    </w:p>
    <w:p w14:paraId="0D3DD301" w14:textId="0A263C32" w:rsidR="00C53F5A" w:rsidRDefault="008668B7" w:rsidP="008668B7">
      <w:r w:rsidRPr="00A0797C">
        <w:t>: if profit gained, stop loss no more than break-even;</w:t>
      </w:r>
    </w:p>
    <w:p w14:paraId="156FD9CD" w14:textId="66A9FB44" w:rsidR="00545483" w:rsidRDefault="00545483" w:rsidP="00545483">
      <w:r>
        <w:t>Profit taking</w:t>
      </w:r>
    </w:p>
    <w:p w14:paraId="568F4DB3" w14:textId="52A4C03E" w:rsidR="00545483" w:rsidRDefault="00545483" w:rsidP="00545483">
      <w:r>
        <w:t xml:space="preserve">the </w:t>
      </w:r>
      <w:r w:rsidRPr="00A0797C">
        <w:t xml:space="preserve"> market with low volatility, no wait; $50 or $100 is good profit;</w:t>
      </w:r>
    </w:p>
    <w:p w14:paraId="31F2D3DB" w14:textId="77777777" w:rsidR="009B614E" w:rsidRPr="009B614E" w:rsidRDefault="009B614E" w:rsidP="009B614E">
      <w:r w:rsidRPr="009B614E">
        <w:t>Exit Pattern #2</w:t>
      </w:r>
    </w:p>
    <w:p w14:paraId="0CC0ABE6" w14:textId="4BB64EE0" w:rsidR="00545483" w:rsidRDefault="009B614E" w:rsidP="009B614E">
      <w:r w:rsidRPr="00A0797C">
        <w:t>: exit at profit taking, always watching on money first;</w:t>
      </w:r>
    </w:p>
    <w:p w14:paraId="1199AE35" w14:textId="77777777" w:rsidR="004043FB" w:rsidRDefault="004043FB" w:rsidP="004043FB">
      <w:r>
        <w:t>Back-testing</w:t>
      </w:r>
    </w:p>
    <w:p w14:paraId="09779B9D" w14:textId="77777777" w:rsidR="00BC6824" w:rsidRDefault="00BC6824"/>
    <w:p w14:paraId="7F5D3B02" w14:textId="77777777" w:rsidR="00BC6824" w:rsidRDefault="00BC6824">
      <w:r>
        <w:br w:type="page"/>
      </w:r>
    </w:p>
    <w:p w14:paraId="57BE1D4F" w14:textId="77777777" w:rsidR="0014169E" w:rsidRDefault="0014169E"/>
    <w:sectPr w:rsidR="0014169E" w:rsidSect="00BC682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33033" w14:textId="77777777" w:rsidR="001101D5" w:rsidRDefault="001101D5" w:rsidP="00BC6824">
      <w:pPr>
        <w:spacing w:after="0" w:line="240" w:lineRule="auto"/>
      </w:pPr>
      <w:r>
        <w:separator/>
      </w:r>
    </w:p>
  </w:endnote>
  <w:endnote w:type="continuationSeparator" w:id="0">
    <w:p w14:paraId="5828E9B8" w14:textId="77777777" w:rsidR="001101D5" w:rsidRDefault="001101D5" w:rsidP="00BC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0304692"/>
      <w:docPartObj>
        <w:docPartGallery w:val="Page Numbers (Bottom of Page)"/>
        <w:docPartUnique/>
      </w:docPartObj>
    </w:sdtPr>
    <w:sdtEndPr>
      <w:rPr>
        <w:noProof/>
      </w:rPr>
    </w:sdtEndPr>
    <w:sdtContent>
      <w:p w14:paraId="44237442" w14:textId="77777777" w:rsidR="009D492F" w:rsidRDefault="009D492F">
        <w:pPr>
          <w:pStyle w:val="Footer"/>
          <w:jc w:val="center"/>
        </w:pPr>
      </w:p>
      <w:p w14:paraId="308FD21C" w14:textId="22983484" w:rsidR="009D492F" w:rsidRDefault="009D4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2082B0" w14:textId="77777777" w:rsidR="009D492F" w:rsidRDefault="009D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94D68" w14:textId="77777777" w:rsidR="001101D5" w:rsidRDefault="001101D5" w:rsidP="00BC6824">
      <w:pPr>
        <w:spacing w:after="0" w:line="240" w:lineRule="auto"/>
      </w:pPr>
      <w:r>
        <w:separator/>
      </w:r>
    </w:p>
  </w:footnote>
  <w:footnote w:type="continuationSeparator" w:id="0">
    <w:p w14:paraId="3A898654" w14:textId="77777777" w:rsidR="001101D5" w:rsidRDefault="001101D5" w:rsidP="00BC6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D2472"/>
    <w:multiLevelType w:val="hybridMultilevel"/>
    <w:tmpl w:val="4C1EA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3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24"/>
    <w:rsid w:val="00053586"/>
    <w:rsid w:val="000665B7"/>
    <w:rsid w:val="00092BEC"/>
    <w:rsid w:val="000E15B9"/>
    <w:rsid w:val="001101D5"/>
    <w:rsid w:val="00111B9B"/>
    <w:rsid w:val="0014169E"/>
    <w:rsid w:val="00193B53"/>
    <w:rsid w:val="00197874"/>
    <w:rsid w:val="001C559E"/>
    <w:rsid w:val="001F54FC"/>
    <w:rsid w:val="002B5164"/>
    <w:rsid w:val="002C615D"/>
    <w:rsid w:val="002D043E"/>
    <w:rsid w:val="002F44D4"/>
    <w:rsid w:val="00341F9C"/>
    <w:rsid w:val="003512DB"/>
    <w:rsid w:val="00371EA4"/>
    <w:rsid w:val="003729CE"/>
    <w:rsid w:val="003C2F4A"/>
    <w:rsid w:val="003E4551"/>
    <w:rsid w:val="003F7359"/>
    <w:rsid w:val="0040171A"/>
    <w:rsid w:val="004043FB"/>
    <w:rsid w:val="00432E55"/>
    <w:rsid w:val="00493ED8"/>
    <w:rsid w:val="004D7365"/>
    <w:rsid w:val="0050490A"/>
    <w:rsid w:val="00505B62"/>
    <w:rsid w:val="00545483"/>
    <w:rsid w:val="00555341"/>
    <w:rsid w:val="00561437"/>
    <w:rsid w:val="00573A74"/>
    <w:rsid w:val="005D4B70"/>
    <w:rsid w:val="005F540C"/>
    <w:rsid w:val="00653C2B"/>
    <w:rsid w:val="00663792"/>
    <w:rsid w:val="00665215"/>
    <w:rsid w:val="006B3EB4"/>
    <w:rsid w:val="00735F37"/>
    <w:rsid w:val="00740B44"/>
    <w:rsid w:val="007E0854"/>
    <w:rsid w:val="007E0E15"/>
    <w:rsid w:val="008145F0"/>
    <w:rsid w:val="00822588"/>
    <w:rsid w:val="00824EB5"/>
    <w:rsid w:val="008348F0"/>
    <w:rsid w:val="008668B7"/>
    <w:rsid w:val="00883184"/>
    <w:rsid w:val="00893526"/>
    <w:rsid w:val="008A1524"/>
    <w:rsid w:val="008A257C"/>
    <w:rsid w:val="00913585"/>
    <w:rsid w:val="00916B1D"/>
    <w:rsid w:val="0096238F"/>
    <w:rsid w:val="00976141"/>
    <w:rsid w:val="00982EC7"/>
    <w:rsid w:val="009A72DC"/>
    <w:rsid w:val="009B095C"/>
    <w:rsid w:val="009B224D"/>
    <w:rsid w:val="009B614E"/>
    <w:rsid w:val="009D492F"/>
    <w:rsid w:val="009E2481"/>
    <w:rsid w:val="00A0797C"/>
    <w:rsid w:val="00AE5852"/>
    <w:rsid w:val="00B60548"/>
    <w:rsid w:val="00BA623F"/>
    <w:rsid w:val="00BC6824"/>
    <w:rsid w:val="00BE3E09"/>
    <w:rsid w:val="00C53F5A"/>
    <w:rsid w:val="00C57497"/>
    <w:rsid w:val="00C816C8"/>
    <w:rsid w:val="00C94F20"/>
    <w:rsid w:val="00CC6231"/>
    <w:rsid w:val="00CE1325"/>
    <w:rsid w:val="00CE57D0"/>
    <w:rsid w:val="00CF775B"/>
    <w:rsid w:val="00D75D70"/>
    <w:rsid w:val="00D93E23"/>
    <w:rsid w:val="00DA1A36"/>
    <w:rsid w:val="00DC3DE4"/>
    <w:rsid w:val="00DD658B"/>
    <w:rsid w:val="00E506BF"/>
    <w:rsid w:val="00E66402"/>
    <w:rsid w:val="00E82525"/>
    <w:rsid w:val="00EB7D82"/>
    <w:rsid w:val="00ED389E"/>
    <w:rsid w:val="00F26B01"/>
    <w:rsid w:val="00F43FFA"/>
    <w:rsid w:val="00F87780"/>
    <w:rsid w:val="00FB1794"/>
    <w:rsid w:val="00FF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7918"/>
  <w15:chartTrackingRefBased/>
  <w15:docId w15:val="{FA02157C-E1FB-49A1-ABA2-A61F507E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824"/>
    <w:pPr>
      <w:spacing w:after="0" w:line="240" w:lineRule="auto"/>
    </w:pPr>
    <w:rPr>
      <w:lang w:eastAsia="en-US"/>
    </w:rPr>
  </w:style>
  <w:style w:type="character" w:customStyle="1" w:styleId="NoSpacingChar">
    <w:name w:val="No Spacing Char"/>
    <w:basedOn w:val="DefaultParagraphFont"/>
    <w:link w:val="NoSpacing"/>
    <w:uiPriority w:val="1"/>
    <w:rsid w:val="00BC6824"/>
    <w:rPr>
      <w:lang w:eastAsia="en-US"/>
    </w:rPr>
  </w:style>
  <w:style w:type="paragraph" w:styleId="Header">
    <w:name w:val="header"/>
    <w:basedOn w:val="Normal"/>
    <w:link w:val="HeaderChar"/>
    <w:uiPriority w:val="99"/>
    <w:unhideWhenUsed/>
    <w:rsid w:val="00BC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824"/>
  </w:style>
  <w:style w:type="paragraph" w:styleId="Footer">
    <w:name w:val="footer"/>
    <w:basedOn w:val="Normal"/>
    <w:link w:val="FooterChar"/>
    <w:uiPriority w:val="99"/>
    <w:unhideWhenUsed/>
    <w:rsid w:val="00BC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824"/>
  </w:style>
  <w:style w:type="character" w:customStyle="1" w:styleId="Heading1Char">
    <w:name w:val="Heading 1 Char"/>
    <w:basedOn w:val="DefaultParagraphFont"/>
    <w:link w:val="Heading1"/>
    <w:uiPriority w:val="9"/>
    <w:rsid w:val="00BC6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6824"/>
    <w:pPr>
      <w:outlineLvl w:val="9"/>
    </w:pPr>
    <w:rPr>
      <w:lang w:eastAsia="en-US"/>
    </w:rPr>
  </w:style>
  <w:style w:type="paragraph" w:styleId="TOC1">
    <w:name w:val="toc 1"/>
    <w:basedOn w:val="Normal"/>
    <w:next w:val="Normal"/>
    <w:autoRedefine/>
    <w:uiPriority w:val="39"/>
    <w:unhideWhenUsed/>
    <w:rsid w:val="0040171A"/>
    <w:pPr>
      <w:spacing w:after="100"/>
    </w:pPr>
  </w:style>
  <w:style w:type="character" w:styleId="Hyperlink">
    <w:name w:val="Hyperlink"/>
    <w:basedOn w:val="DefaultParagraphFont"/>
    <w:uiPriority w:val="99"/>
    <w:unhideWhenUsed/>
    <w:rsid w:val="0040171A"/>
    <w:rPr>
      <w:color w:val="0563C1" w:themeColor="hyperlink"/>
      <w:u w:val="single"/>
    </w:rPr>
  </w:style>
  <w:style w:type="character" w:customStyle="1" w:styleId="Heading2Char">
    <w:name w:val="Heading 2 Char"/>
    <w:basedOn w:val="DefaultParagraphFont"/>
    <w:link w:val="Heading2"/>
    <w:uiPriority w:val="9"/>
    <w:rsid w:val="005614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1437"/>
    <w:pPr>
      <w:spacing w:after="100"/>
      <w:ind w:left="220"/>
    </w:pPr>
  </w:style>
  <w:style w:type="paragraph" w:styleId="Caption">
    <w:name w:val="caption"/>
    <w:basedOn w:val="Normal"/>
    <w:next w:val="Normal"/>
    <w:uiPriority w:val="35"/>
    <w:unhideWhenUsed/>
    <w:qFormat/>
    <w:rsid w:val="00735F37"/>
    <w:pPr>
      <w:spacing w:after="200" w:line="240" w:lineRule="auto"/>
    </w:pPr>
    <w:rPr>
      <w:i/>
      <w:iCs/>
      <w:color w:val="44546A" w:themeColor="text2"/>
      <w:sz w:val="18"/>
      <w:szCs w:val="18"/>
    </w:rPr>
  </w:style>
  <w:style w:type="paragraph" w:styleId="ListParagraph">
    <w:name w:val="List Paragraph"/>
    <w:basedOn w:val="Normal"/>
    <w:uiPriority w:val="34"/>
    <w:qFormat/>
    <w:rsid w:val="002C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DBF48829C44F2FAC66DE813321AD12"/>
        <w:category>
          <w:name w:val="General"/>
          <w:gallery w:val="placeholder"/>
        </w:category>
        <w:types>
          <w:type w:val="bbPlcHdr"/>
        </w:types>
        <w:behaviors>
          <w:behavior w:val="content"/>
        </w:behaviors>
        <w:guid w:val="{560C0F59-84A0-4F7D-961F-FDCA76C59BFB}"/>
      </w:docPartPr>
      <w:docPartBody>
        <w:p w:rsidR="000A0D88" w:rsidRDefault="000A0D88" w:rsidP="000A0D88">
          <w:pPr>
            <w:pStyle w:val="B8DBF48829C44F2FAC66DE813321AD12"/>
          </w:pPr>
          <w:r>
            <w:rPr>
              <w:rFonts w:asciiTheme="majorHAnsi" w:eastAsiaTheme="majorEastAsia" w:hAnsiTheme="majorHAnsi" w:cstheme="majorBidi"/>
              <w:caps/>
              <w:color w:val="4472C4" w:themeColor="accent1"/>
              <w:sz w:val="80"/>
              <w:szCs w:val="80"/>
            </w:rPr>
            <w:t>[Document title]</w:t>
          </w:r>
        </w:p>
      </w:docPartBody>
    </w:docPart>
    <w:docPart>
      <w:docPartPr>
        <w:name w:val="567EFF043C9340FC991ABD595B094DFA"/>
        <w:category>
          <w:name w:val="General"/>
          <w:gallery w:val="placeholder"/>
        </w:category>
        <w:types>
          <w:type w:val="bbPlcHdr"/>
        </w:types>
        <w:behaviors>
          <w:behavior w:val="content"/>
        </w:behaviors>
        <w:guid w:val="{E650F3C3-650A-40DB-9902-600C471E0AE6}"/>
      </w:docPartPr>
      <w:docPartBody>
        <w:p w:rsidR="000A0D88" w:rsidRDefault="000A0D88" w:rsidP="000A0D88">
          <w:pPr>
            <w:pStyle w:val="567EFF043C9340FC991ABD595B094D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88"/>
    <w:rsid w:val="000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DBF48829C44F2FAC66DE813321AD12">
    <w:name w:val="B8DBF48829C44F2FAC66DE813321AD12"/>
    <w:rsid w:val="000A0D88"/>
  </w:style>
  <w:style w:type="paragraph" w:customStyle="1" w:styleId="567EFF043C9340FC991ABD595B094DFA">
    <w:name w:val="567EFF043C9340FC991ABD595B094DFA"/>
    <w:rsid w:val="000A0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2020-05-15T00:00:00</PublishDate>
  <Abstract/>
  <CompanyAddress>T3 Trading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9272D-CBEE-498F-985F-DE55E49E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11</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EQR Hedging with VIX</vt:lpstr>
    </vt:vector>
  </TitlesOfParts>
  <Company>Gary zhou</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EQR Hedging with VIX</dc:title>
  <dc:subject>A Pair Trading Approach for ES/NQ/RTY and VX ETFs</dc:subject>
  <dc:creator>Gary Zhou</dc:creator>
  <cp:keywords/>
  <dc:description/>
  <cp:lastModifiedBy>Gary Zhou</cp:lastModifiedBy>
  <cp:revision>61</cp:revision>
  <dcterms:created xsi:type="dcterms:W3CDTF">2020-05-15T14:54:00Z</dcterms:created>
  <dcterms:modified xsi:type="dcterms:W3CDTF">2020-05-17T06:06:00Z</dcterms:modified>
</cp:coreProperties>
</file>