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Fecha: dia de mes del año</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Hola (Cliente) Como estas?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Es un gusto saludarte para poder conversar sobre la creación de tu proyecto sería un gusto trabajar para ti, soy un programador, diseñador y aficionado en el marketing, con prácticas de movimiento de SEO, y optimización de motores en  buscadores, y el posicionamiento de un sitio web en los primeros resultados en una búsqueda en Google, también en métodos de comercialización o búsqueda de productos o conducción de datos en procedimiento de estándares establecidos para poder tener éxito en un negocio, también puedo la creación de publicidad en medio de redes sociales, en la creación de páginas de facebook, en instagram y twitter, marketing es un buen negocio para poder sacar tu empresa adelante establecer para sacar métodos de resultado de búsquedas o también poder tener índices de movimiento de la empresa en la web creando sistemas, aplicaciones y también websites para poder lograr tener índices altos.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Quiero aclarar que el presupuesto, el diseño y otras características del proyecto cuando se define una vez discutamos lo detalles del mismo.</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Si fuera posible necesitaria por favor que me brindara mas informacion con respecto a este proyecto con el objetivo de que pueda brindarle un presupuesto de acuerdo al alcance general de su proyecto.</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Con la finalidad de este proyecto, quedo a la espera de tu contestación muchas gracias.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Att. Gerson Boche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*-Programador Analista-*</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center"/>
        <w:rPr>
          <w:b w:val="1"/>
          <w:sz w:val="18"/>
          <w:szCs w:val="18"/>
        </w:rPr>
      </w:pPr>
      <w:r w:rsidDel="00000000" w:rsidR="00000000" w:rsidRPr="00000000">
        <w:rPr>
          <w:b w:val="1"/>
          <w:sz w:val="18"/>
          <w:szCs w:val="18"/>
          <w:rtl w:val="0"/>
        </w:rPr>
        <w:t xml:space="preserve">Las claves para un marketing exitoso: enfoque, posicionamiento y diferenciación. </w:t>
      </w:r>
    </w:p>
    <w:p w:rsidR="00000000" w:rsidDel="00000000" w:rsidP="00000000" w:rsidRDefault="00000000" w:rsidRPr="00000000" w14:paraId="00000014">
      <w:pPr>
        <w:jc w:val="center"/>
        <w:rPr>
          <w:b w:val="1"/>
          <w:sz w:val="18"/>
          <w:szCs w:val="18"/>
        </w:rPr>
      </w:pPr>
      <w:r w:rsidDel="00000000" w:rsidR="00000000" w:rsidRPr="00000000">
        <w:rPr>
          <w:b w:val="1"/>
          <w:sz w:val="18"/>
          <w:szCs w:val="18"/>
          <w:rtl w:val="0"/>
        </w:rPr>
        <w:t xml:space="preserve">--Philip Kotler--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