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61" w:rsidRPr="00233761" w:rsidRDefault="00233761" w:rsidP="00233761">
      <w:pPr>
        <w:jc w:val="center"/>
        <w:rPr>
          <w:b/>
          <w:u w:val="single"/>
        </w:rPr>
      </w:pPr>
      <w:r w:rsidRPr="00233761">
        <w:rPr>
          <w:b/>
          <w:u w:val="single"/>
        </w:rPr>
        <w:t>CONTEXTO DE SOFTWARE – Clínica Hospitalar</w:t>
      </w:r>
    </w:p>
    <w:p w:rsidR="00233761" w:rsidRDefault="00233761" w:rsidP="00233761"/>
    <w:p w:rsidR="00233761" w:rsidRPr="00233761" w:rsidRDefault="00233761" w:rsidP="00233761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>Uma cl</w:t>
      </w:r>
      <w:r>
        <w:rPr>
          <w:sz w:val="24"/>
          <w:szCs w:val="24"/>
        </w:rPr>
        <w:t>í</w:t>
      </w:r>
      <w:r w:rsidRPr="00233761">
        <w:rPr>
          <w:sz w:val="24"/>
          <w:szCs w:val="24"/>
        </w:rPr>
        <w:t xml:space="preserve">nica hospitalar particular atende seus </w:t>
      </w:r>
      <w:r w:rsidRPr="00FA7793">
        <w:rPr>
          <w:sz w:val="24"/>
          <w:szCs w:val="24"/>
          <w:highlight w:val="red"/>
        </w:rPr>
        <w:t>pacientes</w:t>
      </w:r>
      <w:r w:rsidRPr="00233761">
        <w:rPr>
          <w:sz w:val="24"/>
          <w:szCs w:val="24"/>
        </w:rPr>
        <w:t xml:space="preserve"> devidamente inscritos em determinados </w:t>
      </w:r>
      <w:r w:rsidRPr="00FA7793">
        <w:rPr>
          <w:sz w:val="24"/>
          <w:szCs w:val="24"/>
          <w:highlight w:val="red"/>
        </w:rPr>
        <w:t>planos</w:t>
      </w:r>
      <w:r w:rsidRPr="00233761">
        <w:rPr>
          <w:sz w:val="24"/>
          <w:szCs w:val="24"/>
        </w:rPr>
        <w:t xml:space="preserve"> de saúde pertencente</w:t>
      </w:r>
      <w:r>
        <w:rPr>
          <w:sz w:val="24"/>
          <w:szCs w:val="24"/>
        </w:rPr>
        <w:t>s</w:t>
      </w:r>
      <w:r w:rsidRPr="00233761">
        <w:rPr>
          <w:sz w:val="24"/>
          <w:szCs w:val="24"/>
        </w:rPr>
        <w:t xml:space="preserve"> a um </w:t>
      </w:r>
      <w:r w:rsidRPr="00FA7793">
        <w:rPr>
          <w:sz w:val="24"/>
          <w:szCs w:val="24"/>
          <w:highlight w:val="red"/>
        </w:rPr>
        <w:t>convênio.</w:t>
      </w:r>
      <w:r w:rsidRPr="00233761">
        <w:rPr>
          <w:sz w:val="24"/>
          <w:szCs w:val="24"/>
        </w:rPr>
        <w:t xml:space="preserve"> Ao chegar no estabelecimento o paciente deve se apresentar </w:t>
      </w:r>
      <w:r>
        <w:rPr>
          <w:sz w:val="24"/>
          <w:szCs w:val="24"/>
        </w:rPr>
        <w:t>à</w:t>
      </w:r>
      <w:r w:rsidRPr="00233761">
        <w:rPr>
          <w:sz w:val="24"/>
          <w:szCs w:val="24"/>
        </w:rPr>
        <w:t xml:space="preserve"> recepção para a formalização de seu cadastro, </w:t>
      </w:r>
      <w:r>
        <w:rPr>
          <w:sz w:val="24"/>
          <w:szCs w:val="24"/>
        </w:rPr>
        <w:t xml:space="preserve">apresentando </w:t>
      </w:r>
      <w:r w:rsidRPr="00233761">
        <w:rPr>
          <w:sz w:val="24"/>
          <w:szCs w:val="24"/>
        </w:rPr>
        <w:t xml:space="preserve">sua carteirinha para que assim sua </w:t>
      </w:r>
      <w:r w:rsidRPr="00FA7793">
        <w:rPr>
          <w:sz w:val="24"/>
          <w:szCs w:val="24"/>
          <w:highlight w:val="red"/>
        </w:rPr>
        <w:t xml:space="preserve">consulta </w:t>
      </w:r>
      <w:r w:rsidRPr="00233761">
        <w:rPr>
          <w:sz w:val="24"/>
          <w:szCs w:val="24"/>
        </w:rPr>
        <w:t>seja marcada.</w:t>
      </w:r>
    </w:p>
    <w:p w:rsidR="00233761" w:rsidRPr="00233761" w:rsidRDefault="00233761" w:rsidP="00233761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>As consultas acontecem dentro de consultórios</w:t>
      </w:r>
      <w:r w:rsidR="005404AC">
        <w:rPr>
          <w:sz w:val="24"/>
          <w:szCs w:val="24"/>
        </w:rPr>
        <w:t xml:space="preserve"> (</w:t>
      </w:r>
      <w:r w:rsidR="005404AC" w:rsidRPr="00FA7793">
        <w:rPr>
          <w:sz w:val="24"/>
          <w:szCs w:val="24"/>
          <w:highlight w:val="red"/>
        </w:rPr>
        <w:t>salas)</w:t>
      </w:r>
      <w:r w:rsidRPr="00233761">
        <w:rPr>
          <w:sz w:val="24"/>
          <w:szCs w:val="24"/>
        </w:rPr>
        <w:t xml:space="preserve"> </w:t>
      </w:r>
      <w:r w:rsidR="005404AC">
        <w:rPr>
          <w:sz w:val="24"/>
          <w:szCs w:val="24"/>
        </w:rPr>
        <w:t>específicos (</w:t>
      </w:r>
      <w:proofErr w:type="spellStart"/>
      <w:r w:rsidR="005404AC" w:rsidRPr="00FA7793">
        <w:rPr>
          <w:sz w:val="24"/>
          <w:szCs w:val="24"/>
          <w:highlight w:val="red"/>
        </w:rPr>
        <w:t>tipossalas</w:t>
      </w:r>
      <w:proofErr w:type="spellEnd"/>
      <w:r w:rsidR="005404AC" w:rsidRPr="00FA7793">
        <w:rPr>
          <w:sz w:val="24"/>
          <w:szCs w:val="24"/>
          <w:highlight w:val="red"/>
        </w:rPr>
        <w:t>)</w:t>
      </w:r>
      <w:r w:rsidRPr="00233761">
        <w:rPr>
          <w:sz w:val="24"/>
          <w:szCs w:val="24"/>
        </w:rPr>
        <w:t xml:space="preserve"> direcionadas a um </w:t>
      </w:r>
      <w:r w:rsidRPr="00FA7793">
        <w:rPr>
          <w:sz w:val="24"/>
          <w:szCs w:val="24"/>
          <w:highlight w:val="red"/>
        </w:rPr>
        <w:t xml:space="preserve">médico </w:t>
      </w:r>
      <w:r w:rsidRPr="00233761">
        <w:rPr>
          <w:sz w:val="24"/>
          <w:szCs w:val="24"/>
        </w:rPr>
        <w:t>especialista</w:t>
      </w:r>
      <w:r w:rsidR="005404AC">
        <w:rPr>
          <w:sz w:val="24"/>
          <w:szCs w:val="24"/>
        </w:rPr>
        <w:t xml:space="preserve"> (</w:t>
      </w:r>
      <w:r w:rsidR="005404AC" w:rsidRPr="00FA7793">
        <w:rPr>
          <w:sz w:val="24"/>
          <w:szCs w:val="24"/>
          <w:highlight w:val="red"/>
        </w:rPr>
        <w:t>especialidades</w:t>
      </w:r>
      <w:r w:rsidR="005404AC">
        <w:rPr>
          <w:sz w:val="24"/>
          <w:szCs w:val="24"/>
        </w:rPr>
        <w:t>)</w:t>
      </w:r>
      <w:r w:rsidRPr="00233761">
        <w:rPr>
          <w:sz w:val="24"/>
          <w:szCs w:val="24"/>
        </w:rPr>
        <w:t xml:space="preserve"> na área. De acordo com os diagnósticos gerados na consulta o paciente pode ser direcionado à sala de </w:t>
      </w:r>
      <w:r w:rsidRPr="007D3CF7">
        <w:rPr>
          <w:sz w:val="24"/>
          <w:szCs w:val="24"/>
          <w:highlight w:val="red"/>
        </w:rPr>
        <w:t>medicações</w:t>
      </w:r>
      <w:r w:rsidR="008A5306">
        <w:rPr>
          <w:sz w:val="24"/>
          <w:szCs w:val="24"/>
        </w:rPr>
        <w:t xml:space="preserve"> </w:t>
      </w:r>
      <w:r w:rsidRPr="00233761">
        <w:rPr>
          <w:sz w:val="24"/>
          <w:szCs w:val="24"/>
        </w:rPr>
        <w:t xml:space="preserve">ou encaminhado para </w:t>
      </w:r>
      <w:r w:rsidRPr="00EE4E5C">
        <w:rPr>
          <w:sz w:val="24"/>
          <w:szCs w:val="24"/>
          <w:highlight w:val="red"/>
        </w:rPr>
        <w:t>exames</w:t>
      </w:r>
      <w:r w:rsidRPr="00233761">
        <w:rPr>
          <w:sz w:val="24"/>
          <w:szCs w:val="24"/>
        </w:rPr>
        <w:t xml:space="preserve"> </w:t>
      </w:r>
      <w:r w:rsidR="008A5306">
        <w:rPr>
          <w:sz w:val="24"/>
          <w:szCs w:val="24"/>
        </w:rPr>
        <w:t>(</w:t>
      </w:r>
      <w:proofErr w:type="spellStart"/>
      <w:r w:rsidR="008A5306" w:rsidRPr="00EE4E5C">
        <w:rPr>
          <w:sz w:val="24"/>
          <w:szCs w:val="24"/>
          <w:highlight w:val="red"/>
        </w:rPr>
        <w:t>tiposexames</w:t>
      </w:r>
      <w:proofErr w:type="spellEnd"/>
      <w:r w:rsidR="008A5306">
        <w:rPr>
          <w:sz w:val="24"/>
          <w:szCs w:val="24"/>
        </w:rPr>
        <w:t xml:space="preserve">) </w:t>
      </w:r>
      <w:r w:rsidRPr="00233761">
        <w:rPr>
          <w:sz w:val="24"/>
          <w:szCs w:val="24"/>
        </w:rPr>
        <w:t>adicionais.</w:t>
      </w:r>
    </w:p>
    <w:p w:rsidR="00233761" w:rsidRPr="00233761" w:rsidRDefault="00233761" w:rsidP="00233761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>Na sala de medicações é preparad</w:t>
      </w:r>
      <w:r>
        <w:rPr>
          <w:sz w:val="24"/>
          <w:szCs w:val="24"/>
        </w:rPr>
        <w:t>a</w:t>
      </w:r>
      <w:r w:rsidRPr="00233761">
        <w:rPr>
          <w:sz w:val="24"/>
          <w:szCs w:val="24"/>
        </w:rPr>
        <w:t xml:space="preserve"> uma relação de </w:t>
      </w:r>
      <w:r w:rsidRPr="00EE4E5C">
        <w:rPr>
          <w:sz w:val="24"/>
          <w:szCs w:val="24"/>
          <w:highlight w:val="red"/>
        </w:rPr>
        <w:t>medicamentos</w:t>
      </w:r>
      <w:r w:rsidRPr="00233761">
        <w:rPr>
          <w:sz w:val="24"/>
          <w:szCs w:val="24"/>
        </w:rPr>
        <w:t xml:space="preserve"> </w:t>
      </w:r>
      <w:r w:rsidR="00C406DB">
        <w:rPr>
          <w:sz w:val="24"/>
          <w:szCs w:val="24"/>
        </w:rPr>
        <w:t>(</w:t>
      </w:r>
      <w:r w:rsidR="00C406DB" w:rsidRPr="00EE4E5C">
        <w:rPr>
          <w:sz w:val="24"/>
          <w:szCs w:val="24"/>
          <w:highlight w:val="red"/>
        </w:rPr>
        <w:t>materiais</w:t>
      </w:r>
      <w:r w:rsidR="00C406DB">
        <w:rPr>
          <w:sz w:val="24"/>
          <w:szCs w:val="24"/>
        </w:rPr>
        <w:t xml:space="preserve">) </w:t>
      </w:r>
      <w:r w:rsidRPr="00233761">
        <w:rPr>
          <w:sz w:val="24"/>
          <w:szCs w:val="24"/>
        </w:rPr>
        <w:t>que serão aplicados ao paciente por um profissional da enfermagem e</w:t>
      </w:r>
      <w:r>
        <w:rPr>
          <w:sz w:val="24"/>
          <w:szCs w:val="24"/>
        </w:rPr>
        <w:t>,</w:t>
      </w:r>
      <w:r w:rsidRPr="00233761">
        <w:rPr>
          <w:sz w:val="24"/>
          <w:szCs w:val="24"/>
        </w:rPr>
        <w:t xml:space="preserve"> uma vez aplicado é aguardado um tempo mínimo para o efeito da medicação. Após esse processo o paciente é novamente encaminhado ao local de sua consulta inicial para liberação ou encaminhamento aos exames</w:t>
      </w:r>
      <w:r>
        <w:rPr>
          <w:sz w:val="24"/>
          <w:szCs w:val="24"/>
        </w:rPr>
        <w:t>.</w:t>
      </w:r>
      <w:r w:rsidRPr="0023376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233761">
        <w:rPr>
          <w:sz w:val="24"/>
          <w:szCs w:val="24"/>
        </w:rPr>
        <w:t xml:space="preserve">o ser liberado o paciente recebe a </w:t>
      </w:r>
      <w:r w:rsidRPr="00EE4E5C">
        <w:rPr>
          <w:sz w:val="24"/>
          <w:szCs w:val="24"/>
          <w:highlight w:val="red"/>
        </w:rPr>
        <w:t>receita</w:t>
      </w:r>
      <w:r w:rsidRPr="00233761">
        <w:rPr>
          <w:sz w:val="24"/>
          <w:szCs w:val="24"/>
        </w:rPr>
        <w:t xml:space="preserve"> de sua consulta, que é registrada em sistema.</w:t>
      </w:r>
    </w:p>
    <w:p w:rsidR="00233761" w:rsidRPr="00233761" w:rsidRDefault="00233761" w:rsidP="00233761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 xml:space="preserve">Ao ser encaminhado para exames o paciente é direcionado ao </w:t>
      </w:r>
      <w:r w:rsidRPr="00F74DFD">
        <w:rPr>
          <w:sz w:val="24"/>
          <w:szCs w:val="24"/>
          <w:highlight w:val="red"/>
        </w:rPr>
        <w:t>departamento</w:t>
      </w:r>
      <w:r w:rsidR="008A5306">
        <w:rPr>
          <w:sz w:val="24"/>
          <w:szCs w:val="24"/>
        </w:rPr>
        <w:t xml:space="preserve"> (</w:t>
      </w:r>
      <w:r w:rsidR="008A5306" w:rsidRPr="00F74DFD">
        <w:rPr>
          <w:sz w:val="24"/>
          <w:szCs w:val="24"/>
          <w:highlight w:val="red"/>
        </w:rPr>
        <w:t>funcionários</w:t>
      </w:r>
      <w:r w:rsidR="008A5306">
        <w:rPr>
          <w:sz w:val="24"/>
          <w:szCs w:val="24"/>
        </w:rPr>
        <w:t xml:space="preserve">, </w:t>
      </w:r>
      <w:r w:rsidR="008A5306" w:rsidRPr="00F74DFD">
        <w:rPr>
          <w:sz w:val="24"/>
          <w:szCs w:val="24"/>
          <w:highlight w:val="red"/>
        </w:rPr>
        <w:t>cargos</w:t>
      </w:r>
      <w:r w:rsidR="008A5306">
        <w:rPr>
          <w:sz w:val="24"/>
          <w:szCs w:val="24"/>
        </w:rPr>
        <w:t>)</w:t>
      </w:r>
      <w:r w:rsidRPr="00233761">
        <w:rPr>
          <w:sz w:val="24"/>
          <w:szCs w:val="24"/>
        </w:rPr>
        <w:t xml:space="preserve"> específico do exame que irá realizar, e um técnico/profissional é registrado como responsável pelo exame, que deve ser retornado ao médico responsável pela consulta.</w:t>
      </w:r>
    </w:p>
    <w:p w:rsidR="00233761" w:rsidRPr="00233761" w:rsidRDefault="00233761" w:rsidP="00233761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>Após an</w:t>
      </w:r>
      <w:r>
        <w:rPr>
          <w:sz w:val="24"/>
          <w:szCs w:val="24"/>
        </w:rPr>
        <w:t>á</w:t>
      </w:r>
      <w:r w:rsidRPr="00233761">
        <w:rPr>
          <w:sz w:val="24"/>
          <w:szCs w:val="24"/>
        </w:rPr>
        <w:t>lise do exame</w:t>
      </w:r>
      <w:r w:rsidR="00CE7ABA">
        <w:rPr>
          <w:sz w:val="24"/>
          <w:szCs w:val="24"/>
        </w:rPr>
        <w:t>,</w:t>
      </w:r>
      <w:r w:rsidRPr="00233761">
        <w:rPr>
          <w:sz w:val="24"/>
          <w:szCs w:val="24"/>
        </w:rPr>
        <w:t xml:space="preserve"> o paciente pode ser liberado ou</w:t>
      </w:r>
      <w:r w:rsidR="00CE7ABA">
        <w:rPr>
          <w:sz w:val="24"/>
          <w:szCs w:val="24"/>
        </w:rPr>
        <w:t>,</w:t>
      </w:r>
      <w:r w:rsidRPr="00233761">
        <w:rPr>
          <w:sz w:val="24"/>
          <w:szCs w:val="24"/>
        </w:rPr>
        <w:t xml:space="preserve"> em determinados casos direcionado ao processo de </w:t>
      </w:r>
      <w:r w:rsidRPr="004A2752">
        <w:rPr>
          <w:sz w:val="24"/>
          <w:szCs w:val="24"/>
          <w:highlight w:val="green"/>
        </w:rPr>
        <w:t>internação</w:t>
      </w:r>
      <w:r w:rsidRPr="00233761">
        <w:rPr>
          <w:sz w:val="24"/>
          <w:szCs w:val="24"/>
        </w:rPr>
        <w:t>. O registro da internação além de armazenar os dados do paciente, também armazena os dados do médico que o encaminhou e</w:t>
      </w:r>
      <w:r>
        <w:rPr>
          <w:sz w:val="24"/>
          <w:szCs w:val="24"/>
        </w:rPr>
        <w:t>,</w:t>
      </w:r>
      <w:r w:rsidRPr="00233761">
        <w:rPr>
          <w:sz w:val="24"/>
          <w:szCs w:val="24"/>
        </w:rPr>
        <w:t xml:space="preserve"> sendo assim, o paciente é encaminhado ao seu respectivo aposento (quarto, enfermaria, apartamento, </w:t>
      </w:r>
      <w:proofErr w:type="spellStart"/>
      <w:r w:rsidRPr="00233761">
        <w:rPr>
          <w:sz w:val="24"/>
          <w:szCs w:val="24"/>
        </w:rPr>
        <w:t>etc</w:t>
      </w:r>
      <w:proofErr w:type="spellEnd"/>
      <w:r w:rsidRPr="00233761">
        <w:rPr>
          <w:sz w:val="24"/>
          <w:szCs w:val="24"/>
        </w:rPr>
        <w:t xml:space="preserve">). Durante a internação o paciente é observado por profissionais que farão sua medicação de acordo com a </w:t>
      </w:r>
      <w:r w:rsidRPr="004A2752">
        <w:rPr>
          <w:sz w:val="24"/>
          <w:szCs w:val="24"/>
          <w:highlight w:val="green"/>
        </w:rPr>
        <w:t>agenda</w:t>
      </w:r>
      <w:r>
        <w:rPr>
          <w:sz w:val="24"/>
          <w:szCs w:val="24"/>
        </w:rPr>
        <w:t>, q</w:t>
      </w:r>
      <w:r w:rsidRPr="00233761">
        <w:rPr>
          <w:sz w:val="24"/>
          <w:szCs w:val="24"/>
        </w:rPr>
        <w:t xml:space="preserve">ue também mantém registros das refeições e de observações adicionais sobre o paciente. É permitido, durante o processo de internação que </w:t>
      </w:r>
      <w:r w:rsidRPr="00F74DFD">
        <w:rPr>
          <w:sz w:val="24"/>
          <w:szCs w:val="24"/>
          <w:highlight w:val="red"/>
        </w:rPr>
        <w:t>visitantes</w:t>
      </w:r>
      <w:r w:rsidR="004A2752">
        <w:rPr>
          <w:sz w:val="24"/>
          <w:szCs w:val="24"/>
        </w:rPr>
        <w:t xml:space="preserve"> (</w:t>
      </w:r>
      <w:r w:rsidR="004A2752" w:rsidRPr="004A2752">
        <w:rPr>
          <w:sz w:val="24"/>
          <w:szCs w:val="24"/>
          <w:highlight w:val="green"/>
        </w:rPr>
        <w:t>visitas</w:t>
      </w:r>
      <w:r w:rsidR="004A2752">
        <w:rPr>
          <w:sz w:val="24"/>
          <w:szCs w:val="24"/>
        </w:rPr>
        <w:t>)</w:t>
      </w:r>
      <w:r w:rsidRPr="00233761">
        <w:rPr>
          <w:sz w:val="24"/>
          <w:szCs w:val="24"/>
        </w:rPr>
        <w:t xml:space="preserve"> tenham acesso ao quarto do paciente mediante cadastro e dentro dos horários permitidos. </w:t>
      </w:r>
      <w:r w:rsidRPr="00F74DFD">
        <w:rPr>
          <w:sz w:val="24"/>
          <w:szCs w:val="24"/>
          <w:highlight w:val="red"/>
        </w:rPr>
        <w:t>Acompan</w:t>
      </w:r>
      <w:bookmarkStart w:id="0" w:name="_GoBack"/>
      <w:bookmarkEnd w:id="0"/>
      <w:r w:rsidRPr="00F74DFD">
        <w:rPr>
          <w:sz w:val="24"/>
          <w:szCs w:val="24"/>
          <w:highlight w:val="red"/>
        </w:rPr>
        <w:t>hantes</w:t>
      </w:r>
      <w:r w:rsidRPr="00233761">
        <w:rPr>
          <w:sz w:val="24"/>
          <w:szCs w:val="24"/>
        </w:rPr>
        <w:t xml:space="preserve"> fixos também são permitidos desde que estejam cadastrados e limitados a um por paciente.</w:t>
      </w:r>
    </w:p>
    <w:p w:rsidR="00233761" w:rsidRPr="00233761" w:rsidRDefault="00233761" w:rsidP="00233761">
      <w:pPr>
        <w:spacing w:line="360" w:lineRule="auto"/>
        <w:jc w:val="both"/>
        <w:rPr>
          <w:sz w:val="24"/>
          <w:szCs w:val="24"/>
        </w:rPr>
      </w:pPr>
    </w:p>
    <w:p w:rsidR="00233761" w:rsidRPr="00233761" w:rsidRDefault="00233761" w:rsidP="00CE7ABA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 xml:space="preserve">Após o processo de internação o paciente pode ter a alta </w:t>
      </w:r>
      <w:r w:rsidR="00CE7ABA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Pr="00233761">
        <w:rPr>
          <w:sz w:val="24"/>
          <w:szCs w:val="24"/>
        </w:rPr>
        <w:t xml:space="preserve"> em casos de necessidade passar por procedimentos cirúrgicos. As </w:t>
      </w:r>
      <w:r w:rsidRPr="00F74DFD">
        <w:rPr>
          <w:sz w:val="24"/>
          <w:szCs w:val="24"/>
          <w:highlight w:val="red"/>
        </w:rPr>
        <w:t>cirurgias</w:t>
      </w:r>
      <w:r w:rsidRPr="00233761">
        <w:rPr>
          <w:sz w:val="24"/>
          <w:szCs w:val="24"/>
        </w:rPr>
        <w:t xml:space="preserve"> são realizadas por uma </w:t>
      </w:r>
      <w:r w:rsidRPr="00C406DB">
        <w:rPr>
          <w:sz w:val="24"/>
          <w:szCs w:val="24"/>
          <w:highlight w:val="green"/>
        </w:rPr>
        <w:t>equipe</w:t>
      </w:r>
      <w:r w:rsidRPr="00233761">
        <w:rPr>
          <w:sz w:val="24"/>
          <w:szCs w:val="24"/>
        </w:rPr>
        <w:t xml:space="preserve"> de médicos sendo um deles responsável pelo procedimento que assine e responde pelas decorrências da cirurgia. Após o termino da operação o paciente é encaminhado novamente ao seu quarto. Há ainda a possibilidade de novas cirurgias de acordo com o encaminhamento</w:t>
      </w:r>
      <w:r w:rsidR="00CE7ABA">
        <w:rPr>
          <w:sz w:val="24"/>
          <w:szCs w:val="24"/>
        </w:rPr>
        <w:t xml:space="preserve"> médico</w:t>
      </w:r>
      <w:r w:rsidRPr="00233761">
        <w:rPr>
          <w:sz w:val="24"/>
          <w:szCs w:val="24"/>
        </w:rPr>
        <w:t>. Um caso específico de internação é a unidade de tratamento intensivo onde o paciente fica sob observação permanente de médicos, enfermeiros e especialistas.</w:t>
      </w:r>
    </w:p>
    <w:p w:rsidR="006260E9" w:rsidRPr="00233761" w:rsidRDefault="00233761" w:rsidP="00CE7ABA">
      <w:pPr>
        <w:spacing w:line="360" w:lineRule="auto"/>
        <w:ind w:firstLine="708"/>
        <w:jc w:val="both"/>
        <w:rPr>
          <w:sz w:val="24"/>
          <w:szCs w:val="24"/>
        </w:rPr>
      </w:pPr>
      <w:r w:rsidRPr="00233761">
        <w:rPr>
          <w:sz w:val="24"/>
          <w:szCs w:val="24"/>
        </w:rPr>
        <w:t xml:space="preserve">Em casos de </w:t>
      </w:r>
      <w:r w:rsidRPr="00F74DFD">
        <w:rPr>
          <w:sz w:val="24"/>
          <w:szCs w:val="24"/>
          <w:highlight w:val="red"/>
        </w:rPr>
        <w:t>óbito</w:t>
      </w:r>
      <w:r w:rsidRPr="00233761">
        <w:rPr>
          <w:sz w:val="24"/>
          <w:szCs w:val="24"/>
        </w:rPr>
        <w:t xml:space="preserve"> deve ser registrado todo o histórico do paciente dentro do hospital e o médico especialista deverá assinar o atestado mediante </w:t>
      </w:r>
      <w:r w:rsidR="00CE7ABA">
        <w:rPr>
          <w:sz w:val="24"/>
          <w:szCs w:val="24"/>
        </w:rPr>
        <w:t>à</w:t>
      </w:r>
      <w:r w:rsidRPr="00233761">
        <w:rPr>
          <w:sz w:val="24"/>
          <w:szCs w:val="24"/>
        </w:rPr>
        <w:t xml:space="preserve"> </w:t>
      </w:r>
      <w:r w:rsidRPr="00CE7ABA">
        <w:rPr>
          <w:i/>
          <w:sz w:val="24"/>
          <w:szCs w:val="24"/>
        </w:rPr>
        <w:t>causa mortis</w:t>
      </w:r>
      <w:r w:rsidRPr="00233761">
        <w:rPr>
          <w:sz w:val="24"/>
          <w:szCs w:val="24"/>
        </w:rPr>
        <w:t>, local do incidente e demais observações. O corpo do paciente é encaminhado ao necrotério com seus dados devidamente registrados em sistema, permanecendo até que seja liberado.</w:t>
      </w:r>
    </w:p>
    <w:sectPr w:rsidR="006260E9" w:rsidRPr="0023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61"/>
    <w:rsid w:val="00233761"/>
    <w:rsid w:val="004A2752"/>
    <w:rsid w:val="005404AC"/>
    <w:rsid w:val="006260E9"/>
    <w:rsid w:val="007D3CF7"/>
    <w:rsid w:val="008A5306"/>
    <w:rsid w:val="00971E88"/>
    <w:rsid w:val="00BB4765"/>
    <w:rsid w:val="00C406DB"/>
    <w:rsid w:val="00CE7ABA"/>
    <w:rsid w:val="00EE4E5C"/>
    <w:rsid w:val="00F74DFD"/>
    <w:rsid w:val="00F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05639-F9E2-4EE1-8DCF-D3EC5B1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Pereira Ortiz</dc:creator>
  <cp:keywords/>
  <dc:description/>
  <cp:lastModifiedBy>JOAO CARLOS PEREIRA ORTIZ</cp:lastModifiedBy>
  <cp:revision>4</cp:revision>
  <dcterms:created xsi:type="dcterms:W3CDTF">2020-02-14T19:11:00Z</dcterms:created>
  <dcterms:modified xsi:type="dcterms:W3CDTF">2020-03-07T00:38:00Z</dcterms:modified>
</cp:coreProperties>
</file>