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EF" w:rsidRDefault="00B569EF" w:rsidP="00F5647E">
      <w:pPr>
        <w:jc w:val="center"/>
      </w:pPr>
    </w:p>
    <w:p w:rsidR="00F5647E" w:rsidRDefault="00F5647E" w:rsidP="00F5647E">
      <w:pPr>
        <w:jc w:val="center"/>
      </w:pPr>
    </w:p>
    <w:p w:rsidR="00F5647E" w:rsidRDefault="00F5647E" w:rsidP="00F5647E">
      <w:pPr>
        <w:jc w:val="center"/>
      </w:pPr>
    </w:p>
    <w:p w:rsidR="00F5647E" w:rsidRPr="00F5647E" w:rsidRDefault="00F41B24" w:rsidP="00F5647E">
      <w:pPr>
        <w:jc w:val="center"/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t>Modelo de Classes</w:t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5400040" cy="1303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F5647E" w:rsidP="00F5647E">
      <w:pPr>
        <w:jc w:val="center"/>
        <w:rPr>
          <w:rFonts w:ascii="Book Antiqua" w:hAnsi="Book Antiqua" w:cs="Times New Roman"/>
        </w:rPr>
      </w:pPr>
    </w:p>
    <w:p w:rsidR="00F5647E" w:rsidRDefault="006D7FEB" w:rsidP="00F5647E">
      <w:pPr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noProof/>
          <w:lang w:eastAsia="pt-BR"/>
        </w:rPr>
        <w:drawing>
          <wp:inline distT="0" distB="0" distL="0" distR="0">
            <wp:extent cx="1131773" cy="41039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773" cy="4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47E" w:rsidRPr="00F5647E" w:rsidRDefault="00F5647E" w:rsidP="00F5647E">
      <w:pPr>
        <w:jc w:val="center"/>
        <w:rPr>
          <w:rFonts w:ascii="Book Antiqua" w:hAnsi="Book Antiqua" w:cs="Times New Roman"/>
          <w:sz w:val="24"/>
        </w:rPr>
      </w:pPr>
      <w:r w:rsidRPr="00F5647E">
        <w:rPr>
          <w:rFonts w:ascii="Book Antiqua" w:hAnsi="Book Antiqua" w:cs="Times New Roman"/>
          <w:sz w:val="24"/>
        </w:rPr>
        <w:t xml:space="preserve">Recife, </w:t>
      </w:r>
      <w:r w:rsidR="00F41B24">
        <w:rPr>
          <w:rFonts w:ascii="Book Antiqua" w:hAnsi="Book Antiqua" w:cs="Times New Roman"/>
          <w:sz w:val="24"/>
        </w:rPr>
        <w:t>outubro</w:t>
      </w:r>
      <w:r w:rsidRPr="00F5647E">
        <w:rPr>
          <w:rFonts w:ascii="Book Antiqua" w:hAnsi="Book Antiqua" w:cs="Times New Roman"/>
          <w:sz w:val="24"/>
        </w:rPr>
        <w:t xml:space="preserve"> de 2010.</w:t>
      </w:r>
    </w:p>
    <w:p w:rsidR="00F5647E" w:rsidRDefault="00F5647E" w:rsidP="00F5647E">
      <w:pPr>
        <w:pBdr>
          <w:bottom w:val="single" w:sz="12" w:space="1" w:color="auto"/>
        </w:pBdr>
        <w:rPr>
          <w:rFonts w:ascii="Book Antiqua" w:hAnsi="Book Antiqua" w:cs="Times New Roman"/>
          <w:b/>
          <w:smallCaps/>
          <w:sz w:val="36"/>
        </w:rPr>
      </w:pPr>
      <w:r>
        <w:rPr>
          <w:rFonts w:ascii="Book Antiqua" w:hAnsi="Book Antiqua" w:cs="Times New Roman"/>
          <w:b/>
          <w:smallCaps/>
          <w:sz w:val="36"/>
        </w:rPr>
        <w:lastRenderedPageBreak/>
        <w:t>Sumário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sdt>
      <w:sdtPr>
        <w:id w:val="-44669256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1E000D" w:rsidRDefault="009A7985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TOC \o "1-4" \h \z \u </w:instrText>
          </w:r>
          <w:r>
            <w:rPr>
              <w:b/>
              <w:szCs w:val="24"/>
            </w:rPr>
            <w:fldChar w:fldCharType="separate"/>
          </w:r>
          <w:hyperlink w:anchor="_Toc275556927" w:history="1">
            <w:r w:rsidR="001E000D" w:rsidRPr="00F85112">
              <w:rPr>
                <w:rStyle w:val="Hyperlink"/>
                <w:rFonts w:cs="Times New Roman"/>
                <w:noProof/>
              </w:rPr>
              <w:t>Histórico de Versões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_Toc275556927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3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928" w:history="1">
            <w:r w:rsidR="001E000D" w:rsidRPr="00F85112">
              <w:rPr>
                <w:rStyle w:val="Hyperlink"/>
                <w:rFonts w:cs="Times New Roman"/>
                <w:noProof/>
              </w:rPr>
              <w:t>1.0 [10/10/2010]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_Toc275556928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3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929" w:history="1">
            <w:r w:rsidR="001E000D" w:rsidRPr="00F85112">
              <w:rPr>
                <w:rStyle w:val="Hyperlink"/>
                <w:rFonts w:cs="Times New Roman"/>
                <w:noProof/>
              </w:rPr>
              <w:t>1.1 [18/10/2010]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_Toc275556929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3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Cs w:val="0"/>
              <w:smallCaps w:val="0"/>
              <w:noProof/>
              <w:sz w:val="22"/>
              <w:szCs w:val="22"/>
              <w:lang w:eastAsia="pt-BR"/>
            </w:rPr>
          </w:pPr>
          <w:hyperlink w:anchor="_Toc275556930" w:history="1">
            <w:r w:rsidR="001E000D" w:rsidRPr="00F85112">
              <w:rPr>
                <w:rStyle w:val="Hyperlink"/>
                <w:rFonts w:cs="Times New Roman"/>
                <w:noProof/>
              </w:rPr>
              <w:t>1 Diagramas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_Toc275556930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4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931" w:history="1">
            <w:r w:rsidR="001E000D" w:rsidRPr="00F85112">
              <w:rPr>
                <w:rStyle w:val="Hyperlink"/>
                <w:rFonts w:cs="Times New Roman"/>
                <w:noProof/>
              </w:rPr>
              <w:t>1.1 Classes de Domínio (Modelo Conceitual de Informação)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_Toc275556931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4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932" w:history="1">
            <w:r w:rsidR="001E000D" w:rsidRPr="00F85112">
              <w:rPr>
                <w:rStyle w:val="Hyperlink"/>
                <w:rFonts w:cs="Times New Roman"/>
                <w:noProof/>
              </w:rPr>
              <w:t>1.2 Classes de Especificação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_Toc275556932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4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1E000D" w:rsidRDefault="0099171D">
          <w:pPr>
            <w:pStyle w:val="Sumrio2"/>
            <w:tabs>
              <w:tab w:val="righ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pt-BR"/>
            </w:rPr>
          </w:pPr>
          <w:hyperlink w:anchor="_Toc275556933" w:history="1">
            <w:r w:rsidR="001E000D" w:rsidRPr="00F85112">
              <w:rPr>
                <w:rStyle w:val="Hyperlink"/>
                <w:rFonts w:cs="Times New Roman"/>
                <w:noProof/>
              </w:rPr>
              <w:t>1.3 Classes de Implementação</w:t>
            </w:r>
            <w:r w:rsidR="001E000D">
              <w:rPr>
                <w:noProof/>
                <w:webHidden/>
              </w:rPr>
              <w:tab/>
            </w:r>
            <w:r w:rsidR="001E000D">
              <w:rPr>
                <w:noProof/>
                <w:webHidden/>
              </w:rPr>
              <w:fldChar w:fldCharType="begin"/>
            </w:r>
            <w:r w:rsidR="001E000D">
              <w:rPr>
                <w:noProof/>
                <w:webHidden/>
              </w:rPr>
              <w:instrText xml:space="preserve"> PAGEREF _Toc275556933 \h </w:instrText>
            </w:r>
            <w:r w:rsidR="001E000D">
              <w:rPr>
                <w:noProof/>
                <w:webHidden/>
              </w:rPr>
            </w:r>
            <w:r w:rsidR="001E000D">
              <w:rPr>
                <w:noProof/>
                <w:webHidden/>
              </w:rPr>
              <w:fldChar w:fldCharType="separate"/>
            </w:r>
            <w:r w:rsidR="00691702">
              <w:rPr>
                <w:noProof/>
                <w:webHidden/>
              </w:rPr>
              <w:t>4</w:t>
            </w:r>
            <w:r w:rsidR="001E000D">
              <w:rPr>
                <w:noProof/>
                <w:webHidden/>
              </w:rPr>
              <w:fldChar w:fldCharType="end"/>
            </w:r>
          </w:hyperlink>
        </w:p>
        <w:p w:rsidR="009A7985" w:rsidRDefault="009A7985" w:rsidP="009A7985">
          <w:pPr>
            <w:pStyle w:val="Sumrio1"/>
            <w:tabs>
              <w:tab w:val="right" w:pos="8494"/>
            </w:tabs>
          </w:pPr>
          <w:r>
            <w:rPr>
              <w:b/>
              <w:szCs w:val="24"/>
            </w:rPr>
            <w:fldChar w:fldCharType="end"/>
          </w:r>
        </w:p>
      </w:sdtContent>
    </w:sdt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1E000D" w:rsidRDefault="001E000D" w:rsidP="00F5647E">
      <w:pPr>
        <w:rPr>
          <w:rFonts w:ascii="Book Antiqua" w:hAnsi="Book Antiqua" w:cs="Times New Roman"/>
          <w:sz w:val="24"/>
        </w:rPr>
      </w:pPr>
    </w:p>
    <w:p w:rsidR="009A7985" w:rsidRDefault="00F5647E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0" w:name="_Toc275556927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Histórico de Versõe</w:t>
      </w:r>
      <w:r w:rsidR="009A7985">
        <w:rPr>
          <w:rFonts w:ascii="Book Antiqua" w:hAnsi="Book Antiqua" w:cs="Times New Roman"/>
          <w:smallCaps/>
          <w:color w:val="auto"/>
          <w:sz w:val="36"/>
        </w:rPr>
        <w:t>s</w:t>
      </w:r>
      <w:bookmarkEnd w:id="0"/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Pr="00547E57" w:rsidRDefault="009C27CD" w:rsidP="00A1634B">
      <w:pPr>
        <w:pStyle w:val="Ttulo2"/>
        <w:spacing w:before="0"/>
        <w:rPr>
          <w:rFonts w:ascii="Book Antiqua" w:hAnsi="Book Antiqua" w:cs="Times New Roman"/>
          <w:sz w:val="24"/>
        </w:rPr>
      </w:pPr>
      <w:bookmarkStart w:id="1" w:name="_Toc275556928"/>
      <w:r w:rsidRPr="00547E57">
        <w:rPr>
          <w:rFonts w:ascii="Book Antiqua" w:hAnsi="Book Antiqua" w:cs="Times New Roman"/>
          <w:color w:val="auto"/>
          <w:sz w:val="24"/>
        </w:rPr>
        <w:t xml:space="preserve">1.0 </w:t>
      </w:r>
      <w:r w:rsidR="00F41B24">
        <w:rPr>
          <w:rFonts w:ascii="Book Antiqua" w:hAnsi="Book Antiqua" w:cs="Times New Roman"/>
          <w:color w:val="auto"/>
          <w:sz w:val="24"/>
        </w:rPr>
        <w:t>[10</w:t>
      </w:r>
      <w:r w:rsidRPr="00547E57">
        <w:rPr>
          <w:rFonts w:ascii="Book Antiqua" w:hAnsi="Book Antiqua" w:cs="Times New Roman"/>
          <w:color w:val="auto"/>
          <w:sz w:val="24"/>
        </w:rPr>
        <w:t>/10/2010]</w:t>
      </w:r>
      <w:bookmarkEnd w:id="1"/>
    </w:p>
    <w:p w:rsidR="00650EF8" w:rsidRDefault="00650EF8" w:rsidP="00650EF8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Definição inicial do modelo.</w:t>
      </w:r>
    </w:p>
    <w:p w:rsidR="00F5647E" w:rsidRPr="00547E57" w:rsidRDefault="00F41B24" w:rsidP="00A1634B">
      <w:pPr>
        <w:pStyle w:val="Ttulo2"/>
        <w:spacing w:before="0"/>
        <w:rPr>
          <w:rFonts w:ascii="Book Antiqua" w:hAnsi="Book Antiqua" w:cs="Times New Roman"/>
          <w:color w:val="auto"/>
          <w:sz w:val="24"/>
        </w:rPr>
      </w:pPr>
      <w:bookmarkStart w:id="2" w:name="_Toc275556929"/>
      <w:r>
        <w:rPr>
          <w:rFonts w:ascii="Book Antiqua" w:hAnsi="Book Antiqua" w:cs="Times New Roman"/>
          <w:color w:val="auto"/>
          <w:sz w:val="24"/>
        </w:rPr>
        <w:t>1.1 [18</w:t>
      </w:r>
      <w:r w:rsidR="009C27CD" w:rsidRPr="00547E57">
        <w:rPr>
          <w:rFonts w:ascii="Book Antiqua" w:hAnsi="Book Antiqua" w:cs="Times New Roman"/>
          <w:color w:val="auto"/>
          <w:sz w:val="24"/>
        </w:rPr>
        <w:t>/10/2010]</w:t>
      </w:r>
      <w:bookmarkEnd w:id="2"/>
    </w:p>
    <w:p w:rsidR="00F3558F" w:rsidRPr="00F3558F" w:rsidRDefault="00F41B24" w:rsidP="00F41B24">
      <w:pPr>
        <w:ind w:left="708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Atualização do diagrama de classes de domínio.</w:t>
      </w: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5647E" w:rsidRDefault="00F5647E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F41B24" w:rsidRDefault="00F41B24" w:rsidP="00F5647E">
      <w:pPr>
        <w:rPr>
          <w:rFonts w:ascii="Book Antiqua" w:hAnsi="Book Antiqua" w:cs="Times New Roman"/>
          <w:sz w:val="24"/>
        </w:rPr>
      </w:pPr>
    </w:p>
    <w:p w:rsidR="009A7985" w:rsidRDefault="0021101F" w:rsidP="009A7985">
      <w:pPr>
        <w:pStyle w:val="Ttulo1"/>
        <w:pBdr>
          <w:bottom w:val="single" w:sz="12" w:space="1" w:color="auto"/>
        </w:pBdr>
        <w:spacing w:before="0" w:after="240"/>
        <w:rPr>
          <w:rFonts w:ascii="Book Antiqua" w:hAnsi="Book Antiqua" w:cs="Times New Roman"/>
          <w:smallCaps/>
          <w:color w:val="auto"/>
          <w:sz w:val="36"/>
        </w:rPr>
      </w:pPr>
      <w:bookmarkStart w:id="3" w:name="_Toc275556930"/>
      <w:proofErr w:type="gramStart"/>
      <w:r w:rsidRPr="009A7985">
        <w:rPr>
          <w:rFonts w:ascii="Book Antiqua" w:hAnsi="Book Antiqua" w:cs="Times New Roman"/>
          <w:smallCaps/>
          <w:color w:val="auto"/>
          <w:sz w:val="36"/>
        </w:rPr>
        <w:lastRenderedPageBreak/>
        <w:t>1</w:t>
      </w:r>
      <w:proofErr w:type="gramEnd"/>
      <w:r w:rsidRPr="009A7985">
        <w:rPr>
          <w:rFonts w:ascii="Book Antiqua" w:hAnsi="Book Antiqua" w:cs="Times New Roman"/>
          <w:smallCaps/>
          <w:color w:val="auto"/>
          <w:sz w:val="36"/>
        </w:rPr>
        <w:t xml:space="preserve"> </w:t>
      </w:r>
      <w:r w:rsidR="00F41B24">
        <w:rPr>
          <w:rFonts w:ascii="Book Antiqua" w:hAnsi="Book Antiqua" w:cs="Times New Roman"/>
          <w:smallCaps/>
          <w:color w:val="auto"/>
          <w:sz w:val="36"/>
        </w:rPr>
        <w:t>Diagramas</w:t>
      </w:r>
      <w:bookmarkEnd w:id="3"/>
    </w:p>
    <w:p w:rsidR="0021101F" w:rsidRDefault="0021101F" w:rsidP="00F5647E">
      <w:pPr>
        <w:rPr>
          <w:rFonts w:ascii="Book Antiqua" w:hAnsi="Book Antiqua" w:cs="Times New Roman"/>
          <w:sz w:val="24"/>
          <w:szCs w:val="24"/>
        </w:rPr>
      </w:pPr>
    </w:p>
    <w:p w:rsidR="0021101F" w:rsidRPr="00F41B24" w:rsidRDefault="00650EF8" w:rsidP="00F41B24">
      <w:pPr>
        <w:pStyle w:val="Ttulo2"/>
        <w:spacing w:before="24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4" w:name="_Toc275556931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1.1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 xml:space="preserve">Classes de Domínio </w:t>
      </w:r>
      <w:r w:rsidR="00F41B24">
        <w:rPr>
          <w:rFonts w:ascii="Book Antiqua" w:hAnsi="Book Antiqua" w:cs="Times New Roman"/>
          <w:i/>
          <w:color w:val="auto"/>
          <w:sz w:val="24"/>
          <w:szCs w:val="24"/>
        </w:rPr>
        <w:t>(Modelo Conceitual de Informação)</w:t>
      </w:r>
      <w:bookmarkEnd w:id="4"/>
    </w:p>
    <w:p w:rsidR="0021101F" w:rsidRDefault="00F41B24" w:rsidP="00F5647E">
      <w:pPr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noProof/>
          <w:sz w:val="24"/>
          <w:szCs w:val="24"/>
          <w:lang w:eastAsia="pt-BR"/>
        </w:rPr>
        <w:drawing>
          <wp:inline distT="0" distB="0" distL="0" distR="0">
            <wp:extent cx="5419074" cy="3767664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domainclass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74" cy="37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24" w:rsidRDefault="00F41B24" w:rsidP="00F5647E">
      <w:pPr>
        <w:rPr>
          <w:rFonts w:ascii="Book Antiqua" w:hAnsi="Book Antiqua" w:cs="Times New Roman"/>
          <w:sz w:val="24"/>
          <w:szCs w:val="24"/>
        </w:rPr>
      </w:pPr>
    </w:p>
    <w:p w:rsidR="00F41B24" w:rsidRDefault="00650EF8" w:rsidP="00F41B24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</w:rPr>
      </w:pPr>
      <w:bookmarkStart w:id="5" w:name="_Toc275556932"/>
      <w:r w:rsidRPr="00547E57">
        <w:rPr>
          <w:rFonts w:ascii="Book Antiqua" w:hAnsi="Book Antiqua" w:cs="Times New Roman"/>
          <w:color w:val="auto"/>
          <w:sz w:val="24"/>
          <w:szCs w:val="24"/>
        </w:rPr>
        <w:t xml:space="preserve">1.2 </w:t>
      </w:r>
      <w:r w:rsidR="00F41B24">
        <w:rPr>
          <w:rFonts w:ascii="Book Antiqua" w:hAnsi="Book Antiqua" w:cs="Times New Roman"/>
          <w:color w:val="auto"/>
          <w:sz w:val="24"/>
          <w:szCs w:val="24"/>
        </w:rPr>
        <w:t>Classes de Especificação</w:t>
      </w:r>
      <w:bookmarkEnd w:id="5"/>
    </w:p>
    <w:p w:rsidR="00F41B24" w:rsidRPr="00F41B24" w:rsidRDefault="00F41B24" w:rsidP="00F41B24">
      <w:pPr>
        <w:pStyle w:val="Ttulo2"/>
        <w:spacing w:before="0" w:after="240"/>
        <w:rPr>
          <w:rFonts w:ascii="Book Antiqua" w:hAnsi="Book Antiqua" w:cs="Times New Roman"/>
          <w:b w:val="0"/>
          <w:color w:val="auto"/>
          <w:sz w:val="24"/>
          <w:szCs w:val="24"/>
        </w:rPr>
      </w:pPr>
    </w:p>
    <w:p w:rsidR="006D7FEB" w:rsidRPr="00985B0E" w:rsidRDefault="00F41B24" w:rsidP="00985B0E">
      <w:pPr>
        <w:pStyle w:val="Ttulo2"/>
        <w:spacing w:before="0" w:after="240"/>
        <w:rPr>
          <w:rFonts w:ascii="Book Antiqua" w:hAnsi="Book Antiqua" w:cs="Times New Roman"/>
          <w:color w:val="auto"/>
          <w:sz w:val="24"/>
          <w:szCs w:val="24"/>
          <w:u w:val="single"/>
        </w:rPr>
      </w:pPr>
      <w:bookmarkStart w:id="6" w:name="_Toc275556933"/>
      <w:r>
        <w:rPr>
          <w:rFonts w:ascii="Book Antiqua" w:hAnsi="Book Antiqua" w:cs="Times New Roman"/>
          <w:color w:val="auto"/>
          <w:sz w:val="24"/>
          <w:szCs w:val="24"/>
        </w:rPr>
        <w:t xml:space="preserve">1.3 Classes de </w:t>
      </w:r>
      <w:proofErr w:type="gramStart"/>
      <w:r>
        <w:rPr>
          <w:rFonts w:ascii="Book Antiqua" w:hAnsi="Book Antiqua" w:cs="Times New Roman"/>
          <w:color w:val="auto"/>
          <w:sz w:val="24"/>
          <w:szCs w:val="24"/>
        </w:rPr>
        <w:t>Implementação</w:t>
      </w:r>
      <w:bookmarkStart w:id="7" w:name="_GoBack"/>
      <w:bookmarkEnd w:id="6"/>
      <w:bookmarkEnd w:id="7"/>
      <w:proofErr w:type="gramEnd"/>
    </w:p>
    <w:sectPr w:rsidR="006D7FEB" w:rsidRPr="00985B0E" w:rsidSect="006D7FEB">
      <w:headerReference w:type="default" r:id="rId11"/>
      <w:footerReference w:type="default" r:id="rId12"/>
      <w:pgSz w:w="11906" w:h="16838"/>
      <w:pgMar w:top="1417" w:right="1701" w:bottom="1417" w:left="1701" w:header="708" w:footer="4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71D" w:rsidRDefault="0099171D" w:rsidP="00F5647E">
      <w:pPr>
        <w:spacing w:after="0" w:line="240" w:lineRule="auto"/>
      </w:pPr>
      <w:r>
        <w:separator/>
      </w:r>
    </w:p>
  </w:endnote>
  <w:endnote w:type="continuationSeparator" w:id="0">
    <w:p w:rsidR="0099171D" w:rsidRDefault="0099171D" w:rsidP="00F5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0048346"/>
      <w:docPartObj>
        <w:docPartGallery w:val="Page Numbers (Bottom of Page)"/>
        <w:docPartUnique/>
      </w:docPartObj>
    </w:sdtPr>
    <w:sdtEndPr>
      <w:rPr>
        <w:rFonts w:ascii="Book Antiqua" w:hAnsi="Book Antiqua"/>
        <w:color w:val="BFBFBF" w:themeColor="background1" w:themeShade="BF"/>
        <w:sz w:val="18"/>
      </w:rPr>
    </w:sdtEndPr>
    <w:sdtContent>
      <w:p w:rsidR="00AA7332" w:rsidRPr="006D7FEB" w:rsidRDefault="00AA7332">
        <w:pPr>
          <w:pStyle w:val="Rodap"/>
          <w:jc w:val="right"/>
          <w:rPr>
            <w:rFonts w:ascii="Book Antiqua" w:hAnsi="Book Antiqua"/>
            <w:color w:val="BFBFBF" w:themeColor="background1" w:themeShade="BF"/>
            <w:sz w:val="18"/>
          </w:rPr>
        </w:pP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begin"/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instrText>PAGE   \* MERGEFORMAT</w:instrTex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separate"/>
        </w:r>
        <w:r w:rsidR="00691702">
          <w:rPr>
            <w:rFonts w:ascii="Book Antiqua" w:hAnsi="Book Antiqua"/>
            <w:noProof/>
            <w:color w:val="BFBFBF" w:themeColor="background1" w:themeShade="BF"/>
            <w:sz w:val="18"/>
          </w:rPr>
          <w:t>2</w:t>
        </w:r>
        <w:r w:rsidRPr="006D7FEB">
          <w:rPr>
            <w:rFonts w:ascii="Book Antiqua" w:hAnsi="Book Antiqua"/>
            <w:color w:val="BFBFBF" w:themeColor="background1" w:themeShade="BF"/>
            <w:sz w:val="18"/>
          </w:rPr>
          <w:fldChar w:fldCharType="end"/>
        </w:r>
      </w:p>
    </w:sdtContent>
  </w:sdt>
  <w:p w:rsidR="00AA7332" w:rsidRDefault="00AA7332" w:rsidP="009C2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71D" w:rsidRDefault="0099171D" w:rsidP="00F5647E">
      <w:pPr>
        <w:spacing w:after="0" w:line="240" w:lineRule="auto"/>
      </w:pPr>
      <w:r>
        <w:separator/>
      </w:r>
    </w:p>
  </w:footnote>
  <w:footnote w:type="continuationSeparator" w:id="0">
    <w:p w:rsidR="0099171D" w:rsidRDefault="0099171D" w:rsidP="00F5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85" w:type="pct"/>
      <w:tblInd w:w="-176" w:type="dxa"/>
      <w:tblLook w:val="01E0" w:firstRow="1" w:lastRow="1" w:firstColumn="1" w:lastColumn="1" w:noHBand="0" w:noVBand="0"/>
    </w:tblPr>
    <w:tblGrid>
      <w:gridCol w:w="8650"/>
      <w:gridCol w:w="1265"/>
    </w:tblGrid>
    <w:tr w:rsidR="00AA7332" w:rsidTr="005E7CAA">
      <w:tc>
        <w:tcPr>
          <w:tcW w:w="4362" w:type="pct"/>
          <w:tcBorders>
            <w:right w:val="single" w:sz="6" w:space="0" w:color="BFBFBF" w:themeColor="background1" w:themeShade="BF"/>
          </w:tcBorders>
        </w:tcPr>
        <w:sdt>
          <w:sdtPr>
            <w:rPr>
              <w:rFonts w:ascii="Book Antiqua" w:hAnsi="Book Antiqua"/>
              <w:color w:val="BFBFBF" w:themeColor="background1" w:themeShade="BF"/>
              <w:sz w:val="16"/>
            </w:rPr>
            <w:alias w:val="Empresa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A7332" w:rsidRPr="001C69C2" w:rsidRDefault="00AA7332" w:rsidP="005E7CAA">
              <w:pPr>
                <w:pStyle w:val="Cabealho"/>
                <w:jc w:val="right"/>
                <w:rPr>
                  <w:sz w:val="20"/>
                </w:rPr>
              </w:pPr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 xml:space="preserve">Denis’ </w:t>
              </w:r>
              <w:proofErr w:type="spellStart"/>
              <w:proofErr w:type="gramStart"/>
              <w:r w:rsidRPr="001C69C2">
                <w:rPr>
                  <w:rFonts w:ascii="Book Antiqua" w:hAnsi="Book Antiqua"/>
                  <w:color w:val="BFBFBF" w:themeColor="background1" w:themeShade="BF"/>
                  <w:sz w:val="16"/>
                </w:rPr>
                <w:t>BattleShip</w:t>
              </w:r>
              <w:proofErr w:type="spellEnd"/>
              <w:proofErr w:type="gramEnd"/>
            </w:p>
          </w:sdtContent>
        </w:sdt>
        <w:sdt>
          <w:sdtPr>
            <w:rPr>
              <w:rFonts w:ascii="Book Antiqua" w:hAnsi="Book Antiqua"/>
              <w:b/>
              <w:bCs/>
              <w:i/>
              <w:color w:val="BFBFBF" w:themeColor="background1" w:themeShade="BF"/>
              <w:sz w:val="18"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A7332" w:rsidRPr="006D7FEB" w:rsidRDefault="00AA7332" w:rsidP="005E7CAA">
              <w:pPr>
                <w:pStyle w:val="Cabealho"/>
                <w:jc w:val="right"/>
                <w:rPr>
                  <w:b/>
                  <w:bCs/>
                </w:rPr>
              </w:pPr>
              <w:r w:rsidRPr="006D7FEB">
                <w:rPr>
                  <w:rFonts w:ascii="Book Antiqua" w:hAnsi="Book Antiqua"/>
                  <w:b/>
                  <w:bCs/>
                  <w:i/>
                  <w:color w:val="BFBFBF" w:themeColor="background1" w:themeShade="BF"/>
                  <w:sz w:val="18"/>
                </w:rPr>
                <w:t>Modelo de Casos de Uso</w:t>
              </w:r>
            </w:p>
          </w:sdtContent>
        </w:sdt>
      </w:tc>
      <w:tc>
        <w:tcPr>
          <w:tcW w:w="638" w:type="pct"/>
          <w:tcBorders>
            <w:left w:val="single" w:sz="6" w:space="0" w:color="BFBFBF" w:themeColor="background1" w:themeShade="BF"/>
          </w:tcBorders>
        </w:tcPr>
        <w:p w:rsidR="00AA7332" w:rsidRDefault="00AA7332">
          <w:pPr>
            <w:pStyle w:val="Cabealho"/>
            <w:rPr>
              <w:b/>
              <w:bCs/>
            </w:rPr>
          </w:pPr>
          <w:r>
            <w:rPr>
              <w:b/>
              <w:bCs/>
              <w:noProof/>
              <w:lang w:eastAsia="pt-BR"/>
            </w:rPr>
            <w:drawing>
              <wp:anchor distT="0" distB="0" distL="114300" distR="114300" simplePos="0" relativeHeight="251658240" behindDoc="0" locked="0" layoutInCell="1" allowOverlap="1" wp14:anchorId="145DE1FB" wp14:editId="70B30364">
                <wp:simplePos x="0" y="0"/>
                <wp:positionH relativeFrom="column">
                  <wp:posOffset>-31042</wp:posOffset>
                </wp:positionH>
                <wp:positionV relativeFrom="paragraph">
                  <wp:posOffset>36195</wp:posOffset>
                </wp:positionV>
                <wp:extent cx="656697" cy="238125"/>
                <wp:effectExtent l="0" t="0" r="0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697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AA7332" w:rsidRDefault="00AA7332" w:rsidP="00F5647E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7E"/>
    <w:rsid w:val="000D604C"/>
    <w:rsid w:val="001A062B"/>
    <w:rsid w:val="001C69C2"/>
    <w:rsid w:val="001E000D"/>
    <w:rsid w:val="0021101F"/>
    <w:rsid w:val="00253E67"/>
    <w:rsid w:val="002B2424"/>
    <w:rsid w:val="003322C9"/>
    <w:rsid w:val="00394160"/>
    <w:rsid w:val="003B4976"/>
    <w:rsid w:val="004055F5"/>
    <w:rsid w:val="00434ECA"/>
    <w:rsid w:val="004570FA"/>
    <w:rsid w:val="004A3F24"/>
    <w:rsid w:val="00547E57"/>
    <w:rsid w:val="00570A88"/>
    <w:rsid w:val="005C3675"/>
    <w:rsid w:val="005E7CAA"/>
    <w:rsid w:val="00614779"/>
    <w:rsid w:val="00650EF8"/>
    <w:rsid w:val="00652B45"/>
    <w:rsid w:val="0067143C"/>
    <w:rsid w:val="00691702"/>
    <w:rsid w:val="006D7FEB"/>
    <w:rsid w:val="00883461"/>
    <w:rsid w:val="00942812"/>
    <w:rsid w:val="00985B0E"/>
    <w:rsid w:val="00987CC0"/>
    <w:rsid w:val="0099171D"/>
    <w:rsid w:val="009A7985"/>
    <w:rsid w:val="009B3C5A"/>
    <w:rsid w:val="009B4AF7"/>
    <w:rsid w:val="009C27CD"/>
    <w:rsid w:val="00A1634B"/>
    <w:rsid w:val="00A354FE"/>
    <w:rsid w:val="00A71457"/>
    <w:rsid w:val="00A913C8"/>
    <w:rsid w:val="00AA7332"/>
    <w:rsid w:val="00B569EF"/>
    <w:rsid w:val="00B75C0B"/>
    <w:rsid w:val="00BD0BE0"/>
    <w:rsid w:val="00CF3A36"/>
    <w:rsid w:val="00CF505B"/>
    <w:rsid w:val="00D22F97"/>
    <w:rsid w:val="00D44444"/>
    <w:rsid w:val="00DC6276"/>
    <w:rsid w:val="00DF5559"/>
    <w:rsid w:val="00E0580D"/>
    <w:rsid w:val="00E70478"/>
    <w:rsid w:val="00EE6289"/>
    <w:rsid w:val="00F123DB"/>
    <w:rsid w:val="00F3558F"/>
    <w:rsid w:val="00F41B24"/>
    <w:rsid w:val="00F52C62"/>
    <w:rsid w:val="00F5647E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7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647E"/>
  </w:style>
  <w:style w:type="paragraph" w:styleId="Rodap">
    <w:name w:val="footer"/>
    <w:basedOn w:val="Normal"/>
    <w:link w:val="RodapChar"/>
    <w:uiPriority w:val="99"/>
    <w:unhideWhenUsed/>
    <w:rsid w:val="00F56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647E"/>
  </w:style>
  <w:style w:type="paragraph" w:styleId="Textodebalo">
    <w:name w:val="Balloon Text"/>
    <w:basedOn w:val="Normal"/>
    <w:link w:val="TextodebaloChar"/>
    <w:uiPriority w:val="99"/>
    <w:semiHidden/>
    <w:unhideWhenUsed/>
    <w:rsid w:val="00F56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4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A7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798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985"/>
    <w:pPr>
      <w:spacing w:before="240" w:after="120"/>
    </w:pPr>
    <w:rPr>
      <w:rFonts w:ascii="Book Antiqua" w:hAnsi="Book Antiqua" w:cstheme="minorHAnsi"/>
      <w:bCs/>
      <w:small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7985"/>
    <w:pPr>
      <w:spacing w:before="120" w:after="0"/>
      <w:ind w:left="220"/>
    </w:pPr>
    <w:rPr>
      <w:rFonts w:ascii="Book Antiqua" w:hAnsi="Book Antiqua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7985"/>
    <w:pPr>
      <w:spacing w:after="0"/>
      <w:ind w:left="440"/>
    </w:pPr>
    <w:rPr>
      <w:rFonts w:ascii="Book Antiqua" w:hAnsi="Book Antiqua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7985"/>
    <w:pPr>
      <w:spacing w:after="0"/>
      <w:ind w:left="660"/>
    </w:pPr>
    <w:rPr>
      <w:rFonts w:ascii="Book Antiqua" w:hAnsi="Book Antiqua" w:cstheme="minorHAnsi"/>
      <w:sz w:val="18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9A7985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9A7985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9A7985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9A7985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9A798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A798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CA6D1-3774-47FE-A82C-A9DDDCC3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Denis’ BattleShip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creator>gumn</dc:creator>
  <cp:lastModifiedBy>gumn</cp:lastModifiedBy>
  <cp:revision>31</cp:revision>
  <cp:lastPrinted>2010-10-23T05:26:00Z</cp:lastPrinted>
  <dcterms:created xsi:type="dcterms:W3CDTF">2010-10-07T17:31:00Z</dcterms:created>
  <dcterms:modified xsi:type="dcterms:W3CDTF">2010-10-23T05:26:00Z</dcterms:modified>
</cp:coreProperties>
</file>