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CEE" w:rsidRPr="00716CEE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u w:val="single"/>
          <w:lang w:eastAsia="da-DK"/>
        </w:rPr>
      </w:pPr>
      <w:bookmarkStart w:id="0" w:name="_GoBack"/>
      <w:r w:rsidRPr="00716CEE">
        <w:rPr>
          <w:rFonts w:ascii="Arial" w:eastAsia="Times New Roman" w:hAnsi="Arial" w:cs="Times New Roman"/>
          <w:color w:val="000000"/>
          <w:sz w:val="27"/>
          <w:szCs w:val="27"/>
          <w:u w:val="single"/>
          <w:lang w:eastAsia="da-DK"/>
        </w:rPr>
        <w:t>SEVÆRDIGHEDER</w:t>
      </w:r>
    </w:p>
    <w:bookmarkEnd w:id="0"/>
    <w:p w:rsidR="00716CEE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BAGAN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41"/>
          <w:szCs w:val="41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41"/>
          <w:szCs w:val="41"/>
          <w:lang w:eastAsia="da-DK"/>
        </w:rPr>
        <w:t>PAGODE-SLETTEN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er Myanmars gamle hovedstad i den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nordlige del af landet. Byen spreder sig nu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ud over den gamle bykerne, og udenfor byen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ligger en slette med mere end 2.000 pa-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goder med hver deres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karakteriske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udtryk.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Det giver mulighed for at cykle rundt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blandt templerne eller blot udvælge et par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stykker, hvorfra du kan nyde den smukke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udsigt og se solen gå ned over sletten. Hvis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du da ikke ønsker at se det hele fra oven i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luftballon.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INLE SØEN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41"/>
          <w:szCs w:val="41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41"/>
          <w:szCs w:val="41"/>
          <w:lang w:eastAsia="da-DK"/>
        </w:rPr>
        <w:t>BYER PÅ PÆLE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Inle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søen er 22 km lang og 11 km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bred. En stor del af søen er dækket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af vandhyacinter, hvilket får den til at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ligne en magisk have.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Her finder vi små byer på pæle og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her holder de såkaldte “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et-benede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roere” til - det er fiskere, der på et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ben står i deres båd, mens de ror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med det andet.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På de fleste af vores rejser bor vi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ikke på selve søen, men i den lille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hyggelige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Nyaung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Shwe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. Byen var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hovedsæde for en af de tre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sawbwas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 lokale konger, der regerede Shan-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staten. De to øvrige var i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Hsipaw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og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i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Kyaing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Tong.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Nyaung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Shwe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er en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hyggelig lille by uden høje huse og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trafik. Den har et godt lokalt marked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og er nem at spadsere omkring i.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YANGON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41"/>
          <w:szCs w:val="41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41"/>
          <w:szCs w:val="41"/>
          <w:lang w:eastAsia="da-DK"/>
        </w:rPr>
        <w:t>SWEDAGON PAGODEN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Alle rejser til Myanmar indeholder et besøg ved Myanmars største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turistattrak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tion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, den fantastiske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Swedagon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pagode, der siges at være blevet bygget for at huse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8 af Buddhas hellige hår. Vi nyder solnedgangen over den 100 meter høje, for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gyldte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pagode udsmykket med diamanter, rubiner, safirer og andre ædelstene - et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smukt syn, der afslutter de fleste af vores rejser til Myanmar.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lastRenderedPageBreak/>
        <w:t>MANDALAY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41"/>
          <w:szCs w:val="41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41"/>
          <w:szCs w:val="41"/>
          <w:lang w:eastAsia="da-DK"/>
        </w:rPr>
        <w:t>U BEIN’S BRIDGE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er Myanmars kulturelle hovedstad, med dens koloniale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stemn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og nem adgang til en mængde seværdigheder, herunder det tidligere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kongelige palads, det gyldne munkekloster,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Shwe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Kyaung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,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Kuthodaw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-pa-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goden, og U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Bein’s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Bridge.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Den smukke U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Bein’s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Bridge er en 1,2 km lang gangbro over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Taungtha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man-søen, bygget i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teak-træ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. Broen ligger i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Amarapura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uden for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og blev opført i 1782, da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Amarapura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var royal hovedstad. Broen bruges </w:t>
      </w:r>
    </w:p>
    <w:p w:rsidR="00716CEE" w:rsidRPr="006A2564" w:rsidRDefault="00716CEE" w:rsidP="00716CE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dagligt af de mange munke og den lokale befolkning og er et af de mest </w:t>
      </w:r>
    </w:p>
    <w:p w:rsidR="00716CEE" w:rsidRDefault="00716CEE" w:rsidP="00716CEE">
      <w:pPr>
        <w:spacing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fotograferede bygningsværker i Myanmar.</w:t>
      </w:r>
    </w:p>
    <w:p w:rsidR="00716CEE" w:rsidRDefault="00716CEE" w:rsidP="00716CEE">
      <w:pPr>
        <w:spacing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</w:p>
    <w:p w:rsidR="00716CEE" w:rsidRPr="006A2564" w:rsidRDefault="00716CEE" w:rsidP="00716CEE">
      <w:pPr>
        <w:spacing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</w:p>
    <w:p w:rsidR="00716CEE" w:rsidRDefault="00716CEE"/>
    <w:sectPr w:rsidR="00716C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EE"/>
    <w:rsid w:val="0071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5D92"/>
  <w15:chartTrackingRefBased/>
  <w15:docId w15:val="{31233418-F0DC-4FD4-A28D-A5F8ED2F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CE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 Simmelkiær</dc:creator>
  <cp:keywords/>
  <dc:description/>
  <cp:lastModifiedBy>Gertrud Simmelkiær (EAAGESI)</cp:lastModifiedBy>
  <cp:revision>1</cp:revision>
  <dcterms:created xsi:type="dcterms:W3CDTF">2018-03-19T09:50:00Z</dcterms:created>
  <dcterms:modified xsi:type="dcterms:W3CDTF">2018-03-19T09:57:00Z</dcterms:modified>
</cp:coreProperties>
</file>