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BED4" w14:textId="3D40A72F" w:rsidR="00C66004" w:rsidRPr="00894029" w:rsidRDefault="00C66004" w:rsidP="00D10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94029">
        <w:rPr>
          <w:rFonts w:ascii="Times New Roman" w:hAnsi="Times New Roman" w:cs="Times New Roman"/>
          <w:b/>
          <w:sz w:val="24"/>
          <w:szCs w:val="24"/>
        </w:rPr>
        <w:t xml:space="preserve">Main Idea: </w:t>
      </w:r>
      <w:r w:rsidR="0010367D" w:rsidRPr="00894029">
        <w:rPr>
          <w:rFonts w:ascii="Times New Roman" w:hAnsi="Times New Roman" w:cs="Times New Roman"/>
          <w:b/>
          <w:sz w:val="24"/>
          <w:szCs w:val="24"/>
        </w:rPr>
        <w:t>Frequency Dependenc</w:t>
      </w:r>
      <w:r w:rsidR="00F11FC8" w:rsidRPr="00894029">
        <w:rPr>
          <w:rFonts w:ascii="Times New Roman" w:hAnsi="Times New Roman" w:cs="Times New Roman"/>
          <w:b/>
          <w:sz w:val="24"/>
          <w:szCs w:val="24"/>
        </w:rPr>
        <w:t>e of Impedance</w:t>
      </w:r>
    </w:p>
    <w:p w14:paraId="7D6D3467" w14:textId="2FD697BC" w:rsidR="0097655F" w:rsidRPr="0097655F" w:rsidRDefault="0097655F" w:rsidP="00D6145E">
      <w:pPr>
        <w:tabs>
          <w:tab w:val="num" w:pos="720"/>
        </w:tabs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655F">
        <w:rPr>
          <w:rFonts w:ascii="Times New Roman" w:hAnsi="Times New Roman" w:cs="Times New Roman"/>
          <w:bCs/>
          <w:sz w:val="24"/>
          <w:szCs w:val="24"/>
        </w:rPr>
        <w:t>Impedance</w:t>
      </w:r>
      <w:r w:rsidR="00D102CD" w:rsidRPr="00894029">
        <w:rPr>
          <w:rFonts w:ascii="Times New Roman" w:hAnsi="Times New Roman" w:cs="Times New Roman"/>
          <w:bCs/>
          <w:sz w:val="24"/>
          <w:szCs w:val="24"/>
        </w:rPr>
        <w:t xml:space="preserve"> in an AC circuit is analogous to resistance in a DC circuit; it is a</w:t>
      </w:r>
      <w:r w:rsidRPr="0097655F">
        <w:rPr>
          <w:rFonts w:ascii="Times New Roman" w:hAnsi="Times New Roman" w:cs="Times New Roman"/>
          <w:sz w:val="24"/>
          <w:szCs w:val="24"/>
        </w:rPr>
        <w:t xml:space="preserve"> measure of how current flow is hindered in a system.</w:t>
      </w:r>
      <w:r w:rsidR="00D102CD" w:rsidRPr="00894029">
        <w:rPr>
          <w:rFonts w:ascii="Times New Roman" w:hAnsi="Times New Roman" w:cs="Times New Roman"/>
          <w:sz w:val="24"/>
          <w:szCs w:val="24"/>
        </w:rPr>
        <w:t xml:space="preserve"> </w:t>
      </w:r>
      <w:r w:rsidR="007B60B0" w:rsidRPr="00894029">
        <w:rPr>
          <w:rFonts w:ascii="Times New Roman" w:hAnsi="Times New Roman" w:cs="Times New Roman"/>
          <w:sz w:val="24"/>
          <w:szCs w:val="24"/>
        </w:rPr>
        <w:t xml:space="preserve"> Impedances in series are </w:t>
      </w:r>
      <w:r w:rsidR="000043C0" w:rsidRPr="00894029">
        <w:rPr>
          <w:rFonts w:ascii="Times New Roman" w:hAnsi="Times New Roman" w:cs="Times New Roman"/>
          <w:sz w:val="24"/>
          <w:szCs w:val="24"/>
        </w:rPr>
        <w:t xml:space="preserve">added linearly; impedances </w:t>
      </w:r>
      <w:r w:rsidR="00E44A8F" w:rsidRPr="00894029">
        <w:rPr>
          <w:rFonts w:ascii="Times New Roman" w:hAnsi="Times New Roman" w:cs="Times New Roman"/>
          <w:sz w:val="24"/>
          <w:szCs w:val="24"/>
        </w:rPr>
        <w:t xml:space="preserve">in parallel are added inversely – that is,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series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nary>
      </m:oMath>
      <w:r w:rsidRPr="0097655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parallel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den>
            </m:f>
          </m:e>
        </m:nary>
      </m:oMath>
      <w:r w:rsidR="00E44A8F" w:rsidRPr="00894029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60365F" w:rsidRPr="00894029">
        <w:rPr>
          <w:rFonts w:ascii="Times New Roman" w:hAnsi="Times New Roman" w:cs="Times New Roman"/>
          <w:iCs/>
          <w:sz w:val="24"/>
          <w:szCs w:val="24"/>
        </w:rPr>
        <w:t xml:space="preserve"> Our system under test uses</w:t>
      </w:r>
      <w:r w:rsidR="00543AC2" w:rsidRPr="00894029">
        <w:rPr>
          <w:rFonts w:ascii="Times New Roman" w:hAnsi="Times New Roman" w:cs="Times New Roman"/>
          <w:iCs/>
          <w:sz w:val="24"/>
          <w:szCs w:val="24"/>
        </w:rPr>
        <w:t xml:space="preserve"> a resistor in series with a capacitor </w:t>
      </w:r>
      <w:r w:rsidR="00D6145E" w:rsidRPr="00894029">
        <w:rPr>
          <w:rFonts w:ascii="Times New Roman" w:hAnsi="Times New Roman" w:cs="Times New Roman"/>
          <w:iCs/>
          <w:sz w:val="24"/>
          <w:szCs w:val="24"/>
        </w:rPr>
        <w:t xml:space="preserve">both in parallel with a resistor.  The impedances for each of these individually are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=R</m:t>
        </m:r>
      </m:oMath>
      <w:r w:rsidRPr="0097655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jωC</m:t>
            </m:r>
          </m:den>
        </m:f>
      </m:oMath>
      <w:r w:rsidR="007775E8" w:rsidRPr="00894029">
        <w:rPr>
          <w:rFonts w:ascii="Times New Roman" w:hAnsi="Times New Roman" w:cs="Times New Roman"/>
          <w:iCs/>
          <w:sz w:val="24"/>
          <w:szCs w:val="24"/>
        </w:rPr>
        <w:t xml:space="preserve"> (where </w:t>
      </w:r>
      <w:r w:rsidR="007775E8" w:rsidRPr="00894029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7775E8" w:rsidRPr="00894029">
        <w:rPr>
          <w:rFonts w:ascii="Times New Roman" w:hAnsi="Times New Roman" w:cs="Times New Roman"/>
          <w:iCs/>
          <w:sz w:val="24"/>
          <w:szCs w:val="24"/>
        </w:rPr>
        <w:t xml:space="preserve">is </w:t>
      </w:r>
      <w:r w:rsidR="00276E7E" w:rsidRPr="00894029">
        <w:rPr>
          <w:rFonts w:ascii="Times New Roman" w:hAnsi="Times New Roman" w:cs="Times New Roman"/>
          <w:iCs/>
          <w:sz w:val="24"/>
          <w:szCs w:val="24"/>
        </w:rPr>
        <w:t>indicative</w:t>
      </w:r>
      <w:r w:rsidR="007775E8" w:rsidRPr="00894029">
        <w:rPr>
          <w:rFonts w:ascii="Times New Roman" w:hAnsi="Times New Roman" w:cs="Times New Roman"/>
          <w:iCs/>
          <w:sz w:val="24"/>
          <w:szCs w:val="24"/>
        </w:rPr>
        <w:t xml:space="preserve"> of imaginary numbers</w:t>
      </w:r>
      <w:r w:rsidR="00276E7E" w:rsidRPr="00894029">
        <w:rPr>
          <w:rFonts w:ascii="Times New Roman" w:hAnsi="Times New Roman" w:cs="Times New Roman"/>
          <w:iCs/>
          <w:sz w:val="24"/>
          <w:szCs w:val="24"/>
        </w:rPr>
        <w:t>, which arise from our oscillating AC current)</w:t>
      </w:r>
      <w:r w:rsidR="00D6145E" w:rsidRPr="00894029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Pr="0097655F">
        <w:rPr>
          <w:rFonts w:ascii="Times New Roman" w:hAnsi="Times New Roman" w:cs="Times New Roman"/>
          <w:sz w:val="24"/>
          <w:szCs w:val="24"/>
        </w:rPr>
        <w:t>So, for our system under test, we end up with</w:t>
      </w:r>
    </w:p>
    <w:p w14:paraId="385045D7" w14:textId="097E9ED1" w:rsidR="00712376" w:rsidRPr="0097655F" w:rsidRDefault="0097655F" w:rsidP="007775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jωC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-jωC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jωC+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B06C5" w:rsidRPr="00894029">
        <w:rPr>
          <w:rFonts w:ascii="Times New Roman" w:hAnsi="Times New Roman" w:cs="Times New Roman"/>
          <w:sz w:val="24"/>
          <w:szCs w:val="24"/>
        </w:rPr>
        <w:t>,</w:t>
      </w:r>
    </w:p>
    <w:p w14:paraId="745A82CC" w14:textId="658437EB" w:rsidR="0097655F" w:rsidRPr="00894029" w:rsidRDefault="009F7092" w:rsidP="00D1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4029">
        <w:rPr>
          <w:rFonts w:ascii="Times New Roman" w:hAnsi="Times New Roman" w:cs="Times New Roman"/>
          <w:sz w:val="24"/>
          <w:szCs w:val="24"/>
        </w:rPr>
        <w:t xml:space="preserve">Using </w:t>
      </w:r>
      <w:r w:rsidRPr="00276E7E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V=I|Z|</m:t>
        </m:r>
      </m:oMath>
      <w:r w:rsidRPr="00894029">
        <w:rPr>
          <w:rFonts w:ascii="Times New Roman" w:hAnsi="Times New Roman" w:cs="Times New Roman"/>
          <w:sz w:val="24"/>
          <w:szCs w:val="24"/>
        </w:rPr>
        <w:t>,</w:t>
      </w:r>
      <w:r w:rsidR="005F7734" w:rsidRPr="00894029">
        <w:rPr>
          <w:rFonts w:ascii="Times New Roman" w:hAnsi="Times New Roman" w:cs="Times New Roman"/>
          <w:sz w:val="24"/>
          <w:szCs w:val="24"/>
        </w:rPr>
        <w:t xml:space="preserve"> and knowing that our current into the system under test is equal to an input voltage divided by a current-setting resistance, we get</w:t>
      </w:r>
      <w:r w:rsidR="001F1EF9" w:rsidRPr="00894029">
        <w:rPr>
          <w:rFonts w:ascii="Times New Roman" w:hAnsi="Times New Roman" w:cs="Times New Roman"/>
          <w:sz w:val="24"/>
          <w:szCs w:val="24"/>
        </w:rPr>
        <w:t xml:space="preserve"> a voltage out:</w:t>
      </w:r>
    </w:p>
    <w:p w14:paraId="2B1B3C2B" w14:textId="3BD53112" w:rsidR="007B1A20" w:rsidRPr="00894029" w:rsidRDefault="000F7EE6" w:rsidP="005F77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2πf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2πfC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F7734" w:rsidRPr="00894029">
        <w:rPr>
          <w:rFonts w:ascii="Times New Roman" w:hAnsi="Times New Roman" w:cs="Times New Roman"/>
          <w:sz w:val="24"/>
          <w:szCs w:val="24"/>
        </w:rPr>
        <w:t>.</w:t>
      </w:r>
    </w:p>
    <w:p w14:paraId="4CAE1E65" w14:textId="52FA9F2D" w:rsidR="00712376" w:rsidRPr="00894029" w:rsidRDefault="005F7734" w:rsidP="00D1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4029">
        <w:rPr>
          <w:rFonts w:ascii="Times New Roman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hAnsi="Cambria Math" w:cs="Times New Roman"/>
            <w:sz w:val="24"/>
            <w:szCs w:val="24"/>
          </w:rPr>
          <m:t>ϕ=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Im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Re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den>
        </m:f>
      </m:oMath>
      <w:r w:rsidR="001F1EF9" w:rsidRPr="00894029">
        <w:rPr>
          <w:rFonts w:ascii="Times New Roman" w:hAnsi="Times New Roman" w:cs="Times New Roman"/>
          <w:sz w:val="24"/>
          <w:szCs w:val="24"/>
        </w:rPr>
        <w:t>, we are able to determine the phase:</w:t>
      </w:r>
    </w:p>
    <w:p w14:paraId="2A4B820F" w14:textId="599F7464" w:rsidR="00CC2895" w:rsidRPr="00894029" w:rsidRDefault="007E7B72" w:rsidP="007775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ϕ=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2πfC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2πf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B06C5" w:rsidRPr="00894029">
        <w:rPr>
          <w:rFonts w:ascii="Times New Roman" w:hAnsi="Times New Roman" w:cs="Times New Roman"/>
          <w:sz w:val="24"/>
          <w:szCs w:val="24"/>
        </w:rPr>
        <w:t>.</w:t>
      </w:r>
    </w:p>
    <w:p w14:paraId="1498BDDE" w14:textId="4D1B01CC" w:rsidR="00276E7E" w:rsidRPr="00276E7E" w:rsidRDefault="00276E7E" w:rsidP="00276E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4029">
        <w:rPr>
          <w:rFonts w:ascii="Times New Roman" w:hAnsi="Times New Roman" w:cs="Times New Roman"/>
          <w:sz w:val="24"/>
          <w:szCs w:val="24"/>
        </w:rPr>
        <w:t>Therefore, a</w:t>
      </w:r>
      <w:r w:rsidRPr="00276E7E">
        <w:rPr>
          <w:rFonts w:ascii="Times New Roman" w:hAnsi="Times New Roman" w:cs="Times New Roman"/>
          <w:sz w:val="24"/>
          <w:szCs w:val="24"/>
        </w:rPr>
        <w:t xml:space="preserve">s frequency approaches zero, the system behaves more like a DC circuit and charge cannot cross the branch containing the capacitor, </w:t>
      </w:r>
      <w:r w:rsidRPr="00894029">
        <w:rPr>
          <w:rFonts w:ascii="Times New Roman" w:hAnsi="Times New Roman" w:cs="Times New Roman"/>
          <w:sz w:val="24"/>
          <w:szCs w:val="24"/>
        </w:rPr>
        <w:t>meaning</w:t>
      </w:r>
      <w:r w:rsidRPr="00276E7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Z≅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76E7E">
        <w:rPr>
          <w:rFonts w:ascii="Times New Roman" w:hAnsi="Times New Roman" w:cs="Times New Roman"/>
          <w:sz w:val="24"/>
          <w:szCs w:val="24"/>
        </w:rPr>
        <w:t>.</w:t>
      </w:r>
      <w:r w:rsidR="00A47B11" w:rsidRPr="00894029">
        <w:rPr>
          <w:rFonts w:ascii="Times New Roman" w:hAnsi="Times New Roman" w:cs="Times New Roman"/>
          <w:sz w:val="24"/>
          <w:szCs w:val="24"/>
        </w:rPr>
        <w:t xml:space="preserve"> </w:t>
      </w:r>
      <w:r w:rsidR="009F7092" w:rsidRPr="00894029">
        <w:rPr>
          <w:rFonts w:ascii="Times New Roman" w:hAnsi="Times New Roman" w:cs="Times New Roman"/>
          <w:sz w:val="24"/>
          <w:szCs w:val="24"/>
        </w:rPr>
        <w:t xml:space="preserve"> Also, </w:t>
      </w:r>
      <w:r w:rsidR="00151524" w:rsidRPr="00894029">
        <w:rPr>
          <w:rFonts w:ascii="Times New Roman" w:hAnsi="Times New Roman" w:cs="Times New Roman"/>
          <w:sz w:val="24"/>
          <w:szCs w:val="24"/>
        </w:rPr>
        <w:t>a</w:t>
      </w:r>
      <w:r w:rsidRPr="00276E7E">
        <w:rPr>
          <w:rFonts w:ascii="Times New Roman" w:hAnsi="Times New Roman" w:cs="Times New Roman"/>
          <w:sz w:val="24"/>
          <w:szCs w:val="24"/>
        </w:rPr>
        <w:t xml:space="preserve">s frequency becomes arbitrarily large, the current can arc across the capacitor, effectively ignoring its presence, and </w:t>
      </w:r>
      <m:oMath>
        <m:r>
          <w:rPr>
            <w:rFonts w:ascii="Cambria Math" w:hAnsi="Cambria Math" w:cs="Times New Roman"/>
            <w:sz w:val="24"/>
            <w:szCs w:val="24"/>
          </w:rPr>
          <m:t>Z≅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276E7E">
        <w:rPr>
          <w:rFonts w:ascii="Times New Roman" w:hAnsi="Times New Roman" w:cs="Times New Roman"/>
          <w:sz w:val="24"/>
          <w:szCs w:val="24"/>
        </w:rPr>
        <w:t>.</w:t>
      </w:r>
    </w:p>
    <w:p w14:paraId="3849FD13" w14:textId="77777777" w:rsidR="004B06C5" w:rsidRPr="00894029" w:rsidRDefault="004B06C5" w:rsidP="00D10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E8DB6B" w14:textId="493CB073" w:rsidR="000329D9" w:rsidRPr="00894029" w:rsidRDefault="00F11FC8" w:rsidP="00D10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4029">
        <w:rPr>
          <w:rFonts w:ascii="Times New Roman" w:hAnsi="Times New Roman" w:cs="Times New Roman"/>
          <w:b/>
          <w:sz w:val="24"/>
          <w:szCs w:val="24"/>
        </w:rPr>
        <w:lastRenderedPageBreak/>
        <w:t>Equipment: Frequency Meter</w:t>
      </w:r>
    </w:p>
    <w:p w14:paraId="18B84DAF" w14:textId="3280D64F" w:rsidR="00F11FC8" w:rsidRPr="00894029" w:rsidRDefault="00151524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94029">
        <w:rPr>
          <w:rFonts w:ascii="Times New Roman" w:hAnsi="Times New Roman" w:cs="Times New Roman"/>
          <w:sz w:val="24"/>
          <w:szCs w:val="24"/>
        </w:rPr>
        <w:t xml:space="preserve">Our experiment required us to be able to measure frequencies </w:t>
      </w:r>
      <w:r w:rsidR="002A7747" w:rsidRPr="00894029">
        <w:rPr>
          <w:rFonts w:ascii="Times New Roman" w:hAnsi="Times New Roman" w:cs="Times New Roman"/>
          <w:sz w:val="24"/>
          <w:szCs w:val="24"/>
        </w:rPr>
        <w:t xml:space="preserve">of the current flowing through our AC circuit.  </w:t>
      </w:r>
      <w:r w:rsidR="003C1A80" w:rsidRPr="00894029">
        <w:rPr>
          <w:rFonts w:ascii="Times New Roman" w:hAnsi="Times New Roman" w:cs="Times New Roman"/>
          <w:sz w:val="24"/>
          <w:szCs w:val="24"/>
        </w:rPr>
        <w:t xml:space="preserve">In </w:t>
      </w:r>
      <w:r w:rsidR="002F774D" w:rsidRPr="00894029">
        <w:rPr>
          <w:rFonts w:ascii="Times New Roman" w:hAnsi="Times New Roman" w:cs="Times New Roman"/>
          <w:sz w:val="24"/>
          <w:szCs w:val="24"/>
        </w:rPr>
        <w:t xml:space="preserve">a system with more visible measurements, such as the swing of a pendulum, we might approach this by counting </w:t>
      </w:r>
      <w:r w:rsidR="00661459" w:rsidRPr="00894029">
        <w:rPr>
          <w:rFonts w:ascii="Times New Roman" w:hAnsi="Times New Roman" w:cs="Times New Roman"/>
          <w:sz w:val="24"/>
          <w:szCs w:val="24"/>
        </w:rPr>
        <w:t>oscillations over a period time and finding an average frequency</w:t>
      </w:r>
      <w:r w:rsidR="003C1A80" w:rsidRPr="00894029">
        <w:rPr>
          <w:rFonts w:ascii="Times New Roman" w:hAnsi="Times New Roman" w:cs="Times New Roman"/>
          <w:sz w:val="24"/>
          <w:szCs w:val="24"/>
        </w:rPr>
        <w:t xml:space="preserve">.  </w:t>
      </w:r>
      <w:r w:rsidRPr="00151524">
        <w:rPr>
          <w:rFonts w:ascii="Times New Roman" w:hAnsi="Times New Roman" w:cs="Times New Roman"/>
          <w:sz w:val="24"/>
          <w:szCs w:val="24"/>
        </w:rPr>
        <w:t xml:space="preserve">A digital frequency counter </w:t>
      </w:r>
      <w:r w:rsidR="00661459" w:rsidRPr="00894029">
        <w:rPr>
          <w:rFonts w:ascii="Times New Roman" w:hAnsi="Times New Roman" w:cs="Times New Roman"/>
          <w:sz w:val="24"/>
          <w:szCs w:val="24"/>
        </w:rPr>
        <w:t xml:space="preserve">using a direct counting method functions very similarly; it </w:t>
      </w:r>
      <w:r w:rsidRPr="00151524">
        <w:rPr>
          <w:rFonts w:ascii="Times New Roman" w:hAnsi="Times New Roman" w:cs="Times New Roman"/>
          <w:sz w:val="24"/>
          <w:szCs w:val="24"/>
        </w:rPr>
        <w:t xml:space="preserve">measures frequency by taking counts of a periodic function over </w:t>
      </w:r>
      <w:r w:rsidR="00661459" w:rsidRPr="00894029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Pr="00151524">
        <w:rPr>
          <w:rFonts w:ascii="Times New Roman" w:hAnsi="Times New Roman" w:cs="Times New Roman"/>
          <w:sz w:val="24"/>
          <w:szCs w:val="24"/>
        </w:rPr>
        <w:t xml:space="preserve">a </w:t>
      </w:r>
      <w:r w:rsidRPr="00151524">
        <w:rPr>
          <w:rFonts w:ascii="Times New Roman" w:hAnsi="Times New Roman" w:cs="Times New Roman"/>
          <w:bCs/>
          <w:sz w:val="24"/>
          <w:szCs w:val="24"/>
        </w:rPr>
        <w:t>gate time.</w:t>
      </w:r>
      <w:r w:rsidR="00661459" w:rsidRPr="0089402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 xml:space="preserve">This gate time is </w:t>
      </w:r>
      <w:r w:rsidR="00AA2476" w:rsidRPr="00894029">
        <w:rPr>
          <w:rFonts w:ascii="Times New Roman" w:hAnsi="Times New Roman" w:cs="Times New Roman"/>
          <w:bCs/>
          <w:sz w:val="24"/>
          <w:szCs w:val="24"/>
        </w:rPr>
        <w:t>based on a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 xml:space="preserve"> clock which produces a reliable time signal</w:t>
      </w:r>
      <w:r w:rsidR="00AA2476" w:rsidRPr="00894029">
        <w:rPr>
          <w:rFonts w:ascii="Times New Roman" w:hAnsi="Times New Roman" w:cs="Times New Roman"/>
          <w:bCs/>
          <w:sz w:val="24"/>
          <w:szCs w:val="24"/>
        </w:rPr>
        <w:t xml:space="preserve">.  This signal 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AA2476" w:rsidRPr="00894029">
        <w:rPr>
          <w:rFonts w:ascii="Times New Roman" w:hAnsi="Times New Roman" w:cs="Times New Roman"/>
          <w:bCs/>
          <w:sz w:val="24"/>
          <w:szCs w:val="24"/>
        </w:rPr>
        <w:t xml:space="preserve">then 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 xml:space="preserve">divided by </w:t>
      </w:r>
      <w:r w:rsidR="005F7A32" w:rsidRPr="00894029">
        <w:rPr>
          <w:rFonts w:ascii="Times New Roman" w:hAnsi="Times New Roman" w:cs="Times New Roman"/>
          <w:bCs/>
          <w:sz w:val="24"/>
          <w:szCs w:val="24"/>
        </w:rPr>
        <w:t>what are known as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 xml:space="preserve"> decade dividers</w:t>
      </w:r>
      <w:r w:rsidR="00111332" w:rsidRPr="00894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1332" w:rsidRPr="00894029">
        <w:rPr>
          <w:rFonts w:ascii="Times New Roman" w:hAnsi="Times New Roman" w:cs="Times New Roman"/>
          <w:bCs/>
          <w:sz w:val="24"/>
          <w:szCs w:val="24"/>
        </w:rPr>
        <w:t>into the appropriate gate time.</w:t>
      </w:r>
      <w:r w:rsidR="005F7A32" w:rsidRPr="0089402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E6958" w:rsidRPr="00894029">
        <w:rPr>
          <w:rFonts w:ascii="Times New Roman" w:hAnsi="Times New Roman" w:cs="Times New Roman"/>
          <w:bCs/>
          <w:sz w:val="24"/>
          <w:szCs w:val="24"/>
        </w:rPr>
        <w:t xml:space="preserve">At intervals of the gate time, a “gate flip-flop” </w:t>
      </w:r>
      <w:r w:rsidR="00604DD7" w:rsidRPr="00894029">
        <w:rPr>
          <w:rFonts w:ascii="Times New Roman" w:hAnsi="Times New Roman" w:cs="Times New Roman"/>
          <w:bCs/>
          <w:sz w:val="24"/>
          <w:szCs w:val="24"/>
        </w:rPr>
        <w:t xml:space="preserve">signals to the gate — which allows or blocks input — when the next set of counts should begin.  Once the new count has started, a </w:t>
      </w:r>
      <w:r w:rsidR="00604DD7" w:rsidRPr="00604DD7">
        <w:rPr>
          <w:rFonts w:ascii="Times New Roman" w:hAnsi="Times New Roman" w:cs="Times New Roman"/>
          <w:bCs/>
          <w:sz w:val="24"/>
          <w:szCs w:val="24"/>
        </w:rPr>
        <w:t>latch</w:t>
      </w:r>
      <w:r w:rsidR="00604DD7" w:rsidRPr="00604D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DD7" w:rsidRPr="00604DD7">
        <w:rPr>
          <w:rFonts w:ascii="Times New Roman" w:hAnsi="Times New Roman" w:cs="Times New Roman"/>
          <w:bCs/>
          <w:sz w:val="24"/>
          <w:szCs w:val="24"/>
        </w:rPr>
        <w:t>holds the last value so that it can continue to be displayed while the counter is updating based on a new set of data.</w:t>
      </w:r>
      <w:r w:rsidR="00604DD7" w:rsidRPr="00894029">
        <w:rPr>
          <w:rFonts w:ascii="Times New Roman" w:hAnsi="Times New Roman" w:cs="Times New Roman"/>
          <w:bCs/>
          <w:sz w:val="24"/>
          <w:szCs w:val="24"/>
        </w:rPr>
        <w:t xml:space="preserve">  At this point, </w:t>
      </w:r>
      <w:r w:rsidR="00E70E8D" w:rsidRPr="00894029">
        <w:rPr>
          <w:rFonts w:ascii="Times New Roman" w:hAnsi="Times New Roman" w:cs="Times New Roman"/>
          <w:bCs/>
          <w:sz w:val="24"/>
          <w:szCs w:val="24"/>
        </w:rPr>
        <w:t xml:space="preserve">the counter takes the number of times the signal passed a certain threshold (ideally, low enough that the system measures each oscillation but high enough that </w:t>
      </w:r>
      <w:r w:rsidR="00395D89" w:rsidRPr="00894029">
        <w:rPr>
          <w:rFonts w:ascii="Times New Roman" w:hAnsi="Times New Roman" w:cs="Times New Roman"/>
          <w:bCs/>
          <w:sz w:val="24"/>
          <w:szCs w:val="24"/>
        </w:rPr>
        <w:t>the system doesn’t measure noise) and divides it by the gate time to give a frequency reading.  There are some counters which, instead, measure the period of a cycle by counting how long it takes to get one count and taking the inverse of that time; these are known as reciprocal frequency counters.</w:t>
      </w:r>
    </w:p>
    <w:p w14:paraId="13AA54C4" w14:textId="0882A24C" w:rsidR="00395D89" w:rsidRPr="00894029" w:rsidRDefault="00395D89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1698EED7" w14:textId="040F6E8C" w:rsidR="00395D89" w:rsidRPr="00894029" w:rsidRDefault="00395D89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5F10AC6D" w14:textId="1DB3BAF3" w:rsidR="00395D89" w:rsidRPr="00894029" w:rsidRDefault="00395D89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1317BE98" w14:textId="10F7772F" w:rsidR="00395D89" w:rsidRPr="00894029" w:rsidRDefault="00395D89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0A3EEC4" w14:textId="77777777" w:rsidR="00395D89" w:rsidRPr="00894029" w:rsidRDefault="00395D89" w:rsidP="00395D89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F246D69" w14:textId="191EB76F" w:rsidR="00F11FC8" w:rsidRPr="00894029" w:rsidRDefault="00F11FC8" w:rsidP="00D10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40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Analysis: </w:t>
      </w:r>
      <w:r w:rsidR="00752FDE" w:rsidRPr="00894029">
        <w:rPr>
          <w:rFonts w:ascii="Times New Roman" w:hAnsi="Times New Roman" w:cs="Times New Roman"/>
          <w:b/>
          <w:sz w:val="24"/>
          <w:szCs w:val="24"/>
        </w:rPr>
        <w:t>Theory vs. Data</w:t>
      </w:r>
    </w:p>
    <w:p w14:paraId="15FF04A1" w14:textId="77777777" w:rsidR="0036453E" w:rsidRDefault="00894029" w:rsidP="007A29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4029">
        <w:rPr>
          <w:rFonts w:ascii="Times New Roman" w:hAnsi="Times New Roman" w:cs="Times New Roman"/>
          <w:b/>
          <w:sz w:val="24"/>
          <w:szCs w:val="24"/>
        </w:rPr>
        <w:tab/>
      </w:r>
      <w:r w:rsidR="00F45533">
        <w:rPr>
          <w:rFonts w:ascii="Times New Roman" w:hAnsi="Times New Roman" w:cs="Times New Roman"/>
          <w:sz w:val="24"/>
          <w:szCs w:val="24"/>
        </w:rPr>
        <w:t>We</w:t>
      </w:r>
      <w:r w:rsidR="007A29D9">
        <w:rPr>
          <w:rFonts w:ascii="Times New Roman" w:hAnsi="Times New Roman" w:cs="Times New Roman"/>
          <w:sz w:val="24"/>
          <w:szCs w:val="24"/>
        </w:rPr>
        <w:t xml:space="preserve"> plugged in measured values (</w:t>
      </w:r>
      <w:r w:rsidR="0036453E">
        <w:rPr>
          <w:rFonts w:ascii="Times New Roman" w:hAnsi="Times New Roman" w:cs="Times New Roman"/>
          <w:i/>
          <w:sz w:val="24"/>
          <w:szCs w:val="24"/>
        </w:rPr>
        <w:t>R</w:t>
      </w:r>
      <w:r w:rsidR="0036453E">
        <w:rPr>
          <w:rFonts w:ascii="Times New Roman" w:hAnsi="Times New Roman" w:cs="Times New Roman"/>
          <w:i/>
          <w:sz w:val="24"/>
          <w:szCs w:val="24"/>
        </w:rPr>
        <w:softHyphen/>
      </w:r>
      <w:proofErr w:type="gramStart"/>
      <w:r w:rsidR="0036453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0 </w:t>
      </w:r>
      <w:r w:rsidR="0036453E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36453E">
        <w:rPr>
          <w:rFonts w:ascii="Times New Roman" w:hAnsi="Times New Roman" w:cs="Times New Roman"/>
          <w:sz w:val="24"/>
          <w:szCs w:val="24"/>
        </w:rPr>
        <w:t xml:space="preserve"> 10020[Ohms],</w:t>
      </w:r>
      <w:r w:rsidR="003645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29D9">
        <w:rPr>
          <w:rFonts w:ascii="Times New Roman" w:hAnsi="Times New Roman" w:cs="Times New Roman"/>
          <w:i/>
          <w:sz w:val="24"/>
          <w:szCs w:val="24"/>
        </w:rPr>
        <w:t>R</w:t>
      </w:r>
      <w:r w:rsidR="007A29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83256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D83256" w:rsidRPr="00944219">
        <w:rPr>
          <w:rFonts w:ascii="Times New Roman" w:hAnsi="Times New Roman" w:cs="Times New Roman"/>
          <w:sz w:val="24"/>
          <w:szCs w:val="24"/>
        </w:rPr>
        <w:t>197.</w:t>
      </w:r>
      <w:r w:rsidR="00944219" w:rsidRPr="00944219">
        <w:rPr>
          <w:rFonts w:ascii="Times New Roman" w:hAnsi="Times New Roman" w:cs="Times New Roman"/>
          <w:sz w:val="24"/>
          <w:szCs w:val="24"/>
        </w:rPr>
        <w:t>7[Ohms]</w:t>
      </w:r>
      <w:r w:rsidR="0094421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390C74A" w14:textId="52B853E9" w:rsidR="007A29D9" w:rsidRPr="001F2A8E" w:rsidRDefault="00944219" w:rsidP="007A29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20.0[Ohms], and </w:t>
      </w:r>
      <w:r w:rsidR="001F2A8E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1F2A8E">
        <w:rPr>
          <w:rFonts w:ascii="Times New Roman" w:hAnsi="Times New Roman" w:cs="Times New Roman"/>
          <w:sz w:val="24"/>
          <w:szCs w:val="24"/>
        </w:rPr>
        <w:t>= 2.38[nF])</w:t>
      </w:r>
      <w:r w:rsidR="00F45533">
        <w:rPr>
          <w:rFonts w:ascii="Times New Roman" w:hAnsi="Times New Roman" w:cs="Times New Roman"/>
          <w:sz w:val="24"/>
          <w:szCs w:val="24"/>
        </w:rPr>
        <w:t xml:space="preserve"> for the expressions for both </w:t>
      </w:r>
      <w:r w:rsidR="001343AB">
        <w:rPr>
          <w:rFonts w:ascii="Times New Roman" w:hAnsi="Times New Roman" w:cs="Times New Roman"/>
          <w:sz w:val="24"/>
          <w:szCs w:val="24"/>
        </w:rPr>
        <w:t xml:space="preserve">voltage and phase to get </w:t>
      </w:r>
      <w:r w:rsidR="008B6ECA">
        <w:rPr>
          <w:rFonts w:ascii="Times New Roman" w:hAnsi="Times New Roman" w:cs="Times New Roman"/>
          <w:sz w:val="24"/>
          <w:szCs w:val="24"/>
        </w:rPr>
        <w:t>curves representing the predicted outcomes of our experiment.  We plotted these on the same graphs as our data</w:t>
      </w:r>
      <w:r w:rsidR="00B446ED">
        <w:rPr>
          <w:rFonts w:ascii="Times New Roman" w:hAnsi="Times New Roman" w:cs="Times New Roman"/>
          <w:sz w:val="24"/>
          <w:szCs w:val="24"/>
        </w:rPr>
        <w:t xml:space="preserve"> and took the standard deviations for both as a way of measuring discrepancy.  </w:t>
      </w:r>
    </w:p>
    <w:p w14:paraId="58DCDD23" w14:textId="4CC8FDE6" w:rsidR="00894029" w:rsidRDefault="00894029" w:rsidP="000E3E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4029">
        <w:rPr>
          <w:rFonts w:ascii="Times New Roman" w:hAnsi="Times New Roman" w:cs="Times New Roman"/>
          <w:sz w:val="24"/>
          <w:szCs w:val="24"/>
        </w:rPr>
        <w:t>In</w:t>
      </w:r>
      <w:r w:rsidRPr="00894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4029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3E5D">
        <w:rPr>
          <w:rFonts w:ascii="Times New Roman" w:hAnsi="Times New Roman" w:cs="Times New Roman"/>
          <w:sz w:val="24"/>
          <w:szCs w:val="24"/>
        </w:rPr>
        <w:t>v</w:t>
      </w:r>
      <w:r w:rsidRPr="00894029">
        <w:rPr>
          <w:rFonts w:ascii="Times New Roman" w:hAnsi="Times New Roman" w:cs="Times New Roman"/>
          <w:bCs/>
          <w:sz w:val="24"/>
          <w:szCs w:val="24"/>
        </w:rPr>
        <w:t xml:space="preserve">oltage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894029">
        <w:rPr>
          <w:rFonts w:ascii="Times New Roman" w:hAnsi="Times New Roman" w:cs="Times New Roman"/>
          <w:bCs/>
          <w:sz w:val="24"/>
          <w:szCs w:val="24"/>
        </w:rPr>
        <w:t>ata</w:t>
      </w:r>
      <w:r>
        <w:rPr>
          <w:rFonts w:ascii="Times New Roman" w:hAnsi="Times New Roman" w:cs="Times New Roman"/>
          <w:bCs/>
          <w:sz w:val="24"/>
          <w:szCs w:val="24"/>
        </w:rPr>
        <w:t xml:space="preserve">, we saw an almost perfect correlation between the </w:t>
      </w:r>
      <w:r w:rsidR="005143B7">
        <w:rPr>
          <w:rFonts w:ascii="Times New Roman" w:hAnsi="Times New Roman" w:cs="Times New Roman"/>
          <w:bCs/>
          <w:sz w:val="24"/>
          <w:szCs w:val="24"/>
        </w:rPr>
        <w:t>theory and the data we collected</w:t>
      </w:r>
      <w:r w:rsidR="001C7008">
        <w:rPr>
          <w:rFonts w:ascii="Times New Roman" w:hAnsi="Times New Roman" w:cs="Times New Roman"/>
          <w:bCs/>
          <w:sz w:val="24"/>
          <w:szCs w:val="24"/>
        </w:rPr>
        <w:t>, especially in the center, far away from the limits</w:t>
      </w:r>
      <w:proofErr w:type="gramStart"/>
      <w:r w:rsidR="001C7008">
        <w:rPr>
          <w:rFonts w:ascii="Times New Roman" w:hAnsi="Times New Roman" w:cs="Times New Roman"/>
          <w:bCs/>
          <w:sz w:val="24"/>
          <w:szCs w:val="24"/>
        </w:rPr>
        <w:t>.</w:t>
      </w:r>
      <w:r w:rsidR="002E1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End"/>
      <w:r w:rsidR="002E1807">
        <w:rPr>
          <w:rFonts w:ascii="Times New Roman" w:hAnsi="Times New Roman" w:cs="Times New Roman"/>
          <w:bCs/>
          <w:sz w:val="24"/>
          <w:szCs w:val="24"/>
        </w:rPr>
        <w:t xml:space="preserve">The limits also match fairly well; </w:t>
      </w:r>
      <w:r w:rsidR="00024F54">
        <w:rPr>
          <w:rFonts w:ascii="Times New Roman" w:hAnsi="Times New Roman" w:cs="Times New Roman"/>
          <w:bCs/>
          <w:sz w:val="24"/>
          <w:szCs w:val="24"/>
        </w:rPr>
        <w:t>The voltage approaches 0.</w:t>
      </w:r>
      <w:r w:rsidR="00034DDE">
        <w:rPr>
          <w:rFonts w:ascii="Times New Roman" w:hAnsi="Times New Roman" w:cs="Times New Roman"/>
          <w:bCs/>
          <w:sz w:val="24"/>
          <w:szCs w:val="24"/>
        </w:rPr>
        <w:t>0</w:t>
      </w:r>
      <w:r w:rsidR="00024F54">
        <w:rPr>
          <w:rFonts w:ascii="Times New Roman" w:hAnsi="Times New Roman" w:cs="Times New Roman"/>
          <w:bCs/>
          <w:sz w:val="24"/>
          <w:szCs w:val="24"/>
        </w:rPr>
        <w:t>14[V</w:t>
      </w:r>
      <w:r w:rsidR="00034DDE">
        <w:rPr>
          <w:rFonts w:ascii="Times New Roman" w:hAnsi="Times New Roman" w:cs="Times New Roman"/>
          <w:bCs/>
          <w:sz w:val="24"/>
          <w:szCs w:val="24"/>
        </w:rPr>
        <w:t>]</w:t>
      </w:r>
      <w:r w:rsidR="00024F54">
        <w:rPr>
          <w:rFonts w:ascii="Times New Roman" w:hAnsi="Times New Roman" w:cs="Times New Roman"/>
          <w:bCs/>
          <w:sz w:val="24"/>
          <w:szCs w:val="24"/>
        </w:rPr>
        <w:t xml:space="preserve"> for both at low frequencies and approaches </w:t>
      </w:r>
      <w:r w:rsidR="00034DDE">
        <w:rPr>
          <w:rFonts w:ascii="Times New Roman" w:hAnsi="Times New Roman" w:cs="Times New Roman"/>
          <w:bCs/>
          <w:sz w:val="24"/>
          <w:szCs w:val="24"/>
        </w:rPr>
        <w:t>0.001[V] for both at high frequencies</w:t>
      </w:r>
      <w:r w:rsidR="000B3412">
        <w:rPr>
          <w:rFonts w:ascii="Times New Roman" w:hAnsi="Times New Roman" w:cs="Times New Roman"/>
          <w:bCs/>
          <w:sz w:val="24"/>
          <w:szCs w:val="24"/>
        </w:rPr>
        <w:t>.</w:t>
      </w:r>
      <w:r w:rsidR="007A29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E7463">
        <w:rPr>
          <w:rFonts w:ascii="Times New Roman" w:hAnsi="Times New Roman" w:cs="Times New Roman"/>
          <w:bCs/>
          <w:sz w:val="24"/>
          <w:szCs w:val="24"/>
        </w:rPr>
        <w:t xml:space="preserve">The standard </w:t>
      </w:r>
      <w:r w:rsidR="000E3E5D">
        <w:rPr>
          <w:rFonts w:ascii="Times New Roman" w:hAnsi="Times New Roman" w:cs="Times New Roman"/>
          <w:bCs/>
          <w:sz w:val="24"/>
          <w:szCs w:val="24"/>
        </w:rPr>
        <w:t xml:space="preserve">deviation of voltage data compared with expected voltage was </w:t>
      </w:r>
      <w:r w:rsidRPr="000E3E5D">
        <w:rPr>
          <w:rFonts w:ascii="Times New Roman" w:hAnsi="Times New Roman" w:cs="Times New Roman"/>
          <w:sz w:val="24"/>
          <w:szCs w:val="24"/>
        </w:rPr>
        <w:t>8*10</w:t>
      </w:r>
      <w:r w:rsidRPr="000E3E5D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0E3E5D">
        <w:rPr>
          <w:rFonts w:ascii="Times New Roman" w:hAnsi="Times New Roman" w:cs="Times New Roman"/>
          <w:sz w:val="24"/>
          <w:szCs w:val="24"/>
        </w:rPr>
        <w:t>[V]</w:t>
      </w:r>
      <w:r w:rsidR="000E3E5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CE325F" w14:textId="37D171DB" w:rsidR="00894029" w:rsidRPr="003508FC" w:rsidRDefault="002B10D4" w:rsidP="006C53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phase data, </w:t>
      </w:r>
      <w:r w:rsidR="00EC6A33">
        <w:rPr>
          <w:rFonts w:ascii="Times New Roman" w:hAnsi="Times New Roman" w:cs="Times New Roman"/>
          <w:sz w:val="24"/>
          <w:szCs w:val="24"/>
        </w:rPr>
        <w:t>however, doesn’t entirely agree with the</w:t>
      </w:r>
      <w:r w:rsidR="00D363CE">
        <w:rPr>
          <w:rFonts w:ascii="Times New Roman" w:hAnsi="Times New Roman" w:cs="Times New Roman"/>
          <w:sz w:val="24"/>
          <w:szCs w:val="24"/>
        </w:rPr>
        <w:t xml:space="preserve"> expected phase.  </w:t>
      </w:r>
      <w:r w:rsidR="00894029" w:rsidRPr="00D363CE">
        <w:rPr>
          <w:rFonts w:ascii="Times New Roman" w:hAnsi="Times New Roman" w:cs="Times New Roman"/>
          <w:sz w:val="24"/>
          <w:szCs w:val="24"/>
        </w:rPr>
        <w:t>The left half of the plot appears to be roughly correct</w:t>
      </w:r>
      <w:r w:rsidR="00D363CE">
        <w:rPr>
          <w:rFonts w:ascii="Times New Roman" w:hAnsi="Times New Roman" w:cs="Times New Roman"/>
          <w:sz w:val="24"/>
          <w:szCs w:val="24"/>
        </w:rPr>
        <w:t xml:space="preserve">, </w:t>
      </w:r>
      <w:r w:rsidR="00513ECF">
        <w:rPr>
          <w:rFonts w:ascii="Times New Roman" w:hAnsi="Times New Roman" w:cs="Times New Roman"/>
          <w:sz w:val="24"/>
          <w:szCs w:val="24"/>
        </w:rPr>
        <w:t xml:space="preserve">with </w:t>
      </w:r>
      <w:r w:rsidR="00FF526A">
        <w:rPr>
          <w:rFonts w:ascii="Times New Roman" w:hAnsi="Times New Roman" w:cs="Times New Roman"/>
          <w:sz w:val="24"/>
          <w:szCs w:val="24"/>
        </w:rPr>
        <w:t>agreement that the low-frequency limit</w:t>
      </w:r>
      <w:r w:rsidR="00F73E10">
        <w:rPr>
          <w:rFonts w:ascii="Times New Roman" w:hAnsi="Times New Roman" w:cs="Times New Roman"/>
          <w:sz w:val="24"/>
          <w:szCs w:val="24"/>
        </w:rPr>
        <w:t xml:space="preserve"> is just below zero (with the voltage and current almost in phase with one another).  </w:t>
      </w:r>
      <w:r w:rsidR="00894029" w:rsidRPr="00F73E10">
        <w:rPr>
          <w:rFonts w:ascii="Times New Roman" w:hAnsi="Times New Roman" w:cs="Times New Roman"/>
          <w:sz w:val="24"/>
          <w:szCs w:val="24"/>
        </w:rPr>
        <w:t xml:space="preserve">The </w:t>
      </w:r>
      <w:r w:rsidR="00F73E10">
        <w:rPr>
          <w:rFonts w:ascii="Times New Roman" w:hAnsi="Times New Roman" w:cs="Times New Roman"/>
          <w:sz w:val="24"/>
          <w:szCs w:val="24"/>
        </w:rPr>
        <w:t>minimum</w:t>
      </w:r>
      <w:r w:rsidR="00894029" w:rsidRPr="00F73E10">
        <w:rPr>
          <w:rFonts w:ascii="Times New Roman" w:hAnsi="Times New Roman" w:cs="Times New Roman"/>
          <w:sz w:val="24"/>
          <w:szCs w:val="24"/>
        </w:rPr>
        <w:t xml:space="preserve"> occurs at the </w:t>
      </w:r>
      <w:r w:rsidR="00673038">
        <w:rPr>
          <w:rFonts w:ascii="Times New Roman" w:hAnsi="Times New Roman" w:cs="Times New Roman"/>
          <w:sz w:val="24"/>
          <w:szCs w:val="24"/>
        </w:rPr>
        <w:t xml:space="preserve">same frequency for both – around 10[Hz] – but the phases given for these minima are different; the minima in the </w:t>
      </w:r>
      <w:r w:rsidR="003709BB">
        <w:rPr>
          <w:rFonts w:ascii="Times New Roman" w:hAnsi="Times New Roman" w:cs="Times New Roman"/>
          <w:sz w:val="24"/>
          <w:szCs w:val="24"/>
        </w:rPr>
        <w:t>theory</w:t>
      </w:r>
      <w:r w:rsidR="00673038">
        <w:rPr>
          <w:rFonts w:ascii="Times New Roman" w:hAnsi="Times New Roman" w:cs="Times New Roman"/>
          <w:sz w:val="24"/>
          <w:szCs w:val="24"/>
        </w:rPr>
        <w:t xml:space="preserve"> is </w:t>
      </w:r>
      <w:r w:rsidR="003709BB">
        <w:rPr>
          <w:rFonts w:ascii="Times New Roman" w:hAnsi="Times New Roman" w:cs="Times New Roman"/>
          <w:sz w:val="24"/>
          <w:szCs w:val="24"/>
        </w:rPr>
        <w:t xml:space="preserve">almost at -1 while the minima for the data </w:t>
      </w:r>
      <w:r w:rsidR="002E429C">
        <w:rPr>
          <w:rFonts w:ascii="Times New Roman" w:hAnsi="Times New Roman" w:cs="Times New Roman"/>
          <w:sz w:val="24"/>
          <w:szCs w:val="24"/>
        </w:rPr>
        <w:t>only reaches down to about -0.9</w:t>
      </w:r>
      <w:r w:rsidR="00E41F69">
        <w:rPr>
          <w:rFonts w:ascii="Times New Roman" w:hAnsi="Times New Roman" w:cs="Times New Roman"/>
          <w:sz w:val="24"/>
          <w:szCs w:val="24"/>
        </w:rPr>
        <w:t xml:space="preserve"> before it starts climbing back up.  This </w:t>
      </w:r>
      <w:r w:rsidR="00FB714E">
        <w:rPr>
          <w:rFonts w:ascii="Times New Roman" w:hAnsi="Times New Roman" w:cs="Times New Roman"/>
          <w:sz w:val="24"/>
          <w:szCs w:val="24"/>
        </w:rPr>
        <w:t xml:space="preserve">results in the phase being higher for the data </w:t>
      </w:r>
      <w:r w:rsidR="007E4BA2">
        <w:rPr>
          <w:rFonts w:ascii="Times New Roman" w:hAnsi="Times New Roman" w:cs="Times New Roman"/>
          <w:sz w:val="24"/>
          <w:szCs w:val="24"/>
        </w:rPr>
        <w:t xml:space="preserve">than the theory for the remainder of the plot. </w:t>
      </w:r>
      <w:r w:rsidR="0013468C">
        <w:rPr>
          <w:rFonts w:ascii="Times New Roman" w:hAnsi="Times New Roman" w:cs="Times New Roman"/>
          <w:sz w:val="24"/>
          <w:szCs w:val="24"/>
        </w:rPr>
        <w:t xml:space="preserve"> </w:t>
      </w:r>
      <w:r w:rsidR="005C3683">
        <w:rPr>
          <w:rFonts w:ascii="Times New Roman" w:hAnsi="Times New Roman" w:cs="Times New Roman"/>
          <w:sz w:val="24"/>
          <w:szCs w:val="24"/>
        </w:rPr>
        <w:t>The phase we measure then goes above zero, becoming positive;</w:t>
      </w:r>
      <w:r w:rsidR="00894029" w:rsidRPr="005C3683">
        <w:rPr>
          <w:rFonts w:ascii="Times New Roman" w:hAnsi="Times New Roman" w:cs="Times New Roman"/>
          <w:sz w:val="24"/>
          <w:szCs w:val="24"/>
        </w:rPr>
        <w:t xml:space="preserve"> this should be impossible with an ideal circuit </w:t>
      </w:r>
      <w:r w:rsidR="005C3683">
        <w:rPr>
          <w:rFonts w:ascii="Times New Roman" w:hAnsi="Times New Roman" w:cs="Times New Roman"/>
          <w:sz w:val="24"/>
          <w:szCs w:val="24"/>
        </w:rPr>
        <w:t xml:space="preserve">with </w:t>
      </w:r>
      <w:r w:rsidR="005A7F5E">
        <w:rPr>
          <w:rFonts w:ascii="Times New Roman" w:hAnsi="Times New Roman" w:cs="Times New Roman"/>
          <w:sz w:val="24"/>
          <w:szCs w:val="24"/>
        </w:rPr>
        <w:t xml:space="preserve">our setup.  </w:t>
      </w:r>
      <w:r w:rsidR="00280F25">
        <w:rPr>
          <w:rFonts w:ascii="Times New Roman" w:hAnsi="Times New Roman" w:cs="Times New Roman"/>
          <w:sz w:val="24"/>
          <w:szCs w:val="24"/>
        </w:rPr>
        <w:t xml:space="preserve">This indicates to me that there must be something providing impedance </w:t>
      </w:r>
      <w:r w:rsidR="006C53D3">
        <w:rPr>
          <w:rFonts w:ascii="Times New Roman" w:hAnsi="Times New Roman" w:cs="Times New Roman"/>
          <w:sz w:val="24"/>
          <w:szCs w:val="24"/>
        </w:rPr>
        <w:t>opposite the rest of the system; that is, there must be something with negative impedance</w:t>
      </w:r>
      <w:r w:rsidR="003508FC">
        <w:rPr>
          <w:rFonts w:ascii="Times New Roman" w:hAnsi="Times New Roman" w:cs="Times New Roman"/>
          <w:sz w:val="24"/>
          <w:szCs w:val="24"/>
        </w:rPr>
        <w:t xml:space="preserve"> that is only having a major effect at high frequencies</w:t>
      </w:r>
      <w:r w:rsidR="006C53D3">
        <w:rPr>
          <w:rFonts w:ascii="Times New Roman" w:hAnsi="Times New Roman" w:cs="Times New Roman"/>
          <w:sz w:val="24"/>
          <w:szCs w:val="24"/>
        </w:rPr>
        <w:t xml:space="preserve">.  Therefore, it is possible that </w:t>
      </w:r>
      <w:r w:rsidR="006C53D3" w:rsidRPr="006C53D3">
        <w:rPr>
          <w:rFonts w:ascii="Times New Roman" w:hAnsi="Times New Roman" w:cs="Times New Roman"/>
          <w:sz w:val="24"/>
          <w:szCs w:val="24"/>
        </w:rPr>
        <w:t>s</w:t>
      </w:r>
      <w:r w:rsidR="00894029" w:rsidRPr="006C53D3">
        <w:rPr>
          <w:rFonts w:ascii="Times New Roman" w:hAnsi="Times New Roman" w:cs="Times New Roman"/>
          <w:sz w:val="24"/>
          <w:szCs w:val="24"/>
        </w:rPr>
        <w:t xml:space="preserve">omething within the circuit is behaving </w:t>
      </w:r>
      <w:r w:rsidR="00894029" w:rsidRPr="006C53D3">
        <w:rPr>
          <w:rFonts w:ascii="Times New Roman" w:hAnsi="Times New Roman" w:cs="Times New Roman"/>
          <w:sz w:val="24"/>
          <w:szCs w:val="24"/>
        </w:rPr>
        <w:lastRenderedPageBreak/>
        <w:t>as a</w:t>
      </w:r>
      <w:r w:rsidR="00062208">
        <w:rPr>
          <w:rFonts w:ascii="Times New Roman" w:hAnsi="Times New Roman" w:cs="Times New Roman"/>
          <w:sz w:val="24"/>
          <w:szCs w:val="24"/>
        </w:rPr>
        <w:t xml:space="preserve"> very weak</w:t>
      </w:r>
      <w:r w:rsidR="00894029" w:rsidRPr="006C53D3">
        <w:rPr>
          <w:rFonts w:ascii="Times New Roman" w:hAnsi="Times New Roman" w:cs="Times New Roman"/>
          <w:sz w:val="24"/>
          <w:szCs w:val="24"/>
        </w:rPr>
        <w:t xml:space="preserve"> inductor</w:t>
      </w:r>
      <w:r w:rsidR="00062208">
        <w:rPr>
          <w:rFonts w:ascii="Times New Roman" w:hAnsi="Times New Roman" w:cs="Times New Roman"/>
          <w:sz w:val="24"/>
          <w:szCs w:val="24"/>
        </w:rPr>
        <w:t xml:space="preserve">; this could be </w:t>
      </w:r>
      <w:r w:rsidR="003508FC">
        <w:rPr>
          <w:rFonts w:ascii="Times New Roman" w:hAnsi="Times New Roman" w:cs="Times New Roman"/>
          <w:sz w:val="24"/>
          <w:szCs w:val="24"/>
        </w:rPr>
        <w:t xml:space="preserve">something as simple as imperfections in the wire.  The </w:t>
      </w:r>
      <w:r w:rsidR="00766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71BF92A9" wp14:editId="21811E6A">
                <wp:simplePos x="0" y="0"/>
                <wp:positionH relativeFrom="column">
                  <wp:posOffset>4096248</wp:posOffset>
                </wp:positionH>
                <wp:positionV relativeFrom="paragraph">
                  <wp:posOffset>475574</wp:posOffset>
                </wp:positionV>
                <wp:extent cx="20160" cy="15840"/>
                <wp:effectExtent l="38100" t="38100" r="3746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" cy="1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1BF92A9" wp14:editId="21811E6A">
                <wp:simplePos x="0" y="0"/>
                <wp:positionH relativeFrom="column">
                  <wp:posOffset>4096248</wp:posOffset>
                </wp:positionH>
                <wp:positionV relativeFrom="paragraph">
                  <wp:posOffset>475574</wp:posOffset>
                </wp:positionV>
                <wp:extent cx="20160" cy="15840"/>
                <wp:effectExtent l="38100" t="38100" r="37465" b="4191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" cy="6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08FC">
        <w:rPr>
          <w:rFonts w:ascii="Times New Roman" w:hAnsi="Times New Roman" w:cs="Times New Roman"/>
          <w:sz w:val="24"/>
          <w:szCs w:val="24"/>
        </w:rPr>
        <w:t>s</w:t>
      </w:r>
      <w:r w:rsidR="00894029" w:rsidRPr="003508FC">
        <w:rPr>
          <w:rFonts w:ascii="Times New Roman" w:hAnsi="Times New Roman" w:cs="Times New Roman"/>
          <w:sz w:val="24"/>
          <w:szCs w:val="24"/>
        </w:rPr>
        <w:t>tandard deviation</w:t>
      </w:r>
      <w:r w:rsidR="003508FC">
        <w:rPr>
          <w:rFonts w:ascii="Times New Roman" w:hAnsi="Times New Roman" w:cs="Times New Roman"/>
          <w:sz w:val="24"/>
          <w:szCs w:val="24"/>
        </w:rPr>
        <w:t xml:space="preserve"> between the</w:t>
      </w:r>
      <w:r w:rsidR="00766ACB">
        <w:rPr>
          <w:rFonts w:ascii="Times New Roman" w:hAnsi="Times New Roman" w:cs="Times New Roman"/>
          <w:sz w:val="24"/>
          <w:szCs w:val="24"/>
        </w:rPr>
        <w:t xml:space="preserve"> data and theory for the phase was</w:t>
      </w:r>
      <w:r w:rsidR="003508FC">
        <w:rPr>
          <w:rFonts w:ascii="Times New Roman" w:hAnsi="Times New Roman" w:cs="Times New Roman"/>
          <w:sz w:val="24"/>
          <w:szCs w:val="24"/>
        </w:rPr>
        <w:t xml:space="preserve"> </w:t>
      </w:r>
      <w:r w:rsidR="00894029" w:rsidRPr="003508FC">
        <w:rPr>
          <w:rFonts w:ascii="Times New Roman" w:hAnsi="Times New Roman" w:cs="Times New Roman"/>
          <w:sz w:val="24"/>
          <w:szCs w:val="24"/>
        </w:rPr>
        <w:t>0.05 [radians</w:t>
      </w:r>
      <w:r w:rsidR="003508FC">
        <w:rPr>
          <w:rFonts w:ascii="Times New Roman" w:hAnsi="Times New Roman" w:cs="Times New Roman"/>
          <w:sz w:val="24"/>
          <w:szCs w:val="24"/>
        </w:rPr>
        <w:t>].</w:t>
      </w:r>
    </w:p>
    <w:p w14:paraId="4A6FCFFA" w14:textId="322D0B7A" w:rsidR="00894029" w:rsidRDefault="00894029" w:rsidP="00D10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524502" w14:textId="28A1EF7A" w:rsidR="004A49E6" w:rsidRDefault="00B97B7C" w:rsidP="00B97B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id w:val="39486744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14:paraId="4EAB4F4F" w14:textId="4C7DA8E2" w:rsidR="006F1197" w:rsidRDefault="006F119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0C3473" w14:textId="49B36535" w:rsidR="006F1197" w:rsidRDefault="006F1197" w:rsidP="006F119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How Does a Frequency Counter Work</w:t>
              </w:r>
              <w:r>
                <w:rPr>
                  <w:noProof/>
                </w:rPr>
                <w:t>. (n.d.). Retrieved from Electronics Notes: https://www.electronics-notes.com/articles/test-methods/frequency-counter-timer/how-does-a-frequency-counter-work-operation.php</w:t>
              </w:r>
            </w:p>
            <w:p w14:paraId="5444ECBA" w14:textId="33BDE449" w:rsidR="006F1197" w:rsidRDefault="006F1197" w:rsidP="006F11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laserjocky. (2014). </w:t>
              </w:r>
              <w:r>
                <w:rPr>
                  <w:i/>
                  <w:iCs/>
                  <w:noProof/>
                </w:rPr>
                <w:t>Digital Frequency Counter</w:t>
              </w:r>
              <w:r>
                <w:rPr>
                  <w:noProof/>
                </w:rPr>
                <w:t>. Retrieved from instructables: https://www.instructables.com/id/Digital-Frequency-Counter/</w:t>
              </w:r>
            </w:p>
            <w:p w14:paraId="1D0E77EC" w14:textId="27D90ABC" w:rsidR="006F1197" w:rsidRDefault="006F1197" w:rsidP="006F11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14:paraId="5352621A" w14:textId="77777777" w:rsidR="004A49E6" w:rsidRPr="00894029" w:rsidRDefault="004A49E6" w:rsidP="00D10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A49E6" w:rsidRPr="0089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206A" w14:textId="77777777" w:rsidR="00336F29" w:rsidRDefault="00336F29" w:rsidP="00C66004">
      <w:pPr>
        <w:spacing w:after="0" w:line="240" w:lineRule="auto"/>
      </w:pPr>
      <w:r>
        <w:separator/>
      </w:r>
    </w:p>
  </w:endnote>
  <w:endnote w:type="continuationSeparator" w:id="0">
    <w:p w14:paraId="59131CCC" w14:textId="77777777" w:rsidR="00336F29" w:rsidRDefault="00336F29" w:rsidP="00C66004">
      <w:pPr>
        <w:spacing w:after="0" w:line="240" w:lineRule="auto"/>
      </w:pPr>
      <w:r>
        <w:continuationSeparator/>
      </w:r>
    </w:p>
  </w:endnote>
  <w:endnote w:type="continuationNotice" w:id="1">
    <w:p w14:paraId="5D35438D" w14:textId="77777777" w:rsidR="00336F29" w:rsidRDefault="00336F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1529" w14:textId="77777777" w:rsidR="00336F29" w:rsidRDefault="00336F29" w:rsidP="00C66004">
      <w:pPr>
        <w:spacing w:after="0" w:line="240" w:lineRule="auto"/>
      </w:pPr>
      <w:r>
        <w:separator/>
      </w:r>
    </w:p>
  </w:footnote>
  <w:footnote w:type="continuationSeparator" w:id="0">
    <w:p w14:paraId="478049C3" w14:textId="77777777" w:rsidR="00336F29" w:rsidRDefault="00336F29" w:rsidP="00C66004">
      <w:pPr>
        <w:spacing w:after="0" w:line="240" w:lineRule="auto"/>
      </w:pPr>
      <w:r>
        <w:continuationSeparator/>
      </w:r>
    </w:p>
  </w:footnote>
  <w:footnote w:type="continuationNotice" w:id="1">
    <w:p w14:paraId="0A68EC7D" w14:textId="77777777" w:rsidR="00336F29" w:rsidRDefault="00336F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98C"/>
    <w:multiLevelType w:val="hybridMultilevel"/>
    <w:tmpl w:val="8E503804"/>
    <w:lvl w:ilvl="0" w:tplc="75D25B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64F5C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601B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D80C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3AE4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C68E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43E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FCB8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F04B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B2A42CC"/>
    <w:multiLevelType w:val="hybridMultilevel"/>
    <w:tmpl w:val="8FBE0444"/>
    <w:lvl w:ilvl="0" w:tplc="04A461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9C96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5A40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3A59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76E8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7A4A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3261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169F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AA42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D9C3F75"/>
    <w:multiLevelType w:val="hybridMultilevel"/>
    <w:tmpl w:val="6CB2884A"/>
    <w:lvl w:ilvl="0" w:tplc="232CAA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109A0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58C4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ECD1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5C42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FAA0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BA17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A862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AA6A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1D64027"/>
    <w:multiLevelType w:val="hybridMultilevel"/>
    <w:tmpl w:val="AE02F0BC"/>
    <w:lvl w:ilvl="0" w:tplc="E9A02F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68E0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B2A9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E640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FE1C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D2C8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84A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6EA5F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3421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EDF2519"/>
    <w:multiLevelType w:val="hybridMultilevel"/>
    <w:tmpl w:val="BFD2958C"/>
    <w:lvl w:ilvl="0" w:tplc="CA769A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16FB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FE1A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12E9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3423C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20A2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9886E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36E0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7691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F3"/>
    <w:rsid w:val="000043C0"/>
    <w:rsid w:val="00024F54"/>
    <w:rsid w:val="000329D9"/>
    <w:rsid w:val="00034DDE"/>
    <w:rsid w:val="00062208"/>
    <w:rsid w:val="000B3412"/>
    <w:rsid w:val="000E3E5D"/>
    <w:rsid w:val="000E7463"/>
    <w:rsid w:val="000F0D25"/>
    <w:rsid w:val="000F7EE6"/>
    <w:rsid w:val="0010367D"/>
    <w:rsid w:val="00111332"/>
    <w:rsid w:val="001343AB"/>
    <w:rsid w:val="0013468C"/>
    <w:rsid w:val="00151524"/>
    <w:rsid w:val="001B354F"/>
    <w:rsid w:val="001C7008"/>
    <w:rsid w:val="001F1EF9"/>
    <w:rsid w:val="001F2A8E"/>
    <w:rsid w:val="0020155E"/>
    <w:rsid w:val="00276E7E"/>
    <w:rsid w:val="00280F25"/>
    <w:rsid w:val="002A7747"/>
    <w:rsid w:val="002B10D4"/>
    <w:rsid w:val="002E1807"/>
    <w:rsid w:val="002E429C"/>
    <w:rsid w:val="002F774D"/>
    <w:rsid w:val="00336F29"/>
    <w:rsid w:val="003508FC"/>
    <w:rsid w:val="0036453E"/>
    <w:rsid w:val="003709BB"/>
    <w:rsid w:val="00395D89"/>
    <w:rsid w:val="003C1A80"/>
    <w:rsid w:val="004A49E6"/>
    <w:rsid w:val="004B06C5"/>
    <w:rsid w:val="00500F0A"/>
    <w:rsid w:val="00513ECF"/>
    <w:rsid w:val="005143B7"/>
    <w:rsid w:val="00543AC2"/>
    <w:rsid w:val="005A7F5E"/>
    <w:rsid w:val="005C3683"/>
    <w:rsid w:val="005F7734"/>
    <w:rsid w:val="005F7A32"/>
    <w:rsid w:val="0060365F"/>
    <w:rsid w:val="00604DD7"/>
    <w:rsid w:val="00620563"/>
    <w:rsid w:val="006408B7"/>
    <w:rsid w:val="00661459"/>
    <w:rsid w:val="00673038"/>
    <w:rsid w:val="006B3E7A"/>
    <w:rsid w:val="006C3335"/>
    <w:rsid w:val="006C53D3"/>
    <w:rsid w:val="006F1197"/>
    <w:rsid w:val="00712376"/>
    <w:rsid w:val="007205D1"/>
    <w:rsid w:val="00752FDE"/>
    <w:rsid w:val="00766ACB"/>
    <w:rsid w:val="007775E8"/>
    <w:rsid w:val="007A29D9"/>
    <w:rsid w:val="007B60B0"/>
    <w:rsid w:val="007E09A1"/>
    <w:rsid w:val="007E4BA2"/>
    <w:rsid w:val="007E7B72"/>
    <w:rsid w:val="00890CB7"/>
    <w:rsid w:val="00894029"/>
    <w:rsid w:val="008B4C7A"/>
    <w:rsid w:val="008B6ECA"/>
    <w:rsid w:val="00944219"/>
    <w:rsid w:val="0096031F"/>
    <w:rsid w:val="0097655F"/>
    <w:rsid w:val="009F7092"/>
    <w:rsid w:val="00A47B11"/>
    <w:rsid w:val="00A87040"/>
    <w:rsid w:val="00AA2476"/>
    <w:rsid w:val="00B446ED"/>
    <w:rsid w:val="00B97B7C"/>
    <w:rsid w:val="00BD199A"/>
    <w:rsid w:val="00C66004"/>
    <w:rsid w:val="00CC2895"/>
    <w:rsid w:val="00D102CD"/>
    <w:rsid w:val="00D363CE"/>
    <w:rsid w:val="00D6145E"/>
    <w:rsid w:val="00D83256"/>
    <w:rsid w:val="00DC73F3"/>
    <w:rsid w:val="00DC78BB"/>
    <w:rsid w:val="00E41F69"/>
    <w:rsid w:val="00E44A8F"/>
    <w:rsid w:val="00E64D58"/>
    <w:rsid w:val="00E70E8D"/>
    <w:rsid w:val="00EC6A33"/>
    <w:rsid w:val="00F11FC8"/>
    <w:rsid w:val="00F45533"/>
    <w:rsid w:val="00F537B7"/>
    <w:rsid w:val="00F73E10"/>
    <w:rsid w:val="00FB714E"/>
    <w:rsid w:val="00FE6958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CD5F"/>
  <w15:chartTrackingRefBased/>
  <w15:docId w15:val="{967F05F6-21F0-4917-9BFF-45238920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E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04"/>
  </w:style>
  <w:style w:type="paragraph" w:styleId="Footer">
    <w:name w:val="footer"/>
    <w:basedOn w:val="Normal"/>
    <w:link w:val="FooterChar"/>
    <w:uiPriority w:val="99"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04"/>
  </w:style>
  <w:style w:type="paragraph" w:styleId="ListParagraph">
    <w:name w:val="List Paragraph"/>
    <w:basedOn w:val="Normal"/>
    <w:uiPriority w:val="34"/>
    <w:qFormat/>
    <w:rsid w:val="009765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11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F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6T18:47:21.887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55 43 7808,'-3'-2'4352,"-5"-5"-4480,-3-1 128,1-1-1152,2 3 128,1 1-1792,3 1 128,2 2 640,1 2 0,1 1 1792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las14</b:Tag>
    <b:SourceType>InternetSite</b:SourceType>
    <b:Guid>{64E7F4F0-5619-4398-A714-0064C523E567}</b:Guid>
    <b:Title>Digital Frequency Counter</b:Title>
    <b:Year>2014</b:Year>
    <b:Author>
      <b:Author>
        <b:NameList>
          <b:Person>
            <b:Last>laserjocky</b:Last>
          </b:Person>
        </b:NameList>
      </b:Author>
    </b:Author>
    <b:InternetSiteTitle>instructables</b:InternetSiteTitle>
    <b:URL>https://www.instructables.com/id/Digital-Frequency-Counter/</b:URL>
    <b:RefOrder>1</b:RefOrder>
  </b:Source>
  <b:Source>
    <b:Tag>How</b:Tag>
    <b:SourceType>InternetSite</b:SourceType>
    <b:Guid>{063C5B72-4673-4A57-8346-109F62845881}</b:Guid>
    <b:Title>How Does a Frequency Counter Work</b:Title>
    <b:InternetSiteTitle>Electronics Notes</b:InternetSiteTitle>
    <b:URL>https://www.electronics-notes.com/articles/test-methods/frequency-counter-timer/how-does-a-frequency-counter-work-operation.php</b:URL>
    <b:RefOrder>2</b:RefOrder>
  </b:Source>
</b:Sources>
</file>

<file path=customXml/itemProps1.xml><?xml version="1.0" encoding="utf-8"?>
<ds:datastoreItem xmlns:ds="http://schemas.openxmlformats.org/officeDocument/2006/customXml" ds:itemID="{D04498C6-60C5-46A8-A995-BCE133F0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Harris</dc:creator>
  <cp:keywords/>
  <dc:description/>
  <cp:lastModifiedBy>Kathryn Harris</cp:lastModifiedBy>
  <cp:revision>93</cp:revision>
  <dcterms:created xsi:type="dcterms:W3CDTF">2019-05-03T18:00:00Z</dcterms:created>
  <dcterms:modified xsi:type="dcterms:W3CDTF">2019-05-06T22:41:00Z</dcterms:modified>
</cp:coreProperties>
</file>