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F2EF" w14:textId="1B157BFA" w:rsidR="00537FE1" w:rsidRPr="00537FE1" w:rsidRDefault="00537FE1" w:rsidP="00537FE1">
      <w:pPr>
        <w:jc w:val="center"/>
        <w:rPr>
          <w:b/>
          <w:bCs w:val="0"/>
          <w:lang w:val="ru-RU"/>
        </w:rPr>
      </w:pPr>
      <w:r w:rsidRPr="00537FE1">
        <w:rPr>
          <w:b/>
          <w:bCs w:val="0"/>
          <w:lang w:val="ru-RU"/>
        </w:rPr>
        <w:t>Основы права. Лекция 4</w:t>
      </w:r>
    </w:p>
    <w:p w14:paraId="45ED5524" w14:textId="03F97F6C" w:rsidR="009A0CD3" w:rsidRDefault="00537FE1">
      <w:pPr>
        <w:rPr>
          <w:lang w:val="ru-RU"/>
        </w:rPr>
      </w:pPr>
      <w:r>
        <w:rPr>
          <w:lang w:val="ru-RU"/>
        </w:rPr>
        <w:t xml:space="preserve">Право юридически оформляет государство, определяет систему госорганов, их компетенцию, тем самым </w:t>
      </w:r>
      <w:proofErr w:type="spellStart"/>
      <w:r>
        <w:rPr>
          <w:lang w:val="ru-RU"/>
        </w:rPr>
        <w:t>легетирует</w:t>
      </w:r>
      <w:proofErr w:type="spellEnd"/>
      <w:r>
        <w:rPr>
          <w:lang w:val="ru-RU"/>
        </w:rPr>
        <w:t xml:space="preserve"> гос. власть, делая её законной.</w:t>
      </w:r>
    </w:p>
    <w:p w14:paraId="1599F5FA" w14:textId="23DDF270" w:rsidR="00537FE1" w:rsidRDefault="00537FE1">
      <w:pPr>
        <w:rPr>
          <w:lang w:val="ru-RU"/>
        </w:rPr>
      </w:pPr>
      <w:r>
        <w:rPr>
          <w:lang w:val="ru-RU"/>
        </w:rPr>
        <w:t>Высшим выражением этого единства является концепция правового государства, где и гос. власть, и граждане строго подчиняются законам.</w:t>
      </w:r>
    </w:p>
    <w:p w14:paraId="14AA6A83" w14:textId="35B2BDFE" w:rsidR="00537FE1" w:rsidRDefault="00537FE1">
      <w:pPr>
        <w:rPr>
          <w:lang w:val="ru-RU"/>
        </w:rPr>
      </w:pPr>
      <w:r>
        <w:rPr>
          <w:lang w:val="ru-RU"/>
        </w:rPr>
        <w:t>В системе юриспруденции выполняются 3 основных функции:</w:t>
      </w:r>
    </w:p>
    <w:p w14:paraId="252F7CF0" w14:textId="7C6AB35C" w:rsidR="00537FE1" w:rsidRDefault="00537FE1" w:rsidP="00537FE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Вводная. Формирует понятийный аппарат для всей юриспруденции.</w:t>
      </w:r>
    </w:p>
    <w:p w14:paraId="54F9DC51" w14:textId="77777777" w:rsidR="00537FE1" w:rsidRDefault="00537FE1" w:rsidP="00537FE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Обобщающая. Обобщает данные отраслевых наук поднимая их до уровня общеправовых теорий.</w:t>
      </w:r>
    </w:p>
    <w:p w14:paraId="246FC40A" w14:textId="3D7EB5B1" w:rsidR="00537FE1" w:rsidRDefault="00537FE1" w:rsidP="00537FE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Методологическая, которая вырабатывает принципы и методы познания государственно-правовых явлений. </w:t>
      </w:r>
    </w:p>
    <w:p w14:paraId="7CFF1F9D" w14:textId="1D9ACB32" w:rsidR="00537FE1" w:rsidRDefault="00537FE1" w:rsidP="00537FE1">
      <w:pPr>
        <w:rPr>
          <w:lang w:val="ru-RU"/>
        </w:rPr>
      </w:pPr>
      <w:r>
        <w:rPr>
          <w:lang w:val="ru-RU"/>
        </w:rPr>
        <w:t>Цель:</w:t>
      </w:r>
    </w:p>
    <w:p w14:paraId="56721188" w14:textId="720CD5C6" w:rsidR="00537FE1" w:rsidRDefault="00537FE1" w:rsidP="00537FE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Различать формы государства</w:t>
      </w:r>
    </w:p>
    <w:p w14:paraId="7171FCDF" w14:textId="1F2DC76A" w:rsidR="00537FE1" w:rsidRDefault="00537FE1" w:rsidP="00537FE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Форму управления</w:t>
      </w:r>
    </w:p>
    <w:p w14:paraId="3A47FB82" w14:textId="566C8575" w:rsidR="00537FE1" w:rsidRDefault="00537FE1" w:rsidP="00537FE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Формы </w:t>
      </w:r>
      <w:proofErr w:type="spellStart"/>
      <w:r>
        <w:rPr>
          <w:lang w:val="ru-RU"/>
        </w:rPr>
        <w:t>гос</w:t>
      </w:r>
      <w:proofErr w:type="spellEnd"/>
      <w:r>
        <w:rPr>
          <w:lang w:val="ru-RU"/>
        </w:rPr>
        <w:t xml:space="preserve"> устройства</w:t>
      </w:r>
    </w:p>
    <w:p w14:paraId="1C48CA93" w14:textId="515E5672" w:rsidR="00537FE1" w:rsidRDefault="00537FE1" w:rsidP="00537FE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Политический режим</w:t>
      </w:r>
    </w:p>
    <w:p w14:paraId="2B2724F0" w14:textId="56D1BA6E" w:rsidR="005117EB" w:rsidRDefault="005117EB" w:rsidP="00537FE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Анализировать 3 составляющие:</w:t>
      </w:r>
    </w:p>
    <w:p w14:paraId="46E9ED0B" w14:textId="49DAC7BC" w:rsidR="005117EB" w:rsidRDefault="005117EB" w:rsidP="005117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правления (монархия, республика)</w:t>
      </w:r>
    </w:p>
    <w:p w14:paraId="692D6105" w14:textId="0C3E225C" w:rsidR="005117EB" w:rsidRDefault="005117EB" w:rsidP="005117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государственного устройства (унитарное государство, федерация)</w:t>
      </w:r>
    </w:p>
    <w:p w14:paraId="27FF8B76" w14:textId="2DEA83FD" w:rsidR="005117EB" w:rsidRPr="005117EB" w:rsidRDefault="005117EB" w:rsidP="005117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Политический режим (демократический, авторитарный, тоталитарный)</w:t>
      </w:r>
    </w:p>
    <w:p w14:paraId="5D2C9C6E" w14:textId="12C1B3D8" w:rsidR="00537FE1" w:rsidRDefault="00537FE1" w:rsidP="00537FE1">
      <w:pPr>
        <w:rPr>
          <w:lang w:val="ru-RU"/>
        </w:rPr>
      </w:pPr>
      <w:r>
        <w:rPr>
          <w:lang w:val="ru-RU"/>
        </w:rPr>
        <w:t>Инструмент:</w:t>
      </w:r>
    </w:p>
    <w:p w14:paraId="2C1D290E" w14:textId="2C431B69" w:rsidR="00537FE1" w:rsidRDefault="005117EB" w:rsidP="00537FE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Изучать нормы права </w:t>
      </w:r>
    </w:p>
    <w:p w14:paraId="257F6596" w14:textId="0E42ED76" w:rsidR="005117EB" w:rsidRDefault="005117EB" w:rsidP="00537FE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Изучать структуру </w:t>
      </w:r>
    </w:p>
    <w:p w14:paraId="389C6E28" w14:textId="0EEBD458" w:rsidR="005117EB" w:rsidRDefault="005117EB" w:rsidP="00537FE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Правоотношения</w:t>
      </w:r>
    </w:p>
    <w:p w14:paraId="4C4C6600" w14:textId="18D65402" w:rsidR="005117EB" w:rsidRDefault="005117EB" w:rsidP="005117E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Юридические факты</w:t>
      </w:r>
    </w:p>
    <w:p w14:paraId="39F209FB" w14:textId="4F34D78F" w:rsidR="005117EB" w:rsidRDefault="005117EB" w:rsidP="005117EB">
      <w:pPr>
        <w:rPr>
          <w:lang w:val="ru-RU"/>
        </w:rPr>
      </w:pPr>
      <w:r>
        <w:rPr>
          <w:lang w:val="ru-RU"/>
        </w:rPr>
        <w:t>Нормы права:</w:t>
      </w:r>
    </w:p>
    <w:p w14:paraId="393E5766" w14:textId="1E66C045" w:rsidR="005117EB" w:rsidRDefault="005117EB" w:rsidP="005117E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Гипотеза (условия применения)</w:t>
      </w:r>
    </w:p>
    <w:p w14:paraId="6B17ACD9" w14:textId="417532D9" w:rsidR="005117EB" w:rsidRDefault="005117EB" w:rsidP="005117E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Диспозиция (само право)</w:t>
      </w:r>
    </w:p>
    <w:p w14:paraId="482C94A9" w14:textId="40CFCA73" w:rsidR="005117EB" w:rsidRDefault="005117EB" w:rsidP="005117E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Санкция (мера ответственности)</w:t>
      </w:r>
    </w:p>
    <w:p w14:paraId="7E96840D" w14:textId="3A6BDF1B" w:rsidR="005117EB" w:rsidRDefault="005117EB" w:rsidP="005117EB">
      <w:pPr>
        <w:rPr>
          <w:lang w:val="ru-RU"/>
        </w:rPr>
      </w:pPr>
      <w:proofErr w:type="gramStart"/>
      <w:r>
        <w:rPr>
          <w:lang w:val="ru-RU"/>
        </w:rPr>
        <w:t>Виды  норм</w:t>
      </w:r>
      <w:proofErr w:type="gramEnd"/>
      <w:r>
        <w:rPr>
          <w:lang w:val="ru-RU"/>
        </w:rPr>
        <w:t>:</w:t>
      </w:r>
    </w:p>
    <w:p w14:paraId="6186C086" w14:textId="42B37113" w:rsidR="005117EB" w:rsidRPr="005117EB" w:rsidRDefault="005117EB" w:rsidP="005117E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 отраслям права</w:t>
      </w:r>
    </w:p>
    <w:p w14:paraId="1725A3DF" w14:textId="7905CD26" w:rsidR="005117EB" w:rsidRDefault="005117EB" w:rsidP="005117E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 функциям</w:t>
      </w:r>
    </w:p>
    <w:p w14:paraId="6E9C368B" w14:textId="0C8DD3CC" w:rsidR="005117EB" w:rsidRDefault="005117EB" w:rsidP="005117EB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Регулятивные</w:t>
      </w:r>
    </w:p>
    <w:p w14:paraId="3802DF2C" w14:textId="42074713" w:rsidR="005117EB" w:rsidRDefault="005117EB" w:rsidP="005117EB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Охранительные</w:t>
      </w:r>
    </w:p>
    <w:p w14:paraId="2C3E755A" w14:textId="194019E1" w:rsidR="005117EB" w:rsidRDefault="005117EB" w:rsidP="005117EB">
      <w:pPr>
        <w:rPr>
          <w:lang w:val="ru-RU"/>
        </w:rPr>
      </w:pPr>
      <w:r w:rsidRPr="005117EB">
        <w:rPr>
          <w:lang w:val="ru-RU"/>
        </w:rPr>
        <w:lastRenderedPageBreak/>
        <w:t>Правоотношения</w:t>
      </w:r>
      <w:r>
        <w:rPr>
          <w:lang w:val="ru-RU"/>
        </w:rPr>
        <w:t xml:space="preserve"> – общественные отношения, урегулированные нормой права.</w:t>
      </w:r>
    </w:p>
    <w:p w14:paraId="4B2D88C1" w14:textId="4168D3A1" w:rsidR="005117EB" w:rsidRDefault="008C0D0F" w:rsidP="005117EB">
      <w:pPr>
        <w:rPr>
          <w:lang w:val="ru-RU"/>
        </w:rPr>
      </w:pPr>
      <w:r>
        <w:rPr>
          <w:lang w:val="ru-RU"/>
        </w:rPr>
        <w:t>Объект – то, на что направлены правоотношения.</w:t>
      </w:r>
    </w:p>
    <w:p w14:paraId="3155C63C" w14:textId="0F61DF27" w:rsidR="008C0D0F" w:rsidRDefault="008C0D0F" w:rsidP="005117EB">
      <w:pPr>
        <w:rPr>
          <w:lang w:val="ru-RU"/>
        </w:rPr>
      </w:pPr>
      <w:r>
        <w:rPr>
          <w:lang w:val="ru-RU"/>
        </w:rPr>
        <w:t>Субъект – кто.</w:t>
      </w:r>
    </w:p>
    <w:p w14:paraId="38BA9B4F" w14:textId="4214CA12" w:rsidR="008C0D0F" w:rsidRDefault="008C0D0F" w:rsidP="005117EB">
      <w:pPr>
        <w:rPr>
          <w:lang w:val="ru-RU"/>
        </w:rPr>
      </w:pPr>
      <w:r>
        <w:rPr>
          <w:lang w:val="ru-RU"/>
        </w:rPr>
        <w:t>Субъективные права и юридические обязанности.</w:t>
      </w:r>
    </w:p>
    <w:p w14:paraId="3298F44C" w14:textId="6BFC1B71" w:rsidR="008C0D0F" w:rsidRDefault="008C0D0F" w:rsidP="005117EB">
      <w:pPr>
        <w:rPr>
          <w:lang w:val="ru-RU"/>
        </w:rPr>
      </w:pPr>
      <w:r>
        <w:rPr>
          <w:lang w:val="ru-RU"/>
        </w:rPr>
        <w:t>Юридический факт – конкретное жизненное обстоятельство, с которым норма права связывает возникновение, изменение или прекращение правоотношений.</w:t>
      </w:r>
    </w:p>
    <w:p w14:paraId="41B59E2F" w14:textId="7F44786D" w:rsidR="008C0D0F" w:rsidRDefault="008C0D0F" w:rsidP="005117EB">
      <w:pPr>
        <w:rPr>
          <w:lang w:val="ru-RU"/>
        </w:rPr>
      </w:pPr>
      <w:r>
        <w:rPr>
          <w:lang w:val="ru-RU"/>
        </w:rPr>
        <w:t>Примеры: рождение, договор.</w:t>
      </w:r>
    </w:p>
    <w:p w14:paraId="00CCF8F8" w14:textId="77777777" w:rsidR="00B1351E" w:rsidRPr="005117EB" w:rsidRDefault="00B1351E" w:rsidP="005117EB">
      <w:pPr>
        <w:rPr>
          <w:lang w:val="ru-RU"/>
        </w:rPr>
      </w:pPr>
    </w:p>
    <w:sectPr w:rsidR="00B1351E" w:rsidRPr="0051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2082"/>
    <w:multiLevelType w:val="hybridMultilevel"/>
    <w:tmpl w:val="BDD05E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3173"/>
    <w:multiLevelType w:val="hybridMultilevel"/>
    <w:tmpl w:val="8DF69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B03A6"/>
    <w:multiLevelType w:val="hybridMultilevel"/>
    <w:tmpl w:val="418269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A279D"/>
    <w:multiLevelType w:val="hybridMultilevel"/>
    <w:tmpl w:val="CEAE78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2D0E"/>
    <w:multiLevelType w:val="hybridMultilevel"/>
    <w:tmpl w:val="72E05E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E1"/>
    <w:rsid w:val="005117EB"/>
    <w:rsid w:val="00537FE1"/>
    <w:rsid w:val="008C0D0F"/>
    <w:rsid w:val="009A0CD3"/>
    <w:rsid w:val="00B1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5664"/>
  <w15:chartTrackingRefBased/>
  <w15:docId w15:val="{5B3CB8CF-5078-4613-B93D-73FC788D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grudskij.2007@gmail.com</dc:creator>
  <cp:keywords/>
  <dc:description/>
  <cp:lastModifiedBy>grudskij.2007@gmail.com</cp:lastModifiedBy>
  <cp:revision>2</cp:revision>
  <dcterms:created xsi:type="dcterms:W3CDTF">2025-09-10T07:56:00Z</dcterms:created>
  <dcterms:modified xsi:type="dcterms:W3CDTF">2025-09-10T08:24:00Z</dcterms:modified>
</cp:coreProperties>
</file>