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432" w:rsidRDefault="005E51F6">
      <w:pPr>
        <w:spacing w:after="15" w:line="249" w:lineRule="auto"/>
        <w:ind w:left="703" w:right="0"/>
        <w:jc w:val="left"/>
      </w:pPr>
      <w:r>
        <w:rPr>
          <w:b/>
        </w:rPr>
        <w:t>Лабораторная работа №3 «</w:t>
      </w:r>
      <w:r>
        <w:rPr>
          <w:b/>
        </w:rPr>
        <w:t>Настройка WEB сервера»</w:t>
      </w:r>
      <w:bookmarkStart w:id="0" w:name="_GoBack"/>
      <w:bookmarkEnd w:id="0"/>
      <w:r>
        <w:rPr>
          <w:b/>
        </w:rPr>
        <w:t xml:space="preserve"> </w:t>
      </w:r>
    </w:p>
    <w:p w:rsidR="00DD7432" w:rsidRDefault="005E51F6">
      <w:pPr>
        <w:spacing w:after="17" w:line="259" w:lineRule="auto"/>
        <w:ind w:left="708" w:right="0" w:firstLine="0"/>
        <w:jc w:val="left"/>
      </w:pPr>
      <w:r>
        <w:rPr>
          <w:b/>
        </w:rPr>
        <w:t xml:space="preserve"> </w:t>
      </w:r>
    </w:p>
    <w:p w:rsidR="00DD7432" w:rsidRDefault="005E51F6">
      <w:pPr>
        <w:ind w:left="-15" w:right="0" w:firstLine="708"/>
      </w:pPr>
      <w:r>
        <w:t xml:space="preserve">Как правило, </w:t>
      </w:r>
      <w:r>
        <w:rPr>
          <w:i/>
        </w:rPr>
        <w:t>сервер</w:t>
      </w:r>
      <w:r>
        <w:t xml:space="preserve"> отдает в </w:t>
      </w:r>
      <w:r>
        <w:rPr>
          <w:i/>
        </w:rPr>
        <w:t>сеть</w:t>
      </w:r>
      <w:r>
        <w:t xml:space="preserve"> свои ресурсы, а клиент эти ресурсы использует. Также, на серверах устанавливаются специализированное программное и </w:t>
      </w:r>
      <w:r>
        <w:rPr>
          <w:i/>
        </w:rPr>
        <w:t>аппаратное обеспечение</w:t>
      </w:r>
      <w:r>
        <w:t xml:space="preserve">. На одном компьютере может работать одновременно несколько </w:t>
      </w:r>
      <w:proofErr w:type="spellStart"/>
      <w:r>
        <w:t>программсерверов</w:t>
      </w:r>
      <w:proofErr w:type="spellEnd"/>
      <w:r>
        <w:t xml:space="preserve">. Сервисы серверов часто определяют их название: </w:t>
      </w:r>
    </w:p>
    <w:p w:rsidR="00DD7432" w:rsidRDefault="005E51F6">
      <w:pPr>
        <w:ind w:left="-15" w:right="0" w:firstLine="708"/>
      </w:pPr>
      <w:r>
        <w:t xml:space="preserve">Эмулятор сетевой среды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позволяет проводить настройку многих сетевых сервисов, в том числе WEB сервера. </w:t>
      </w:r>
    </w:p>
    <w:p w:rsidR="00DD7432" w:rsidRDefault="005E51F6">
      <w:pPr>
        <w:ind w:left="-15" w:right="0" w:firstLine="708"/>
      </w:pPr>
      <w:r>
        <w:t>Задача</w:t>
      </w:r>
      <w:r>
        <w:t xml:space="preserve"> данной работы заключается в настройке WEB сервера на узле Сервер0. Топология для наших исследований приведена на рис. 5.3.1. </w:t>
      </w:r>
    </w:p>
    <w:p w:rsidR="00DD7432" w:rsidRDefault="005E51F6">
      <w:pPr>
        <w:spacing w:after="0" w:line="259" w:lineRule="auto"/>
        <w:ind w:left="2406" w:right="0" w:firstLine="0"/>
        <w:jc w:val="left"/>
      </w:pPr>
      <w:r>
        <w:rPr>
          <w:noProof/>
        </w:rPr>
        <w:drawing>
          <wp:inline distT="0" distB="0" distL="0" distR="0">
            <wp:extent cx="3328035" cy="203073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432" w:rsidRDefault="005E51F6">
      <w:pPr>
        <w:spacing w:after="0" w:line="259" w:lineRule="auto"/>
        <w:ind w:left="715"/>
        <w:jc w:val="center"/>
      </w:pPr>
      <w:r>
        <w:t>Рисунок 5.3.1.</w:t>
      </w:r>
      <w:r>
        <w:rPr>
          <w:rFonts w:ascii="Calibri" w:eastAsia="Calibri" w:hAnsi="Calibri" w:cs="Calibri"/>
        </w:rPr>
        <w:t xml:space="preserve"> </w:t>
      </w:r>
      <w:r>
        <w:t xml:space="preserve">Схема сети </w:t>
      </w:r>
    </w:p>
    <w:p w:rsidR="00DD7432" w:rsidRDefault="005E51F6">
      <w:pPr>
        <w:spacing w:after="31" w:line="259" w:lineRule="auto"/>
        <w:ind w:left="764" w:right="0" w:firstLine="0"/>
        <w:jc w:val="center"/>
      </w:pPr>
      <w:r>
        <w:t xml:space="preserve"> </w:t>
      </w:r>
    </w:p>
    <w:p w:rsidR="00DD7432" w:rsidRDefault="005E51F6">
      <w:pPr>
        <w:numPr>
          <w:ilvl w:val="0"/>
          <w:numId w:val="1"/>
        </w:numPr>
        <w:spacing w:after="15" w:line="249" w:lineRule="auto"/>
        <w:ind w:right="0" w:hanging="240"/>
        <w:jc w:val="left"/>
      </w:pPr>
      <w:r>
        <w:rPr>
          <w:b/>
        </w:rPr>
        <w:t xml:space="preserve">Конфигурируем узлы </w:t>
      </w:r>
    </w:p>
    <w:p w:rsidR="00DD7432" w:rsidRDefault="005E51F6">
      <w:pPr>
        <w:spacing w:after="7" w:line="259" w:lineRule="auto"/>
        <w:ind w:left="0" w:right="3" w:firstLine="0"/>
        <w:jc w:val="right"/>
      </w:pPr>
      <w:r>
        <w:t xml:space="preserve">В конфигурации узлов настраиваем статические адреса: ПК0 – 192.168.0.5/24, </w:t>
      </w:r>
    </w:p>
    <w:p w:rsidR="00DD7432" w:rsidRDefault="005E51F6">
      <w:pPr>
        <w:ind w:left="-5" w:right="0"/>
      </w:pPr>
      <w:r>
        <w:t xml:space="preserve">ПК1 – 192.168.0.6/24, Сервер0 – 192.168.0.1/24  </w:t>
      </w:r>
    </w:p>
    <w:p w:rsidR="00DD7432" w:rsidRDefault="005E51F6">
      <w:pPr>
        <w:numPr>
          <w:ilvl w:val="0"/>
          <w:numId w:val="1"/>
        </w:numPr>
        <w:spacing w:after="15" w:line="249" w:lineRule="auto"/>
        <w:ind w:right="0" w:hanging="240"/>
        <w:jc w:val="left"/>
      </w:pPr>
      <w:r>
        <w:rPr>
          <w:b/>
        </w:rPr>
        <w:t xml:space="preserve">Создаем WEB-документ на сервере </w:t>
      </w:r>
    </w:p>
    <w:p w:rsidR="00DD7432" w:rsidRDefault="005E51F6">
      <w:pPr>
        <w:ind w:left="-15" w:right="0" w:firstLine="708"/>
      </w:pPr>
      <w:r>
        <w:t xml:space="preserve">Для создания HTTP сервера открываем окно параметров на сервере, далее - вкладку </w:t>
      </w:r>
      <w:r>
        <w:rPr>
          <w:b/>
        </w:rPr>
        <w:t>Конфигурация</w:t>
      </w:r>
      <w:r>
        <w:t xml:space="preserve"> (рис. 5.3.2).  </w:t>
      </w:r>
    </w:p>
    <w:p w:rsidR="00DD7432" w:rsidRDefault="005E51F6">
      <w:pPr>
        <w:spacing w:after="0" w:line="259" w:lineRule="auto"/>
        <w:ind w:left="0" w:right="907" w:firstLine="0"/>
        <w:jc w:val="right"/>
      </w:pPr>
      <w:r>
        <w:rPr>
          <w:noProof/>
        </w:rPr>
        <w:lastRenderedPageBreak/>
        <w:drawing>
          <wp:inline distT="0" distB="0" distL="0" distR="0">
            <wp:extent cx="4263390" cy="333883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432" w:rsidRDefault="005E51F6">
      <w:pPr>
        <w:ind w:left="1810" w:right="0"/>
      </w:pPr>
      <w:r>
        <w:t xml:space="preserve">Рисунок 5.3.2. Вкладка </w:t>
      </w:r>
      <w:r>
        <w:rPr>
          <w:b/>
        </w:rPr>
        <w:t>Конфигурация</w:t>
      </w:r>
      <w:r>
        <w:t xml:space="preserve">, служба сервера </w:t>
      </w:r>
      <w:r>
        <w:rPr>
          <w:b/>
        </w:rPr>
        <w:t xml:space="preserve">HTTP </w:t>
      </w:r>
    </w:p>
    <w:p w:rsidR="00DD7432" w:rsidRDefault="005E51F6">
      <w:pPr>
        <w:spacing w:after="0" w:line="259" w:lineRule="auto"/>
        <w:ind w:left="764" w:right="0" w:firstLine="0"/>
        <w:jc w:val="center"/>
      </w:pPr>
      <w:r>
        <w:t xml:space="preserve"> </w:t>
      </w:r>
    </w:p>
    <w:p w:rsidR="00DD7432" w:rsidRDefault="005E51F6">
      <w:pPr>
        <w:spacing w:after="0" w:line="300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1787220</wp:posOffset>
                </wp:positionH>
                <wp:positionV relativeFrom="paragraph">
                  <wp:posOffset>143260</wp:posOffset>
                </wp:positionV>
                <wp:extent cx="1201408" cy="346582"/>
                <wp:effectExtent l="0" t="0" r="0" b="0"/>
                <wp:wrapNone/>
                <wp:docPr id="1852" name="Group 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1408" cy="346582"/>
                          <a:chOff x="0" y="0"/>
                          <a:chExt cx="1201408" cy="346582"/>
                        </a:xfrm>
                      </wpg:grpSpPr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2880" y="0"/>
                            <a:ext cx="531495" cy="170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08152"/>
                            <a:ext cx="1201408" cy="138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52" style="width:94.599pt;height:27.29pt;position:absolute;z-index:-2147483521;mso-position-horizontal-relative:text;mso-position-horizontal:absolute;margin-left:140.726pt;mso-position-vertical-relative:text;margin-top:11.2803pt;" coordsize="12014,3465">
                <v:shape id="Picture 263" style="position:absolute;width:5314;height:1701;left:1828;top:0;" filled="f">
                  <v:imagedata r:id="rId9"/>
                </v:shape>
                <v:shape id="Picture 265" style="position:absolute;width:12014;height:1384;left:0;top:2081;" filled="f">
                  <v:imagedata r:id="rId10"/>
                </v:shape>
              </v:group>
            </w:pict>
          </mc:Fallback>
        </mc:AlternateContent>
      </w:r>
      <w:r>
        <w:rPr>
          <w:b/>
          <w:i/>
        </w:rPr>
        <w:t>П</w:t>
      </w:r>
      <w:r>
        <w:rPr>
          <w:b/>
          <w:i/>
        </w:rPr>
        <w:t xml:space="preserve">римечание. </w:t>
      </w:r>
      <w:r>
        <w:rPr>
          <w:i/>
        </w:rPr>
        <w:t xml:space="preserve">В этом окне можно добавить новую страницу кнопкой </w:t>
      </w:r>
      <w:r>
        <w:rPr>
          <w:noProof/>
        </w:rPr>
        <w:drawing>
          <wp:inline distT="0" distB="0" distL="0" distR="0">
            <wp:extent cx="584835" cy="191135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или удалить текущую кнопкой </w:t>
      </w:r>
      <w:r>
        <w:rPr>
          <w:i/>
        </w:rPr>
        <w:tab/>
        <w:t xml:space="preserve">. Переключение между несколькими страницами осуществляется </w:t>
      </w:r>
      <w:proofErr w:type="gramStart"/>
      <w:r>
        <w:rPr>
          <w:i/>
        </w:rPr>
        <w:t>кнопками .</w:t>
      </w:r>
      <w:proofErr w:type="gramEnd"/>
      <w:r>
        <w:rPr>
          <w:i/>
        </w:rPr>
        <w:t xml:space="preserve"> </w:t>
      </w:r>
    </w:p>
    <w:p w:rsidR="00DD7432" w:rsidRDefault="005E51F6">
      <w:pPr>
        <w:ind w:left="718" w:right="0"/>
      </w:pPr>
      <w:r>
        <w:t xml:space="preserve">Слева выбираем службу HTTP и включаем ее переключателем </w:t>
      </w:r>
      <w:r>
        <w:rPr>
          <w:b/>
        </w:rPr>
        <w:t>Вкл</w:t>
      </w:r>
      <w:r>
        <w:t xml:space="preserve">.  </w:t>
      </w:r>
    </w:p>
    <w:p w:rsidR="00DD7432" w:rsidRDefault="005E51F6">
      <w:pPr>
        <w:ind w:left="-15" w:right="0" w:firstLine="708"/>
      </w:pPr>
      <w:r>
        <w:t>Редактируем первую страницу са</w:t>
      </w:r>
      <w:r>
        <w:t xml:space="preserve">йта с именем файла </w:t>
      </w:r>
      <w:r>
        <w:rPr>
          <w:b/>
        </w:rPr>
        <w:t>index.html</w:t>
      </w:r>
      <w:r>
        <w:t xml:space="preserve">. В окне </w:t>
      </w:r>
      <w:proofErr w:type="spellStart"/>
      <w:r>
        <w:t>html</w:t>
      </w:r>
      <w:proofErr w:type="spellEnd"/>
      <w:r>
        <w:t xml:space="preserve"> кода создаем текст первой страницы сайта </w:t>
      </w:r>
      <w:r>
        <w:rPr>
          <w:b/>
        </w:rPr>
        <w:t xml:space="preserve">index.html </w:t>
      </w:r>
      <w:r>
        <w:t xml:space="preserve">(рис. 5.3.3). Текст может быть только </w:t>
      </w:r>
      <w:r>
        <w:rPr>
          <w:b/>
          <w:u w:val="single" w:color="000000"/>
        </w:rPr>
        <w:t>на английском</w:t>
      </w:r>
      <w:r>
        <w:t xml:space="preserve"> языке, можно переносить в окно через буфер обмена.  </w:t>
      </w:r>
    </w:p>
    <w:p w:rsidR="00DD7432" w:rsidRDefault="005E51F6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DD7432" w:rsidRPr="005E51F6" w:rsidRDefault="005E51F6">
      <w:pPr>
        <w:spacing w:after="15" w:line="249" w:lineRule="auto"/>
        <w:ind w:left="703" w:right="0"/>
        <w:jc w:val="left"/>
        <w:rPr>
          <w:lang w:val="en-US"/>
        </w:rPr>
      </w:pPr>
      <w:r w:rsidRPr="005E51F6">
        <w:rPr>
          <w:b/>
          <w:lang w:val="en-US"/>
        </w:rPr>
        <w:t xml:space="preserve">&lt;html&gt; </w:t>
      </w:r>
    </w:p>
    <w:p w:rsidR="00DD7432" w:rsidRPr="005E51F6" w:rsidRDefault="005E51F6">
      <w:pPr>
        <w:spacing w:after="15" w:line="249" w:lineRule="auto"/>
        <w:ind w:left="703" w:right="0"/>
        <w:jc w:val="left"/>
        <w:rPr>
          <w:lang w:val="en-US"/>
        </w:rPr>
      </w:pPr>
      <w:r w:rsidRPr="005E51F6">
        <w:rPr>
          <w:b/>
          <w:lang w:val="en-US"/>
        </w:rPr>
        <w:t xml:space="preserve">&lt;body&gt; </w:t>
      </w:r>
    </w:p>
    <w:p w:rsidR="00DD7432" w:rsidRPr="005E51F6" w:rsidRDefault="005E51F6">
      <w:pPr>
        <w:spacing w:after="15" w:line="249" w:lineRule="auto"/>
        <w:ind w:left="703" w:right="0"/>
        <w:jc w:val="left"/>
        <w:rPr>
          <w:lang w:val="en-US"/>
        </w:rPr>
      </w:pPr>
      <w:r w:rsidRPr="005E51F6">
        <w:rPr>
          <w:b/>
          <w:lang w:val="en-US"/>
        </w:rPr>
        <w:t xml:space="preserve">&lt;h1&gt;Welcome to WEB-Server </w:t>
      </w:r>
      <w:proofErr w:type="gramStart"/>
      <w:r w:rsidRPr="005E51F6">
        <w:rPr>
          <w:b/>
          <w:lang w:val="en-US"/>
        </w:rPr>
        <w:t>CISCO!&lt;</w:t>
      </w:r>
      <w:proofErr w:type="gramEnd"/>
      <w:r w:rsidRPr="005E51F6">
        <w:rPr>
          <w:b/>
          <w:lang w:val="en-US"/>
        </w:rPr>
        <w:t xml:space="preserve">/h1&gt; </w:t>
      </w:r>
    </w:p>
    <w:p w:rsidR="00DD7432" w:rsidRPr="005E51F6" w:rsidRDefault="005E51F6">
      <w:pPr>
        <w:spacing w:after="15" w:line="249" w:lineRule="auto"/>
        <w:ind w:left="703" w:right="0"/>
        <w:jc w:val="left"/>
        <w:rPr>
          <w:lang w:val="en-US"/>
        </w:rPr>
      </w:pPr>
      <w:r w:rsidRPr="005E51F6">
        <w:rPr>
          <w:b/>
          <w:lang w:val="en-US"/>
        </w:rPr>
        <w:t>&lt;p&gt;Server working: &lt;font color="red"&gt;&lt;b&gt;</w:t>
      </w:r>
      <w:proofErr w:type="gramStart"/>
      <w:r w:rsidRPr="005E51F6">
        <w:rPr>
          <w:b/>
          <w:lang w:val="en-US"/>
        </w:rPr>
        <w:t>OK!&lt;</w:t>
      </w:r>
      <w:proofErr w:type="gramEnd"/>
      <w:r w:rsidRPr="005E51F6">
        <w:rPr>
          <w:b/>
          <w:lang w:val="en-US"/>
        </w:rPr>
        <w:t xml:space="preserve">/b&gt;&lt;/font&gt;&lt;/p&gt; </w:t>
      </w:r>
    </w:p>
    <w:p w:rsidR="00DD7432" w:rsidRDefault="005E51F6">
      <w:pPr>
        <w:spacing w:after="15" w:line="249" w:lineRule="auto"/>
        <w:ind w:left="703" w:right="0"/>
        <w:jc w:val="left"/>
      </w:pPr>
      <w:r>
        <w:rPr>
          <w:b/>
        </w:rPr>
        <w:t>&lt;/</w:t>
      </w:r>
      <w:proofErr w:type="spellStart"/>
      <w:r>
        <w:rPr>
          <w:b/>
        </w:rPr>
        <w:t>body</w:t>
      </w:r>
      <w:proofErr w:type="spellEnd"/>
      <w:r>
        <w:rPr>
          <w:b/>
        </w:rPr>
        <w:t xml:space="preserve">&gt; </w:t>
      </w:r>
    </w:p>
    <w:p w:rsidR="00DD7432" w:rsidRDefault="005E51F6">
      <w:pPr>
        <w:spacing w:after="15" w:line="249" w:lineRule="auto"/>
        <w:ind w:left="703" w:right="0"/>
        <w:jc w:val="left"/>
      </w:pPr>
      <w:r>
        <w:rPr>
          <w:b/>
        </w:rPr>
        <w:t>&lt;/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&gt; </w:t>
      </w:r>
    </w:p>
    <w:p w:rsidR="00DD7432" w:rsidRDefault="005E51F6">
      <w:pPr>
        <w:spacing w:after="0" w:line="259" w:lineRule="auto"/>
        <w:ind w:left="0" w:right="516" w:firstLine="0"/>
        <w:jc w:val="right"/>
      </w:pPr>
      <w:r>
        <w:rPr>
          <w:noProof/>
        </w:rPr>
        <w:lastRenderedPageBreak/>
        <w:drawing>
          <wp:inline distT="0" distB="0" distL="0" distR="0">
            <wp:extent cx="4752976" cy="346646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6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432" w:rsidRDefault="005E51F6">
      <w:pPr>
        <w:spacing w:after="0" w:line="259" w:lineRule="auto"/>
        <w:ind w:left="715" w:right="2"/>
        <w:jc w:val="center"/>
      </w:pPr>
      <w:r>
        <w:t>Рисунок 5.3.3.</w:t>
      </w:r>
      <w:r>
        <w:rPr>
          <w:rFonts w:ascii="Calibri" w:eastAsia="Calibri" w:hAnsi="Calibri" w:cs="Calibri"/>
        </w:rPr>
        <w:t xml:space="preserve"> </w:t>
      </w:r>
      <w:r>
        <w:t xml:space="preserve">Текст </w:t>
      </w:r>
      <w:proofErr w:type="spellStart"/>
      <w:r>
        <w:t>web</w:t>
      </w:r>
      <w:proofErr w:type="spellEnd"/>
      <w:r>
        <w:t xml:space="preserve">-страницы </w:t>
      </w:r>
    </w:p>
    <w:p w:rsidR="00DD7432" w:rsidRDefault="005E51F6">
      <w:pPr>
        <w:spacing w:after="17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DD7432" w:rsidRDefault="005E51F6">
      <w:pPr>
        <w:ind w:left="718" w:right="0"/>
      </w:pPr>
      <w:r>
        <w:t xml:space="preserve">Настройка закончена. </w:t>
      </w:r>
    </w:p>
    <w:p w:rsidR="00DD7432" w:rsidRDefault="005E51F6">
      <w:pPr>
        <w:spacing w:after="30" w:line="259" w:lineRule="auto"/>
        <w:ind w:left="708" w:right="0" w:firstLine="0"/>
        <w:jc w:val="left"/>
      </w:pPr>
      <w:r>
        <w:t xml:space="preserve"> </w:t>
      </w:r>
    </w:p>
    <w:p w:rsidR="00DD7432" w:rsidRDefault="005E51F6">
      <w:pPr>
        <w:spacing w:after="15" w:line="249" w:lineRule="auto"/>
        <w:ind w:left="703" w:right="0"/>
        <w:jc w:val="left"/>
      </w:pPr>
      <w:r>
        <w:rPr>
          <w:b/>
        </w:rPr>
        <w:t xml:space="preserve">3. Проверка работы WEB-сервера </w:t>
      </w:r>
    </w:p>
    <w:p w:rsidR="00DD7432" w:rsidRDefault="005E51F6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DD7432" w:rsidRDefault="005E51F6">
      <w:pPr>
        <w:ind w:left="-15" w:right="0" w:firstLine="708"/>
      </w:pPr>
      <w:r>
        <w:t xml:space="preserve">Для проверки работоспособности нашего сервера, открываем окно свойств клиентской машины (10.0.0.5 или 10.0.0.6) и на вкладке </w:t>
      </w:r>
      <w:r>
        <w:rPr>
          <w:b/>
        </w:rPr>
        <w:t>Рабочий стол</w:t>
      </w:r>
      <w:r>
        <w:t xml:space="preserve"> запускаем приложение </w:t>
      </w:r>
      <w:proofErr w:type="spellStart"/>
      <w:r>
        <w:rPr>
          <w:b/>
        </w:rPr>
        <w:t>Web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Browser</w:t>
      </w:r>
      <w:proofErr w:type="spellEnd"/>
      <w:r>
        <w:t xml:space="preserve">.  </w:t>
      </w:r>
    </w:p>
    <w:p w:rsidR="00DD7432" w:rsidRDefault="005E51F6">
      <w:pPr>
        <w:ind w:left="-15" w:right="0" w:firstLine="708"/>
      </w:pPr>
      <w:r>
        <w:t xml:space="preserve">В адресной строке набираем адрес нашего WEB-сервера 10.0.0.1 и нажимаем на кнопку </w:t>
      </w:r>
      <w:r>
        <w:rPr>
          <w:b/>
        </w:rPr>
        <w:t>Перейти</w:t>
      </w:r>
      <w:r>
        <w:t xml:space="preserve">.  </w:t>
      </w:r>
    </w:p>
    <w:p w:rsidR="00DD7432" w:rsidRDefault="005E51F6">
      <w:pPr>
        <w:ind w:left="718" w:right="0"/>
      </w:pPr>
      <w:r>
        <w:t xml:space="preserve">Убеждаемся, что наш веб-сервер работает (рис. 5.3.4). </w:t>
      </w:r>
    </w:p>
    <w:p w:rsidR="00DD7432" w:rsidRDefault="005E51F6">
      <w:pPr>
        <w:spacing w:after="0" w:line="259" w:lineRule="auto"/>
        <w:ind w:left="1902" w:right="0" w:firstLine="0"/>
        <w:jc w:val="left"/>
      </w:pPr>
      <w:r>
        <w:rPr>
          <w:noProof/>
        </w:rPr>
        <w:drawing>
          <wp:inline distT="0" distB="0" distL="0" distR="0">
            <wp:extent cx="3519170" cy="279654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DD7432" w:rsidRDefault="005E51F6">
      <w:pPr>
        <w:spacing w:after="265" w:line="259" w:lineRule="auto"/>
        <w:ind w:left="715" w:right="708"/>
        <w:jc w:val="center"/>
      </w:pPr>
      <w:r>
        <w:t>Рисунок 5.3.4.</w:t>
      </w:r>
      <w:r>
        <w:rPr>
          <w:rFonts w:ascii="Calibri" w:eastAsia="Calibri" w:hAnsi="Calibri" w:cs="Calibri"/>
        </w:rPr>
        <w:t xml:space="preserve"> </w:t>
      </w:r>
      <w:r>
        <w:t xml:space="preserve">Текст </w:t>
      </w:r>
      <w:proofErr w:type="spellStart"/>
      <w:r>
        <w:t>web</w:t>
      </w:r>
      <w:proofErr w:type="spellEnd"/>
      <w:r>
        <w:t>-страницы</w:t>
      </w:r>
      <w:r>
        <w:rPr>
          <w:rFonts w:ascii="Calibri" w:eastAsia="Calibri" w:hAnsi="Calibri" w:cs="Calibri"/>
          <w:sz w:val="22"/>
        </w:rPr>
        <w:t xml:space="preserve"> </w:t>
      </w:r>
    </w:p>
    <w:p w:rsidR="00DD7432" w:rsidRDefault="005E51F6">
      <w:pPr>
        <w:spacing w:after="0" w:line="259" w:lineRule="auto"/>
        <w:ind w:left="708" w:right="0" w:firstLine="0"/>
        <w:jc w:val="left"/>
      </w:pPr>
      <w:r>
        <w:rPr>
          <w:b/>
          <w:u w:val="single" w:color="000000"/>
        </w:rPr>
        <w:lastRenderedPageBreak/>
        <w:t>Задание</w:t>
      </w:r>
      <w:r>
        <w:rPr>
          <w:b/>
        </w:rPr>
        <w:t xml:space="preserve"> </w:t>
      </w:r>
    </w:p>
    <w:p w:rsidR="00DD7432" w:rsidRDefault="005E51F6">
      <w:pPr>
        <w:spacing w:after="20" w:line="259" w:lineRule="auto"/>
        <w:ind w:left="708" w:right="0" w:firstLine="0"/>
        <w:jc w:val="left"/>
      </w:pPr>
      <w:r>
        <w:t xml:space="preserve"> </w:t>
      </w:r>
    </w:p>
    <w:p w:rsidR="00DD7432" w:rsidRPr="005E51F6" w:rsidRDefault="005E51F6">
      <w:pPr>
        <w:ind w:left="-15" w:right="0" w:firstLine="708"/>
        <w:rPr>
          <w:lang w:val="en-US"/>
        </w:rPr>
      </w:pPr>
      <w:r>
        <w:t>Самостоятельно измените содержимое стартовой страницы WEB сервера. Вариант</w:t>
      </w:r>
      <w:r w:rsidRPr="005E51F6">
        <w:rPr>
          <w:lang w:val="en-US"/>
        </w:rPr>
        <w:t xml:space="preserve"> </w:t>
      </w:r>
      <w:r>
        <w:t>текста</w:t>
      </w:r>
      <w:r w:rsidRPr="005E51F6">
        <w:rPr>
          <w:lang w:val="en-US"/>
        </w:rPr>
        <w:t xml:space="preserve">: </w:t>
      </w:r>
    </w:p>
    <w:p w:rsidR="00DD7432" w:rsidRPr="005E51F6" w:rsidRDefault="005E51F6">
      <w:pPr>
        <w:spacing w:after="15" w:line="249" w:lineRule="auto"/>
        <w:ind w:left="703" w:right="0"/>
        <w:jc w:val="left"/>
        <w:rPr>
          <w:lang w:val="en-US"/>
        </w:rPr>
      </w:pPr>
      <w:r w:rsidRPr="005E51F6">
        <w:rPr>
          <w:b/>
          <w:lang w:val="en-US"/>
        </w:rPr>
        <w:t xml:space="preserve">&lt;html&gt;  </w:t>
      </w:r>
    </w:p>
    <w:p w:rsidR="00DD7432" w:rsidRPr="005E51F6" w:rsidRDefault="005E51F6">
      <w:pPr>
        <w:spacing w:after="15" w:line="249" w:lineRule="auto"/>
        <w:ind w:left="1828" w:right="0" w:hanging="1135"/>
        <w:jc w:val="left"/>
        <w:rPr>
          <w:lang w:val="en-US"/>
        </w:rPr>
      </w:pPr>
      <w:r w:rsidRPr="005E51F6">
        <w:rPr>
          <w:b/>
          <w:lang w:val="en-US"/>
        </w:rPr>
        <w:t>&lt;center&gt;&lt;font size='+2' color='blue'&gt;Welcome to</w:t>
      </w:r>
      <w:r w:rsidRPr="005E51F6">
        <w:rPr>
          <w:b/>
          <w:lang w:val="en-US"/>
        </w:rPr>
        <w:t xml:space="preserve"> Cisco Packet Tracer HTML Server! &lt;/font&gt;&lt;/center&gt; </w:t>
      </w:r>
    </w:p>
    <w:p w:rsidR="00DD7432" w:rsidRPr="005E51F6" w:rsidRDefault="005E51F6">
      <w:pPr>
        <w:spacing w:after="15" w:line="249" w:lineRule="auto"/>
        <w:ind w:left="703" w:right="0"/>
        <w:jc w:val="left"/>
        <w:rPr>
          <w:lang w:val="en-US"/>
        </w:rPr>
      </w:pPr>
      <w:r w:rsidRPr="005E51F6">
        <w:rPr>
          <w:b/>
          <w:lang w:val="en-US"/>
        </w:rPr>
        <w:t xml:space="preserve">&lt;body&gt; </w:t>
      </w:r>
    </w:p>
    <w:p w:rsidR="00DD7432" w:rsidRPr="005E51F6" w:rsidRDefault="005E51F6">
      <w:pPr>
        <w:spacing w:after="15" w:line="249" w:lineRule="auto"/>
        <w:ind w:left="703" w:right="0"/>
        <w:jc w:val="left"/>
        <w:rPr>
          <w:lang w:val="en-US"/>
        </w:rPr>
      </w:pPr>
      <w:proofErr w:type="gramStart"/>
      <w:r w:rsidRPr="005E51F6">
        <w:rPr>
          <w:b/>
          <w:lang w:val="en-US"/>
        </w:rPr>
        <w:t>Hello!&lt;</w:t>
      </w:r>
      <w:proofErr w:type="spellStart"/>
      <w:proofErr w:type="gramEnd"/>
      <w:r w:rsidRPr="005E51F6">
        <w:rPr>
          <w:b/>
          <w:lang w:val="en-US"/>
        </w:rPr>
        <w:t>br</w:t>
      </w:r>
      <w:proofErr w:type="spellEnd"/>
      <w:r w:rsidRPr="005E51F6">
        <w:rPr>
          <w:b/>
          <w:lang w:val="en-US"/>
        </w:rPr>
        <w:t xml:space="preserve">/&gt;I am OK! </w:t>
      </w:r>
    </w:p>
    <w:p w:rsidR="00DD7432" w:rsidRPr="005E51F6" w:rsidRDefault="005E51F6">
      <w:pPr>
        <w:spacing w:after="15" w:line="249" w:lineRule="auto"/>
        <w:ind w:left="703" w:right="0"/>
        <w:jc w:val="left"/>
        <w:rPr>
          <w:lang w:val="en-US"/>
        </w:rPr>
      </w:pPr>
      <w:r w:rsidRPr="005E51F6">
        <w:rPr>
          <w:b/>
          <w:lang w:val="en-US"/>
        </w:rPr>
        <w:t xml:space="preserve">&lt;/body&gt; </w:t>
      </w:r>
    </w:p>
    <w:p w:rsidR="00DD7432" w:rsidRPr="005E51F6" w:rsidRDefault="005E51F6">
      <w:pPr>
        <w:spacing w:after="15" w:line="249" w:lineRule="auto"/>
        <w:ind w:left="703" w:right="0"/>
        <w:jc w:val="left"/>
        <w:rPr>
          <w:lang w:val="en-US"/>
        </w:rPr>
      </w:pPr>
      <w:r w:rsidRPr="005E51F6">
        <w:rPr>
          <w:b/>
          <w:lang w:val="en-US"/>
        </w:rPr>
        <w:t xml:space="preserve">&lt;/html&gt; </w:t>
      </w:r>
    </w:p>
    <w:p w:rsidR="00DD7432" w:rsidRPr="005E51F6" w:rsidRDefault="005E51F6">
      <w:pPr>
        <w:spacing w:after="17" w:line="259" w:lineRule="auto"/>
        <w:ind w:left="708" w:right="0" w:firstLine="0"/>
        <w:jc w:val="left"/>
        <w:rPr>
          <w:lang w:val="en-US"/>
        </w:rPr>
      </w:pPr>
      <w:r w:rsidRPr="005E51F6">
        <w:rPr>
          <w:b/>
          <w:lang w:val="en-US"/>
        </w:rPr>
        <w:t xml:space="preserve"> </w:t>
      </w:r>
    </w:p>
    <w:p w:rsidR="00DD7432" w:rsidRDefault="005E51F6">
      <w:pPr>
        <w:ind w:left="718" w:right="0"/>
      </w:pPr>
      <w:r>
        <w:t xml:space="preserve">Проверка работы (рис. 5.3.5) </w:t>
      </w:r>
    </w:p>
    <w:p w:rsidR="00DD7432" w:rsidRDefault="005E51F6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DD7432" w:rsidRDefault="005E51F6">
      <w:pPr>
        <w:spacing w:after="0" w:line="259" w:lineRule="auto"/>
        <w:ind w:left="0" w:right="1101" w:firstLine="0"/>
        <w:jc w:val="right"/>
      </w:pPr>
      <w:r>
        <w:rPr>
          <w:noProof/>
        </w:rPr>
        <w:drawing>
          <wp:inline distT="0" distB="0" distL="0" distR="0">
            <wp:extent cx="4018915" cy="1073785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432" w:rsidRDefault="005E51F6">
      <w:pPr>
        <w:spacing w:after="21" w:line="259" w:lineRule="auto"/>
        <w:ind w:left="708" w:right="0" w:firstLine="0"/>
        <w:jc w:val="left"/>
      </w:pPr>
      <w:r>
        <w:t xml:space="preserve"> </w:t>
      </w:r>
    </w:p>
    <w:p w:rsidR="00DD7432" w:rsidRDefault="005E51F6">
      <w:pPr>
        <w:spacing w:after="0" w:line="259" w:lineRule="auto"/>
        <w:ind w:left="715" w:right="0"/>
        <w:jc w:val="center"/>
      </w:pPr>
      <w:r>
        <w:t xml:space="preserve">Рисунок 5.3.5. Вариант 2. </w:t>
      </w:r>
    </w:p>
    <w:p w:rsidR="00DD7432" w:rsidRDefault="005E51F6">
      <w:pPr>
        <w:spacing w:after="19" w:line="259" w:lineRule="auto"/>
        <w:ind w:left="764" w:right="0" w:firstLine="0"/>
        <w:jc w:val="center"/>
      </w:pPr>
      <w:r>
        <w:t xml:space="preserve"> </w:t>
      </w:r>
    </w:p>
    <w:p w:rsidR="00DD7432" w:rsidRDefault="005E51F6">
      <w:pPr>
        <w:ind w:left="718" w:right="0"/>
      </w:pPr>
      <w:r>
        <w:rPr>
          <w:b/>
          <w:u w:val="single" w:color="000000"/>
        </w:rPr>
        <w:t>Сохранить</w:t>
      </w:r>
      <w:r>
        <w:t xml:space="preserve"> программу моделирования сети в файле с именем «WEB сервер». </w:t>
      </w:r>
    </w:p>
    <w:p w:rsidR="00DD7432" w:rsidRDefault="005E51F6">
      <w:pPr>
        <w:spacing w:after="16" w:line="259" w:lineRule="auto"/>
        <w:ind w:left="708" w:right="0" w:firstLine="0"/>
        <w:jc w:val="left"/>
      </w:pPr>
      <w:r>
        <w:t xml:space="preserve"> </w:t>
      </w:r>
    </w:p>
    <w:p w:rsidR="00DD7432" w:rsidRDefault="005E51F6">
      <w:pPr>
        <w:ind w:left="718" w:right="0"/>
      </w:pPr>
      <w:r>
        <w:t xml:space="preserve">Материалы для отчета – файл «WEB сервер». </w:t>
      </w:r>
    </w:p>
    <w:sectPr w:rsidR="00DD7432">
      <w:pgSz w:w="11906" w:h="16838"/>
      <w:pgMar w:top="1134" w:right="845" w:bottom="172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63E5"/>
    <w:multiLevelType w:val="hybridMultilevel"/>
    <w:tmpl w:val="248A2F58"/>
    <w:lvl w:ilvl="0" w:tplc="8B84DF0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9AB0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7814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B22A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CC13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4449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043B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AA13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46B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32"/>
    <w:rsid w:val="005E51F6"/>
    <w:rsid w:val="00DD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4DC9"/>
  <w15:docId w15:val="{6E71913B-5705-4BE5-A8F8-ACAF703B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0.jpg"/><Relationship Id="rId4" Type="http://schemas.openxmlformats.org/officeDocument/2006/relationships/webSettings" Target="webSettings.xml"/><Relationship Id="rId9" Type="http://schemas.openxmlformats.org/officeDocument/2006/relationships/image" Target="media/image30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Надя</cp:lastModifiedBy>
  <cp:revision>2</cp:revision>
  <dcterms:created xsi:type="dcterms:W3CDTF">2024-01-24T15:35:00Z</dcterms:created>
  <dcterms:modified xsi:type="dcterms:W3CDTF">2024-01-24T15:35:00Z</dcterms:modified>
</cp:coreProperties>
</file>