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0"/>
        <w:gridCol w:w="5950"/>
      </w:tblGrid>
      <w:tr w:rsidR="008E4EA7">
        <w:trPr>
          <w:trHeight w:hRule="exact" w:val="16839"/>
          <w:jc w:val="center"/>
        </w:trPr>
        <w:tc>
          <w:tcPr>
            <w:tcW w:w="5950" w:type="dxa"/>
            <w:shd w:val="clear" w:color="auto" w:fill="2F3B4A"/>
            <w:tcMar>
              <w:top w:w="220" w:type="dxa"/>
              <w:left w:w="200" w:type="dxa"/>
              <w:bottom w:w="220" w:type="dxa"/>
              <w:right w:w="180" w:type="dxa"/>
            </w:tcMar>
          </w:tcPr>
          <w:p w:rsidR="001A4BEF" w:rsidRDefault="00854692" w:rsidP="00943B01">
            <w:pPr>
              <w:rPr>
                <w:rFonts w:ascii="Consolas" w:eastAsia="Consolas" w:hAnsi="Consolas" w:cs="Consolas"/>
                <w:color w:val="D4B88C"/>
                <w:sz w:val="16"/>
              </w:rPr>
            </w:pPr>
            <w:r>
              <w:rPr>
                <w:rFonts w:eastAsia="Calibri" w:cs="Calibri"/>
                <w:noProof/>
                <w:color w:val="E8DDD8"/>
                <w:lang w:val="fr-FR" w:eastAsia="fr-FR"/>
              </w:rPr>
              <w:drawing>
                <wp:anchor distT="0" distB="0" distL="114300" distR="114300" simplePos="0" relativeHeight="251658240" behindDoc="0" locked="0" layoutInCell="1" allowOverlap="1" wp14:anchorId="56823792" wp14:editId="5C9AC623">
                  <wp:simplePos x="0" y="0"/>
                  <wp:positionH relativeFrom="column">
                    <wp:posOffset>-21407</wp:posOffset>
                  </wp:positionH>
                  <wp:positionV relativeFrom="paragraph">
                    <wp:posOffset>-139700</wp:posOffset>
                  </wp:positionV>
                  <wp:extent cx="2024339" cy="1527650"/>
                  <wp:effectExtent l="0" t="0" r="0" b="0"/>
                  <wp:wrapNone/>
                  <wp:docPr id="2" name="Image 2" descr="C:\Users\HP\AppData\Local\Microsoft\Windows\INetCache\Content.Word\unname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HP\AppData\Local\Microsoft\Windows\INetCache\Content.Word\unnamed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994" cy="1548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4BEF">
              <w:rPr>
                <w:rFonts w:ascii="Consolas" w:eastAsia="Consolas" w:hAnsi="Consolas" w:cs="Consolas"/>
                <w:color w:val="D4B88C"/>
                <w:sz w:val="16"/>
              </w:rPr>
              <w:t xml:space="preserve">       </w:t>
            </w:r>
          </w:p>
          <w:p w:rsidR="008E4EA7" w:rsidRDefault="001A4BEF" w:rsidP="00943B01">
            <w:r>
              <w:rPr>
                <w:rFonts w:ascii="Consolas" w:eastAsia="Consolas" w:hAnsi="Consolas" w:cs="Consolas"/>
                <w:color w:val="D4B88C"/>
                <w:sz w:val="16"/>
              </w:rPr>
              <w:t xml:space="preserve">  </w:t>
            </w:r>
            <w:r w:rsidR="00943B01">
              <w:rPr>
                <w:rFonts w:ascii="Consolas" w:eastAsia="Consolas" w:hAnsi="Consolas" w:cs="Consolas"/>
                <w:color w:val="D4B88C"/>
                <w:sz w:val="16"/>
              </w:rPr>
              <w:t xml:space="preserve">      </w:t>
            </w:r>
          </w:p>
          <w:p w:rsidR="00854692" w:rsidRDefault="00854692">
            <w:pPr>
              <w:pBdr>
                <w:bottom w:val="single" w:sz="4" w:space="3" w:color="D4B88C"/>
              </w:pBdr>
              <w:spacing w:before="80" w:after="100"/>
              <w:rPr>
                <w:rFonts w:eastAsia="Calibri" w:cs="Calibri"/>
                <w:b/>
                <w:color w:val="B8945A"/>
                <w:sz w:val="22"/>
              </w:rPr>
            </w:pPr>
          </w:p>
          <w:p w:rsidR="00854692" w:rsidRDefault="00854692">
            <w:pPr>
              <w:pBdr>
                <w:bottom w:val="single" w:sz="4" w:space="3" w:color="D4B88C"/>
              </w:pBdr>
              <w:spacing w:before="80" w:after="100"/>
              <w:rPr>
                <w:rFonts w:eastAsia="Calibri" w:cs="Calibri"/>
                <w:b/>
                <w:color w:val="B8945A"/>
                <w:sz w:val="22"/>
              </w:rPr>
            </w:pPr>
          </w:p>
          <w:p w:rsidR="00854692" w:rsidRDefault="00854692">
            <w:pPr>
              <w:pBdr>
                <w:bottom w:val="single" w:sz="4" w:space="3" w:color="D4B88C"/>
              </w:pBdr>
              <w:spacing w:before="80" w:after="100"/>
              <w:rPr>
                <w:rFonts w:eastAsia="Calibri" w:cs="Calibri"/>
                <w:b/>
                <w:color w:val="B8945A"/>
                <w:sz w:val="22"/>
              </w:rPr>
            </w:pPr>
          </w:p>
          <w:p w:rsidR="00854692" w:rsidRDefault="00854692">
            <w:pPr>
              <w:pBdr>
                <w:bottom w:val="single" w:sz="4" w:space="3" w:color="D4B88C"/>
              </w:pBdr>
              <w:spacing w:before="80" w:after="100"/>
              <w:rPr>
                <w:rFonts w:eastAsia="Calibri" w:cs="Calibri"/>
                <w:b/>
                <w:color w:val="B8945A"/>
                <w:sz w:val="22"/>
              </w:rPr>
            </w:pP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CONTACT</w:t>
            </w:r>
          </w:p>
          <w:p w:rsidR="008E4EA7" w:rsidRDefault="001A4BEF">
            <w:pPr>
              <w:spacing w:after="100"/>
            </w:pPr>
            <w:r>
              <w:rPr>
                <w:rFonts w:eastAsia="Calibri" w:cs="Calibri"/>
                <w:color w:val="D4B88C"/>
              </w:rPr>
              <w:t xml:space="preserve"> ✉   </w:t>
            </w:r>
            <w:r w:rsidR="00E951A5">
              <w:rPr>
                <w:rFonts w:eastAsia="Calibri" w:cs="Calibri"/>
                <w:color w:val="E8DDD8"/>
              </w:rPr>
              <w:t>tellengalba</w:t>
            </w:r>
            <w:r>
              <w:rPr>
                <w:rFonts w:eastAsia="Calibri" w:cs="Calibri"/>
                <w:color w:val="E8DDD8"/>
              </w:rPr>
              <w:t>@gmail.com</w:t>
            </w:r>
          </w:p>
          <w:p w:rsidR="008E4EA7" w:rsidRDefault="001A4BEF">
            <w:pPr>
              <w:spacing w:after="100"/>
            </w:pPr>
            <w:r>
              <w:rPr>
                <w:rFonts w:eastAsia="Calibri" w:cs="Calibri"/>
                <w:color w:val="D4B88C"/>
              </w:rPr>
              <w:t xml:space="preserve"> ✆   </w:t>
            </w:r>
            <w:r w:rsidR="00E951A5">
              <w:rPr>
                <w:rFonts w:eastAsia="Calibri" w:cs="Calibri"/>
                <w:color w:val="E8DDD8"/>
              </w:rPr>
              <w:t>+237 695 61 16 07</w:t>
            </w:r>
          </w:p>
          <w:p w:rsidR="008E4EA7" w:rsidRDefault="001A4BEF" w:rsidP="00073CF8">
            <w:pPr>
              <w:spacing w:after="100"/>
            </w:pPr>
            <w:r>
              <w:rPr>
                <w:rFonts w:eastAsia="Calibri" w:cs="Calibri"/>
                <w:color w:val="D4B88C"/>
              </w:rPr>
              <w:t xml:space="preserve"> ⌂   </w:t>
            </w:r>
            <w:r>
              <w:rPr>
                <w:rFonts w:eastAsia="Calibri" w:cs="Calibri"/>
                <w:color w:val="E8DDD8"/>
              </w:rPr>
              <w:t>Cameroun</w:t>
            </w: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STATUT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◦  </w:t>
            </w:r>
            <w:r>
              <w:rPr>
                <w:rFonts w:eastAsia="Calibri" w:cs="Calibri"/>
                <w:color w:val="E8DDD8"/>
              </w:rPr>
              <w:t>Célibataire</w:t>
            </w:r>
          </w:p>
          <w:p w:rsidR="008E4EA7" w:rsidRDefault="001A4BEF" w:rsidP="00073CF8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◦  </w:t>
            </w:r>
            <w:r>
              <w:rPr>
                <w:rFonts w:eastAsia="Calibri" w:cs="Calibri"/>
                <w:color w:val="E8DDD8"/>
              </w:rPr>
              <w:t>Sans enfant</w:t>
            </w: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COMPÉTENCES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Gestion de la clientèle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Suivi de portefeuille client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Analyse du marché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Optimisation des performances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Diagnostic commercial interne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Travail en équipe &amp; individuel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Esprit créatif et visionnaire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Aptitude au travail manuel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Transformation produits naturels</w:t>
            </w:r>
          </w:p>
          <w:p w:rsidR="008E4EA7" w:rsidRDefault="008E4EA7">
            <w:pPr>
              <w:spacing w:after="140"/>
            </w:pP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LANGUES</w:t>
            </w:r>
          </w:p>
          <w:p w:rsidR="008E4EA7" w:rsidRDefault="001A4BEF">
            <w:pPr>
              <w:spacing w:after="120"/>
              <w:ind w:left="113"/>
            </w:pPr>
            <w:r>
              <w:rPr>
                <w:rFonts w:eastAsia="Calibri" w:cs="Calibri"/>
                <w:color w:val="E8DDD8"/>
                <w:sz w:val="16"/>
              </w:rPr>
              <w:t>Français</w:t>
            </w:r>
            <w:r>
              <w:rPr>
                <w:rFonts w:eastAsia="Calibri" w:cs="Calibri"/>
                <w:color w:val="E8DDD8"/>
                <w:sz w:val="16"/>
              </w:rPr>
              <w:br/>
            </w:r>
            <w:r>
              <w:rPr>
                <w:rFonts w:eastAsia="Calibri" w:cs="Calibri"/>
                <w:color w:val="B8945A"/>
                <w:sz w:val="20"/>
              </w:rPr>
              <w:t xml:space="preserve">■ ■ ■ ■ ■ </w:t>
            </w:r>
          </w:p>
          <w:p w:rsidR="008E4EA7" w:rsidRDefault="001A4BEF">
            <w:pPr>
              <w:spacing w:after="120"/>
              <w:ind w:left="113"/>
              <w:rPr>
                <w:rFonts w:eastAsia="Calibri" w:cs="Calibri"/>
                <w:color w:val="3D4F63"/>
                <w:sz w:val="20"/>
              </w:rPr>
            </w:pPr>
            <w:r>
              <w:rPr>
                <w:rFonts w:eastAsia="Calibri" w:cs="Calibri"/>
                <w:color w:val="E8DDD8"/>
                <w:sz w:val="16"/>
              </w:rPr>
              <w:t>Anglais</w:t>
            </w:r>
            <w:r>
              <w:rPr>
                <w:rFonts w:eastAsia="Calibri" w:cs="Calibri"/>
                <w:color w:val="E8DDD8"/>
                <w:sz w:val="16"/>
              </w:rPr>
              <w:br/>
            </w:r>
            <w:r>
              <w:rPr>
                <w:rFonts w:eastAsia="Calibri" w:cs="Calibri"/>
                <w:color w:val="B8945A"/>
                <w:sz w:val="20"/>
              </w:rPr>
              <w:t xml:space="preserve">■ ■ ■ </w:t>
            </w:r>
            <w:r>
              <w:rPr>
                <w:rFonts w:eastAsia="Calibri" w:cs="Calibri"/>
                <w:color w:val="3D4F63"/>
                <w:sz w:val="20"/>
              </w:rPr>
              <w:t xml:space="preserve">□ □ </w:t>
            </w:r>
          </w:p>
          <w:p w:rsidR="00E951A5" w:rsidRDefault="00E951A5">
            <w:pPr>
              <w:spacing w:after="120"/>
              <w:ind w:left="113"/>
            </w:pPr>
            <w:proofErr w:type="spellStart"/>
            <w:r>
              <w:rPr>
                <w:rFonts w:eastAsia="Calibri" w:cs="Calibri"/>
                <w:color w:val="E8DDD8"/>
                <w:sz w:val="16"/>
              </w:rPr>
              <w:t>Foufoulde</w:t>
            </w:r>
            <w:proofErr w:type="spellEnd"/>
          </w:p>
          <w:p w:rsidR="008E4EA7" w:rsidRDefault="00E951A5">
            <w:pPr>
              <w:spacing w:after="140"/>
            </w:pPr>
            <w:r>
              <w:rPr>
                <w:rFonts w:eastAsia="Calibri" w:cs="Calibri"/>
                <w:color w:val="B8945A"/>
                <w:sz w:val="20"/>
              </w:rPr>
              <w:t xml:space="preserve">   ■ ■ ■ </w:t>
            </w:r>
            <w:r>
              <w:rPr>
                <w:rFonts w:eastAsia="Calibri" w:cs="Calibri"/>
                <w:color w:val="3D4F63"/>
                <w:sz w:val="20"/>
              </w:rPr>
              <w:t>□ □</w:t>
            </w: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INFORMATIQUE</w:t>
            </w:r>
          </w:p>
          <w:p w:rsidR="008E4EA7" w:rsidRDefault="001A4BEF">
            <w:pPr>
              <w:spacing w:after="120"/>
              <w:ind w:left="113"/>
            </w:pPr>
            <w:r>
              <w:rPr>
                <w:rFonts w:eastAsia="Calibri" w:cs="Calibri"/>
                <w:color w:val="E8DDD8"/>
                <w:sz w:val="16"/>
              </w:rPr>
              <w:t>Microsoft Word / Excel</w:t>
            </w:r>
            <w:r>
              <w:rPr>
                <w:rFonts w:eastAsia="Calibri" w:cs="Calibri"/>
                <w:color w:val="E8DDD8"/>
                <w:sz w:val="16"/>
              </w:rPr>
              <w:br/>
            </w:r>
            <w:r>
              <w:rPr>
                <w:rFonts w:eastAsia="Calibri" w:cs="Calibri"/>
                <w:color w:val="B8945A"/>
                <w:sz w:val="20"/>
              </w:rPr>
              <w:t xml:space="preserve">■ ■ ■ ■ ■ </w:t>
            </w:r>
          </w:p>
          <w:p w:rsidR="008E4EA7" w:rsidRDefault="001A4BEF">
            <w:pPr>
              <w:spacing w:after="120"/>
              <w:ind w:left="113"/>
            </w:pPr>
            <w:r>
              <w:rPr>
                <w:rFonts w:eastAsia="Calibri" w:cs="Calibri"/>
                <w:color w:val="E8DDD8"/>
                <w:sz w:val="16"/>
              </w:rPr>
              <w:t>SAGE 100 Comptabilité</w:t>
            </w:r>
            <w:r>
              <w:rPr>
                <w:rFonts w:eastAsia="Calibri" w:cs="Calibri"/>
                <w:color w:val="E8DDD8"/>
                <w:sz w:val="16"/>
              </w:rPr>
              <w:br/>
            </w:r>
            <w:r>
              <w:rPr>
                <w:rFonts w:eastAsia="Calibri" w:cs="Calibri"/>
                <w:color w:val="B8945A"/>
                <w:sz w:val="20"/>
              </w:rPr>
              <w:t xml:space="preserve">■ ■ ■ ■ </w:t>
            </w:r>
            <w:r>
              <w:rPr>
                <w:rFonts w:eastAsia="Calibri" w:cs="Calibri"/>
                <w:color w:val="3D4F63"/>
                <w:sz w:val="20"/>
              </w:rPr>
              <w:t xml:space="preserve">□ </w:t>
            </w:r>
          </w:p>
          <w:p w:rsidR="008E4EA7" w:rsidRDefault="001A4BEF">
            <w:pPr>
              <w:spacing w:after="120"/>
              <w:ind w:left="113"/>
            </w:pPr>
            <w:r>
              <w:rPr>
                <w:rFonts w:eastAsia="Calibri" w:cs="Calibri"/>
                <w:color w:val="E8DDD8"/>
                <w:sz w:val="16"/>
              </w:rPr>
              <w:t>SAGE 100 Gestion Co.</w:t>
            </w:r>
            <w:r>
              <w:rPr>
                <w:rFonts w:eastAsia="Calibri" w:cs="Calibri"/>
                <w:color w:val="E8DDD8"/>
                <w:sz w:val="16"/>
              </w:rPr>
              <w:br/>
            </w:r>
            <w:r>
              <w:rPr>
                <w:rFonts w:eastAsia="Calibri" w:cs="Calibri"/>
                <w:color w:val="B8945A"/>
                <w:sz w:val="20"/>
              </w:rPr>
              <w:t xml:space="preserve">■ ■ ■ </w:t>
            </w:r>
            <w:r>
              <w:rPr>
                <w:rFonts w:eastAsia="Calibri" w:cs="Calibri"/>
                <w:color w:val="3D4F63"/>
                <w:sz w:val="20"/>
              </w:rPr>
              <w:t xml:space="preserve">□ □ </w:t>
            </w:r>
          </w:p>
          <w:p w:rsidR="008E4EA7" w:rsidRDefault="001A4BEF" w:rsidP="001A4BEF">
            <w:pPr>
              <w:spacing w:after="120"/>
              <w:ind w:left="113"/>
            </w:pPr>
            <w:r>
              <w:rPr>
                <w:rFonts w:eastAsia="Calibri" w:cs="Calibri"/>
                <w:color w:val="E8DDD8"/>
                <w:sz w:val="16"/>
              </w:rPr>
              <w:t>SAGE 100 Saisie de caisse</w:t>
            </w:r>
            <w:r>
              <w:rPr>
                <w:rFonts w:eastAsia="Calibri" w:cs="Calibri"/>
                <w:color w:val="E8DDD8"/>
                <w:sz w:val="16"/>
              </w:rPr>
              <w:br/>
            </w:r>
            <w:r>
              <w:rPr>
                <w:rFonts w:eastAsia="Calibri" w:cs="Calibri"/>
                <w:color w:val="B8945A"/>
                <w:sz w:val="20"/>
              </w:rPr>
              <w:t xml:space="preserve">■ ■ ■ </w:t>
            </w:r>
            <w:r>
              <w:rPr>
                <w:rFonts w:eastAsia="Calibri" w:cs="Calibri"/>
                <w:color w:val="3D4F63"/>
                <w:sz w:val="20"/>
              </w:rPr>
              <w:t xml:space="preserve">□ □ </w:t>
            </w: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IMPLICATIONS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Animation de causeries éducatives avec les jeunes filles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Production et commercialisation de produits naturels</w:t>
            </w:r>
          </w:p>
        </w:tc>
        <w:tc>
          <w:tcPr>
            <w:tcW w:w="5950" w:type="dxa"/>
            <w:shd w:val="clear" w:color="auto" w:fill="F5EDE8"/>
            <w:tcMar>
              <w:top w:w="220" w:type="dxa"/>
              <w:left w:w="320" w:type="dxa"/>
              <w:bottom w:w="220" w:type="dxa"/>
              <w:right w:w="220" w:type="dxa"/>
            </w:tcMar>
          </w:tcPr>
          <w:p w:rsidR="008E4EA7" w:rsidRDefault="008E4EA7">
            <w:pPr>
              <w:spacing w:after="240"/>
            </w:pPr>
          </w:p>
          <w:p w:rsidR="008E4EA7" w:rsidRPr="00073CF8" w:rsidRDefault="00E951A5">
            <w:pPr>
              <w:spacing w:after="40"/>
              <w:rPr>
                <w:sz w:val="40"/>
                <w:szCs w:val="40"/>
              </w:rPr>
            </w:pPr>
            <w:r w:rsidRPr="00073CF8">
              <w:rPr>
                <w:rFonts w:eastAsia="Calibri" w:cs="Calibri"/>
                <w:b/>
                <w:color w:val="C17C74"/>
                <w:sz w:val="40"/>
                <w:szCs w:val="40"/>
              </w:rPr>
              <w:t>TELLENG TARE Marie Angele Alba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color w:val="D9A29D"/>
                <w:sz w:val="16"/>
              </w:rPr>
              <w:t>─── ◇ ───────────────────────────── ◇ ───</w:t>
            </w:r>
          </w:p>
          <w:p w:rsidR="008E4EA7" w:rsidRDefault="001A4BEF" w:rsidP="00073CF8">
            <w:pPr>
              <w:spacing w:after="280"/>
            </w:pPr>
            <w:r>
              <w:rPr>
                <w:rFonts w:eastAsia="Calibri" w:cs="Calibri"/>
                <w:i/>
                <w:color w:val="777777"/>
                <w:sz w:val="26"/>
              </w:rPr>
              <w:t xml:space="preserve">Agent Commercial  │  </w:t>
            </w:r>
            <w:proofErr w:type="spellStart"/>
            <w:r>
              <w:rPr>
                <w:rFonts w:eastAsia="Calibri" w:cs="Calibri"/>
                <w:i/>
                <w:color w:val="777777"/>
                <w:sz w:val="26"/>
              </w:rPr>
              <w:t>Vente</w:t>
            </w:r>
            <w:proofErr w:type="spellEnd"/>
            <w:r>
              <w:rPr>
                <w:rFonts w:eastAsia="Calibri" w:cs="Calibri"/>
                <w:i/>
                <w:color w:val="777777"/>
                <w:sz w:val="26"/>
              </w:rPr>
              <w:t xml:space="preserve"> &amp; Marketing</w:t>
            </w:r>
          </w:p>
          <w:p w:rsidR="008E4EA7" w:rsidRDefault="001A4BEF">
            <w:pPr>
              <w:pBdr>
                <w:bottom w:val="single" w:sz="8" w:space="4" w:color="C17C74"/>
              </w:pBdr>
              <w:spacing w:before="120" w:after="100"/>
            </w:pPr>
            <w:r>
              <w:rPr>
                <w:rFonts w:eastAsia="Calibri" w:cs="Calibri"/>
                <w:color w:val="C17C74"/>
                <w:sz w:val="22"/>
              </w:rPr>
              <w:t xml:space="preserve">◇  </w:t>
            </w:r>
            <w:r>
              <w:rPr>
                <w:rFonts w:eastAsia="Calibri" w:cs="Calibri"/>
                <w:b/>
                <w:color w:val="333333"/>
                <w:sz w:val="22"/>
              </w:rPr>
              <w:t>PROFIL</w:t>
            </w:r>
          </w:p>
          <w:p w:rsidR="008E4EA7" w:rsidRDefault="001A4BEF" w:rsidP="00073CF8">
            <w:pPr>
              <w:spacing w:after="80"/>
              <w:ind w:left="85" w:right="85"/>
            </w:pPr>
            <w:r>
              <w:rPr>
                <w:rFonts w:eastAsia="Calibri" w:cs="Calibri"/>
                <w:i/>
                <w:color w:val="4A4A4A"/>
              </w:rPr>
              <w:t>Jeune professionnelle rigoureuse et débrouillarde, spécialisée en Marketing-Commerce-Vente. Forte d'expériences variées en milieu commercial — de la prospection terrain à la gestion de caisse — je combine sens du service client, capacités d'analyse de marché et esprit d'initiative. Passionnée par l'optimisation des performances commerciales et la relation client.</w:t>
            </w:r>
          </w:p>
          <w:p w:rsidR="008E4EA7" w:rsidRDefault="001A4BEF">
            <w:pPr>
              <w:pBdr>
                <w:bottom w:val="single" w:sz="8" w:space="4" w:color="C17C74"/>
              </w:pBdr>
              <w:spacing w:before="120" w:after="100"/>
            </w:pPr>
            <w:r>
              <w:rPr>
                <w:rFonts w:eastAsia="Calibri" w:cs="Calibri"/>
                <w:color w:val="C17C74"/>
                <w:sz w:val="22"/>
              </w:rPr>
              <w:t xml:space="preserve">◇  </w:t>
            </w:r>
            <w:r>
              <w:rPr>
                <w:rFonts w:eastAsia="Calibri" w:cs="Calibri"/>
                <w:b/>
                <w:color w:val="333333"/>
                <w:sz w:val="22"/>
              </w:rPr>
              <w:t>EXPÉRIENCES PROFESSIONNELLES</w:t>
            </w:r>
          </w:p>
          <w:p w:rsidR="008E4EA7" w:rsidRDefault="001A4BEF">
            <w:pPr>
              <w:spacing w:before="180"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Agent Commercial – Emploi Effectif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b/>
                <w:color w:val="C17C74"/>
              </w:rPr>
              <w:t>Quincaillerie Général FEMIC Trading</w:t>
            </w:r>
            <w:r>
              <w:t xml:space="preserve">   </w:t>
            </w:r>
            <w:r w:rsidRPr="00A55BD3">
              <w:rPr>
                <w:rFonts w:eastAsia="Calibri" w:cs="Calibri"/>
                <w:b/>
                <w:i/>
                <w:color w:val="777777"/>
                <w:sz w:val="16"/>
              </w:rPr>
              <w:t>Juin 2025 – Présent</w:t>
            </w:r>
            <w:r>
              <w:t xml:space="preserve">  </w:t>
            </w:r>
            <w:r>
              <w:rPr>
                <w:rFonts w:eastAsia="Calibri" w:cs="Calibri"/>
                <w:b/>
                <w:color w:val="C17C74"/>
                <w:sz w:val="14"/>
              </w:rPr>
              <w:t xml:space="preserve"> CDI 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Vente comptoir et réception clients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Opérations et transactions bancaires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Opérations à la caisse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Classement et répartition des marchandises</w:t>
            </w:r>
          </w:p>
          <w:p w:rsidR="008E4EA7" w:rsidRDefault="001A4BEF">
            <w:pPr>
              <w:spacing w:before="180"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Agent Commercial – Période d'Essai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b/>
                <w:color w:val="C17C74"/>
              </w:rPr>
              <w:t>Quincaillerie Général FEMIC Trading</w:t>
            </w:r>
            <w:r>
              <w:t xml:space="preserve">   </w:t>
            </w:r>
            <w:r w:rsidRPr="00A55BD3">
              <w:rPr>
                <w:rFonts w:eastAsia="Calibri" w:cs="Calibri"/>
                <w:b/>
                <w:i/>
                <w:color w:val="777777"/>
                <w:sz w:val="16"/>
              </w:rPr>
              <w:t>Mars – Juin 2025</w:t>
            </w:r>
            <w:r>
              <w:t xml:space="preserve">  </w:t>
            </w:r>
            <w:r>
              <w:rPr>
                <w:rFonts w:eastAsia="Calibri" w:cs="Calibri"/>
                <w:b/>
                <w:color w:val="C17C74"/>
                <w:sz w:val="14"/>
              </w:rPr>
              <w:t xml:space="preserve"> Essai rémunéré 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Vente comptoir et réception clients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Opérations et transactions bancaires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Inventaire des marchandises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Classement et répartition des marchandises</w:t>
            </w:r>
          </w:p>
          <w:p w:rsidR="008E4EA7" w:rsidRDefault="001A4BEF">
            <w:pPr>
              <w:spacing w:before="180"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Agent Commercial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b/>
                <w:color w:val="C17C74"/>
              </w:rPr>
              <w:t>Start-up EJARA SARL</w:t>
            </w:r>
            <w:r>
              <w:t xml:space="preserve">   </w:t>
            </w:r>
            <w:r w:rsidRPr="00A55BD3">
              <w:rPr>
                <w:rFonts w:eastAsia="Calibri" w:cs="Calibri"/>
                <w:b/>
                <w:i/>
                <w:color w:val="777777"/>
                <w:sz w:val="16"/>
              </w:rPr>
              <w:t>Oct. – Déc. 2024</w:t>
            </w:r>
            <w:r>
              <w:t xml:space="preserve">  </w:t>
            </w:r>
            <w:r>
              <w:rPr>
                <w:rFonts w:eastAsia="Calibri" w:cs="Calibri"/>
                <w:b/>
                <w:color w:val="C17C74"/>
                <w:sz w:val="14"/>
              </w:rPr>
              <w:t xml:space="preserve"> Mission 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Établissement et délocalisation d'un portefeuille client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Prospection terrain et création de comptes d'épargne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Enregistrement des clients dans la base de données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Installation de l'application EJARA sur Android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Suivi et maintien des portefeuilles clients</w:t>
            </w:r>
          </w:p>
          <w:p w:rsidR="008E4EA7" w:rsidRDefault="00073CF8">
            <w:pPr>
              <w:spacing w:before="180" w:after="20"/>
            </w:pPr>
            <w:proofErr w:type="spellStart"/>
            <w:r>
              <w:rPr>
                <w:rFonts w:eastAsia="Calibri" w:cs="Calibri"/>
                <w:b/>
                <w:color w:val="333333"/>
                <w:sz w:val="20"/>
              </w:rPr>
              <w:t>Stagiaire</w:t>
            </w:r>
            <w:proofErr w:type="spellEnd"/>
            <w:r>
              <w:rPr>
                <w:rFonts w:eastAsia="Calibri" w:cs="Calibri"/>
                <w:b/>
                <w:color w:val="333333"/>
                <w:sz w:val="20"/>
              </w:rPr>
              <w:t xml:space="preserve"> de </w:t>
            </w:r>
            <w:proofErr w:type="spellStart"/>
            <w:r>
              <w:rPr>
                <w:rFonts w:eastAsia="Calibri" w:cs="Calibri"/>
                <w:b/>
                <w:color w:val="333333"/>
                <w:sz w:val="20"/>
              </w:rPr>
              <w:t>Perfectionnement</w:t>
            </w:r>
            <w:proofErr w:type="spellEnd"/>
            <w:r w:rsidR="001A4BEF">
              <w:rPr>
                <w:rFonts w:eastAsia="Calibri" w:cs="Calibri"/>
                <w:b/>
                <w:color w:val="333333"/>
                <w:sz w:val="20"/>
              </w:rPr>
              <w:t xml:space="preserve"> – Service Commercial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b/>
                <w:color w:val="C17C74"/>
              </w:rPr>
              <w:t>SODECOTON</w:t>
            </w:r>
            <w:r>
              <w:t xml:space="preserve">   </w:t>
            </w:r>
            <w:r w:rsidRPr="00854692">
              <w:rPr>
                <w:rFonts w:eastAsia="Calibri" w:cs="Calibri"/>
                <w:b/>
                <w:i/>
                <w:color w:val="777777"/>
                <w:sz w:val="16"/>
              </w:rPr>
              <w:t>Juin – Juil. 2024</w:t>
            </w:r>
            <w:r>
              <w:t xml:space="preserve">  </w:t>
            </w:r>
            <w:r>
              <w:rPr>
                <w:rFonts w:eastAsia="Calibri" w:cs="Calibri"/>
                <w:b/>
                <w:color w:val="C17C74"/>
                <w:sz w:val="14"/>
              </w:rPr>
              <w:t xml:space="preserve"> Stage 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Proposition d'extension du format de l'huile DIAMAOR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Rédaction d'un projet de campagne de notoriété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Enquête consommateurs &amp; entretiens clients terrain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Traitement et centralisation des documents commerciaux</w:t>
            </w:r>
          </w:p>
          <w:p w:rsidR="00073CF8" w:rsidRDefault="001A4BEF" w:rsidP="00073CF8">
            <w:pPr>
              <w:spacing w:after="40"/>
              <w:ind w:left="198"/>
              <w:rPr>
                <w:rFonts w:eastAsia="Calibri" w:cs="Calibri"/>
                <w:color w:val="4A4A4A"/>
              </w:rPr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proofErr w:type="spellStart"/>
            <w:r>
              <w:rPr>
                <w:rFonts w:eastAsia="Calibri" w:cs="Calibri"/>
                <w:color w:val="4A4A4A"/>
              </w:rPr>
              <w:t>Secrétariat</w:t>
            </w:r>
            <w:proofErr w:type="spellEnd"/>
            <w:r>
              <w:rPr>
                <w:rFonts w:eastAsia="Calibri" w:cs="Calibri"/>
                <w:color w:val="4A4A4A"/>
              </w:rPr>
              <w:t xml:space="preserve"> et </w:t>
            </w:r>
            <w:proofErr w:type="spellStart"/>
            <w:r>
              <w:rPr>
                <w:rFonts w:eastAsia="Calibri" w:cs="Calibri"/>
                <w:color w:val="4A4A4A"/>
              </w:rPr>
              <w:t>bureautique</w:t>
            </w:r>
            <w:proofErr w:type="spellEnd"/>
          </w:p>
          <w:p w:rsidR="008E4EA7" w:rsidRDefault="001A4BEF" w:rsidP="00073CF8">
            <w:pPr>
              <w:spacing w:after="40"/>
              <w:ind w:left="198"/>
            </w:pPr>
            <w:proofErr w:type="spellStart"/>
            <w:r>
              <w:rPr>
                <w:rFonts w:eastAsia="Calibri" w:cs="Calibri"/>
                <w:b/>
                <w:color w:val="333333"/>
                <w:sz w:val="20"/>
              </w:rPr>
              <w:t>Stagiaire</w:t>
            </w:r>
            <w:proofErr w:type="spellEnd"/>
            <w:r>
              <w:rPr>
                <w:rFonts w:eastAsia="Calibri" w:cs="Calibri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333333"/>
                <w:sz w:val="20"/>
              </w:rPr>
              <w:t>Académique</w:t>
            </w:r>
            <w:proofErr w:type="spellEnd"/>
            <w:r>
              <w:rPr>
                <w:rFonts w:eastAsia="Calibri" w:cs="Calibri"/>
                <w:b/>
                <w:color w:val="333333"/>
                <w:sz w:val="20"/>
              </w:rPr>
              <w:t xml:space="preserve"> – Service Commercial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b/>
                <w:color w:val="C17C74"/>
              </w:rPr>
              <w:t>SODECOTON</w:t>
            </w:r>
            <w:r>
              <w:t xml:space="preserve">   </w:t>
            </w:r>
            <w:r w:rsidRPr="00854692">
              <w:rPr>
                <w:rFonts w:eastAsia="Calibri" w:cs="Calibri"/>
                <w:b/>
                <w:i/>
                <w:color w:val="777777"/>
                <w:sz w:val="16"/>
              </w:rPr>
              <w:t>Août – Sep. 2022</w:t>
            </w:r>
            <w:r>
              <w:t xml:space="preserve">  </w:t>
            </w:r>
            <w:r>
              <w:rPr>
                <w:rFonts w:eastAsia="Calibri" w:cs="Calibri"/>
                <w:b/>
                <w:color w:val="C17C74"/>
                <w:sz w:val="14"/>
              </w:rPr>
              <w:t xml:space="preserve"> Stage 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Traitement et centralisation des documents commerciaux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Enquête consommateurs sur le marché</w:t>
            </w:r>
          </w:p>
        </w:tc>
      </w:tr>
      <w:tr w:rsidR="008E4EA7">
        <w:trPr>
          <w:trHeight w:hRule="exact" w:val="16839"/>
          <w:jc w:val="center"/>
        </w:trPr>
        <w:tc>
          <w:tcPr>
            <w:tcW w:w="5950" w:type="dxa"/>
            <w:shd w:val="clear" w:color="auto" w:fill="2F3B4A"/>
            <w:tcMar>
              <w:top w:w="220" w:type="dxa"/>
              <w:left w:w="200" w:type="dxa"/>
              <w:bottom w:w="220" w:type="dxa"/>
              <w:right w:w="180" w:type="dxa"/>
            </w:tcMar>
          </w:tcPr>
          <w:p w:rsidR="008E4EA7" w:rsidRDefault="008E4EA7">
            <w:pPr>
              <w:spacing w:after="280"/>
            </w:pPr>
          </w:p>
          <w:p w:rsidR="008E4EA7" w:rsidRDefault="00BB7388">
            <w:pPr>
              <w:spacing w:after="60"/>
              <w:jc w:val="center"/>
            </w:pPr>
            <w:r>
              <w:rPr>
                <w:rFonts w:eastAsia="Calibri" w:cs="Calibri"/>
                <w:b/>
                <w:color w:val="B8945A"/>
                <w:sz w:val="20"/>
              </w:rPr>
              <w:t>TELLENG Alba</w:t>
            </w:r>
          </w:p>
          <w:p w:rsidR="008E4EA7" w:rsidRDefault="001A4BEF">
            <w:pPr>
              <w:spacing w:after="200"/>
              <w:jc w:val="center"/>
            </w:pPr>
            <w:r>
              <w:rPr>
                <w:rFonts w:eastAsia="Calibri" w:cs="Calibri"/>
                <w:color w:val="D4B88C"/>
                <w:sz w:val="14"/>
              </w:rPr>
              <w:t>── ◇ ──</w:t>
            </w:r>
          </w:p>
          <w:p w:rsidR="008E4EA7" w:rsidRDefault="008E4EA7">
            <w:pPr>
              <w:spacing w:after="140"/>
            </w:pPr>
          </w:p>
          <w:p w:rsidR="001A4BEF" w:rsidRDefault="001A4BEF" w:rsidP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LOISIRS</w:t>
            </w:r>
          </w:p>
          <w:p w:rsidR="001A4BEF" w:rsidRDefault="001A4BEF" w:rsidP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◦  </w:t>
            </w:r>
            <w:proofErr w:type="spellStart"/>
            <w:r>
              <w:rPr>
                <w:rFonts w:eastAsia="Calibri" w:cs="Calibri"/>
                <w:color w:val="E8DDD8"/>
              </w:rPr>
              <w:t>Pâtisserie</w:t>
            </w:r>
            <w:proofErr w:type="spellEnd"/>
          </w:p>
          <w:p w:rsidR="001A4BEF" w:rsidRDefault="001A4BEF" w:rsidP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◦  </w:t>
            </w:r>
            <w:proofErr w:type="spellStart"/>
            <w:r>
              <w:rPr>
                <w:rFonts w:eastAsia="Calibri" w:cs="Calibri"/>
                <w:color w:val="E8DDD8"/>
              </w:rPr>
              <w:t>Travaux</w:t>
            </w:r>
            <w:proofErr w:type="spellEnd"/>
            <w:r>
              <w:rPr>
                <w:rFonts w:eastAsia="Calibri" w:cs="Calibri"/>
                <w:color w:val="E8DDD8"/>
              </w:rPr>
              <w:t xml:space="preserve"> </w:t>
            </w:r>
            <w:proofErr w:type="spellStart"/>
            <w:r>
              <w:rPr>
                <w:rFonts w:eastAsia="Calibri" w:cs="Calibri"/>
                <w:color w:val="E8DDD8"/>
              </w:rPr>
              <w:t>manuels</w:t>
            </w:r>
            <w:proofErr w:type="spellEnd"/>
          </w:p>
          <w:p w:rsidR="001A4BEF" w:rsidRDefault="001A4BEF" w:rsidP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◦  </w:t>
            </w:r>
            <w:r>
              <w:rPr>
                <w:rFonts w:eastAsia="Calibri" w:cs="Calibri"/>
                <w:color w:val="E8DDD8"/>
              </w:rPr>
              <w:t>Lecture</w:t>
            </w:r>
          </w:p>
          <w:p w:rsidR="001A4BEF" w:rsidRDefault="001A4BEF" w:rsidP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◦  </w:t>
            </w:r>
            <w:proofErr w:type="spellStart"/>
            <w:r>
              <w:rPr>
                <w:rFonts w:eastAsia="Calibri" w:cs="Calibri"/>
                <w:color w:val="E8DDD8"/>
              </w:rPr>
              <w:t>Cinéma</w:t>
            </w:r>
            <w:proofErr w:type="spellEnd"/>
          </w:p>
          <w:p w:rsidR="008E4EA7" w:rsidRDefault="008E4EA7">
            <w:pPr>
              <w:spacing w:after="140"/>
            </w:pP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QUALITÉS PERSONNELLES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Fiable &amp; rigoureuse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Dynamique &amp; proactive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Sens de l'écoute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Esprit d'initiative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Grande adaptabilité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Sens des responsabilités</w:t>
            </w:r>
          </w:p>
          <w:p w:rsidR="008E4EA7" w:rsidRDefault="008E4EA7">
            <w:pPr>
              <w:spacing w:after="200"/>
            </w:pPr>
          </w:p>
          <w:p w:rsidR="008E4EA7" w:rsidRDefault="008E4EA7">
            <w:pPr>
              <w:spacing w:after="140"/>
            </w:pPr>
          </w:p>
          <w:p w:rsidR="008E4EA7" w:rsidRDefault="001A4BEF">
            <w:pPr>
              <w:pBdr>
                <w:bottom w:val="single" w:sz="4" w:space="3" w:color="D4B88C"/>
              </w:pBdr>
              <w:spacing w:before="80" w:after="100"/>
            </w:pPr>
            <w:r>
              <w:rPr>
                <w:rFonts w:eastAsia="Calibri" w:cs="Calibri"/>
                <w:b/>
                <w:color w:val="B8945A"/>
                <w:sz w:val="22"/>
              </w:rPr>
              <w:t>RÉFÉRENCES</w:t>
            </w:r>
          </w:p>
          <w:p w:rsidR="008E4EA7" w:rsidRDefault="001A4BEF">
            <w:pPr>
              <w:spacing w:after="60"/>
              <w:ind w:left="142"/>
            </w:pPr>
            <w:r>
              <w:rPr>
                <w:rFonts w:eastAsia="Calibri" w:cs="Calibri"/>
                <w:color w:val="D4B88C"/>
                <w:sz w:val="16"/>
              </w:rPr>
              <w:t xml:space="preserve"> ▸  </w:t>
            </w:r>
            <w:r>
              <w:rPr>
                <w:rFonts w:eastAsia="Calibri" w:cs="Calibri"/>
                <w:color w:val="E8DDD8"/>
              </w:rPr>
              <w:t>Disponibles sur demande</w:t>
            </w:r>
          </w:p>
          <w:p w:rsidR="008E4EA7" w:rsidRDefault="008E4EA7">
            <w:pPr>
              <w:spacing w:after="400"/>
            </w:pPr>
          </w:p>
          <w:p w:rsidR="008E4EA7" w:rsidRDefault="001A4BEF">
            <w:pPr>
              <w:jc w:val="center"/>
            </w:pPr>
            <w:r>
              <w:rPr>
                <w:rFonts w:eastAsia="Calibri" w:cs="Calibri"/>
                <w:color w:val="D4B88C"/>
                <w:sz w:val="20"/>
              </w:rPr>
              <w:t>◇ ◇ ◇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2F3B4A"/>
                <w:sz w:val="4"/>
              </w:rPr>
              <w:t xml:space="preserve"> </w:t>
            </w:r>
          </w:p>
        </w:tc>
        <w:tc>
          <w:tcPr>
            <w:tcW w:w="5950" w:type="dxa"/>
            <w:shd w:val="clear" w:color="auto" w:fill="F5EDE8"/>
            <w:tcMar>
              <w:top w:w="220" w:type="dxa"/>
              <w:left w:w="320" w:type="dxa"/>
              <w:bottom w:w="220" w:type="dxa"/>
              <w:right w:w="220" w:type="dxa"/>
            </w:tcMar>
          </w:tcPr>
          <w:p w:rsidR="008E4EA7" w:rsidRDefault="008E4EA7">
            <w:pPr>
              <w:spacing w:after="240"/>
            </w:pPr>
          </w:p>
          <w:p w:rsidR="008E4EA7" w:rsidRDefault="00BB7388">
            <w:pPr>
              <w:pBdr>
                <w:bottom w:val="single" w:sz="4" w:space="6" w:color="D9A29D"/>
              </w:pBdr>
              <w:spacing w:after="120"/>
            </w:pPr>
            <w:r>
              <w:rPr>
                <w:rFonts w:eastAsia="Calibri" w:cs="Calibri"/>
                <w:b/>
                <w:color w:val="C17C74"/>
                <w:sz w:val="20"/>
              </w:rPr>
              <w:t>TELL</w:t>
            </w:r>
            <w:r w:rsidR="00854692">
              <w:rPr>
                <w:rFonts w:eastAsia="Calibri" w:cs="Calibri"/>
                <w:b/>
                <w:color w:val="C17C74"/>
                <w:sz w:val="20"/>
              </w:rPr>
              <w:t>E</w:t>
            </w:r>
            <w:r>
              <w:rPr>
                <w:rFonts w:eastAsia="Calibri" w:cs="Calibri"/>
                <w:b/>
                <w:color w:val="C17C74"/>
                <w:sz w:val="20"/>
              </w:rPr>
              <w:t>NG Alba</w:t>
            </w:r>
            <w:r w:rsidR="001A4BEF">
              <w:rPr>
                <w:rFonts w:eastAsia="Calibri" w:cs="Calibri"/>
                <w:i/>
                <w:color w:val="777777"/>
                <w:sz w:val="16"/>
              </w:rPr>
              <w:t xml:space="preserve">  │  Agent Commercial</w:t>
            </w:r>
          </w:p>
          <w:p w:rsidR="008E4EA7" w:rsidRDefault="008E4EA7">
            <w:pPr>
              <w:spacing w:after="120"/>
            </w:pPr>
          </w:p>
          <w:p w:rsidR="008E4EA7" w:rsidRDefault="001A4BEF">
            <w:pPr>
              <w:pBdr>
                <w:bottom w:val="single" w:sz="8" w:space="4" w:color="C17C74"/>
              </w:pBdr>
              <w:spacing w:before="120" w:after="100"/>
            </w:pPr>
            <w:r>
              <w:rPr>
                <w:rFonts w:eastAsia="Calibri" w:cs="Calibri"/>
                <w:color w:val="C17C74"/>
                <w:sz w:val="22"/>
              </w:rPr>
              <w:t xml:space="preserve">◇  </w:t>
            </w:r>
            <w:r>
              <w:rPr>
                <w:rFonts w:eastAsia="Calibri" w:cs="Calibri"/>
                <w:b/>
                <w:color w:val="333333"/>
                <w:sz w:val="22"/>
              </w:rPr>
              <w:t>FORMATION ACADÉMIQUE</w:t>
            </w:r>
          </w:p>
          <w:p w:rsidR="008E4EA7" w:rsidRPr="00854692" w:rsidRDefault="001A4BEF">
            <w:pPr>
              <w:spacing w:before="160" w:after="20"/>
              <w:rPr>
                <w:b/>
              </w:rPr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2024 – 2025</w:t>
            </w:r>
          </w:p>
          <w:p w:rsidR="008E4EA7" w:rsidRDefault="001A4BEF">
            <w:pPr>
              <w:spacing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Licence Pro. Marketing – Commerce – Vente</w:t>
            </w:r>
          </w:p>
          <w:p w:rsidR="008E4EA7" w:rsidRDefault="00BB7388">
            <w:pPr>
              <w:spacing w:after="80"/>
              <w:rPr>
                <w:rFonts w:eastAsia="Calibri" w:cs="Calibri"/>
                <w:i/>
                <w:color w:val="D9A29D"/>
              </w:rPr>
            </w:pPr>
            <w:proofErr w:type="spellStart"/>
            <w:r>
              <w:rPr>
                <w:rFonts w:eastAsia="Calibri" w:cs="Calibri"/>
                <w:i/>
                <w:color w:val="D9A29D"/>
              </w:rPr>
              <w:t>Faculté</w:t>
            </w:r>
            <w:proofErr w:type="spellEnd"/>
            <w:r>
              <w:rPr>
                <w:rFonts w:eastAsia="Calibri" w:cs="Calibri"/>
                <w:i/>
                <w:color w:val="D9A29D"/>
              </w:rPr>
              <w:t xml:space="preserve"> des Sciences </w:t>
            </w:r>
            <w:proofErr w:type="spellStart"/>
            <w:r>
              <w:rPr>
                <w:rFonts w:eastAsia="Calibri" w:cs="Calibri"/>
                <w:i/>
                <w:color w:val="D9A29D"/>
              </w:rPr>
              <w:t>Economiques</w:t>
            </w:r>
            <w:proofErr w:type="spellEnd"/>
            <w:r>
              <w:rPr>
                <w:rFonts w:eastAsia="Calibri" w:cs="Calibri"/>
                <w:i/>
                <w:color w:val="D9A29D"/>
              </w:rPr>
              <w:t xml:space="preserve"> et de </w:t>
            </w:r>
            <w:proofErr w:type="spellStart"/>
            <w:r>
              <w:rPr>
                <w:rFonts w:eastAsia="Calibri" w:cs="Calibri"/>
                <w:i/>
                <w:color w:val="D9A29D"/>
              </w:rPr>
              <w:t>Gestion</w:t>
            </w:r>
            <w:proofErr w:type="spellEnd"/>
          </w:p>
          <w:p w:rsidR="00BB7388" w:rsidRDefault="00BB7388">
            <w:pPr>
              <w:spacing w:after="80"/>
            </w:pPr>
            <w:proofErr w:type="spellStart"/>
            <w:r>
              <w:rPr>
                <w:rFonts w:eastAsia="Calibri" w:cs="Calibri"/>
                <w:i/>
                <w:color w:val="D9A29D"/>
              </w:rPr>
              <w:t>Université</w:t>
            </w:r>
            <w:proofErr w:type="spellEnd"/>
            <w:r>
              <w:rPr>
                <w:rFonts w:eastAsia="Calibri" w:cs="Calibri"/>
                <w:i/>
                <w:color w:val="D9A29D"/>
              </w:rPr>
              <w:t xml:space="preserve"> de </w:t>
            </w:r>
            <w:proofErr w:type="spellStart"/>
            <w:r>
              <w:rPr>
                <w:rFonts w:eastAsia="Calibri" w:cs="Calibri"/>
                <w:i/>
                <w:color w:val="D9A29D"/>
              </w:rPr>
              <w:t>Ngaoundéré</w:t>
            </w:r>
            <w:proofErr w:type="spellEnd"/>
          </w:p>
          <w:p w:rsidR="008E4EA7" w:rsidRPr="00854692" w:rsidRDefault="001A4BEF">
            <w:pPr>
              <w:spacing w:before="160" w:after="20"/>
              <w:rPr>
                <w:b/>
              </w:rPr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2020 – 2021</w:t>
            </w:r>
          </w:p>
          <w:p w:rsidR="008E4EA7" w:rsidRDefault="001A4BEF">
            <w:pPr>
              <w:spacing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Baccalauréat Bilingue – Ens. Secondaire Général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i/>
                <w:color w:val="D9A29D"/>
              </w:rPr>
              <w:t>Institut Polyvalent Bilingue les Pintades</w:t>
            </w:r>
          </w:p>
          <w:p w:rsidR="008E4EA7" w:rsidRPr="00854692" w:rsidRDefault="001A4BEF">
            <w:pPr>
              <w:spacing w:before="160" w:after="20"/>
              <w:rPr>
                <w:b/>
              </w:rPr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2019 – 2020</w:t>
            </w:r>
          </w:p>
          <w:p w:rsidR="008E4EA7" w:rsidRDefault="001A4BEF">
            <w:pPr>
              <w:spacing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Probatoire Bilingue – Ens. Secondaire Général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i/>
                <w:color w:val="D9A29D"/>
              </w:rPr>
              <w:t>Institut Polyvalent Bilingue les Pintades</w:t>
            </w:r>
          </w:p>
          <w:p w:rsidR="008E4EA7" w:rsidRPr="00854692" w:rsidRDefault="001A4BEF">
            <w:pPr>
              <w:spacing w:before="160" w:after="20"/>
              <w:rPr>
                <w:b/>
              </w:rPr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2017 – 2018</w:t>
            </w:r>
          </w:p>
          <w:p w:rsidR="008E4EA7" w:rsidRDefault="001A4BEF">
            <w:pPr>
              <w:spacing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BEPC Bilingue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i/>
                <w:color w:val="D9A29D"/>
              </w:rPr>
              <w:t>Institut Polyvalent Bilingue les Pintades</w:t>
            </w:r>
          </w:p>
          <w:p w:rsidR="008E4EA7" w:rsidRPr="00854692" w:rsidRDefault="001A4BEF">
            <w:pPr>
              <w:spacing w:before="160" w:after="20"/>
              <w:rPr>
                <w:b/>
              </w:rPr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2013 – 2014</w:t>
            </w:r>
          </w:p>
          <w:p w:rsidR="008E4EA7" w:rsidRDefault="001A4BEF">
            <w:pPr>
              <w:spacing w:after="20"/>
            </w:pPr>
            <w:r>
              <w:rPr>
                <w:rFonts w:eastAsia="Calibri" w:cs="Calibri"/>
                <w:b/>
                <w:color w:val="333333"/>
                <w:sz w:val="20"/>
              </w:rPr>
              <w:t>Certificat d'Études Primaires (CEP)</w:t>
            </w:r>
          </w:p>
          <w:p w:rsidR="008E4EA7" w:rsidRDefault="001A4BEF">
            <w:pPr>
              <w:spacing w:after="80"/>
            </w:pPr>
            <w:r>
              <w:rPr>
                <w:rFonts w:eastAsia="Calibri" w:cs="Calibri"/>
                <w:i/>
                <w:color w:val="D9A29D"/>
              </w:rPr>
              <w:t>École Sainte Angèle Merici de Bamyanga</w:t>
            </w:r>
          </w:p>
          <w:p w:rsidR="008E4EA7" w:rsidRDefault="008E4EA7">
            <w:pPr>
              <w:spacing w:after="120"/>
            </w:pPr>
          </w:p>
          <w:p w:rsidR="008E4EA7" w:rsidRDefault="001A4BEF">
            <w:pPr>
              <w:pBdr>
                <w:bottom w:val="single" w:sz="8" w:space="4" w:color="C17C74"/>
              </w:pBdr>
              <w:spacing w:before="120" w:after="100"/>
            </w:pPr>
            <w:r>
              <w:rPr>
                <w:rFonts w:eastAsia="Calibri" w:cs="Calibri"/>
                <w:color w:val="C17C74"/>
                <w:sz w:val="22"/>
              </w:rPr>
              <w:t xml:space="preserve">◇  </w:t>
            </w:r>
            <w:r>
              <w:rPr>
                <w:rFonts w:eastAsia="Calibri" w:cs="Calibri"/>
                <w:b/>
                <w:color w:val="333333"/>
                <w:sz w:val="22"/>
              </w:rPr>
              <w:t>FORMATIONS COMPLÉMENTAIRES</w:t>
            </w:r>
          </w:p>
          <w:p w:rsidR="008E4EA7" w:rsidRDefault="001A4BEF">
            <w:pPr>
              <w:spacing w:before="100" w:after="60"/>
              <w:ind w:left="85"/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Juil.–Août 2019</w:t>
            </w:r>
            <w:r>
              <w:t xml:space="preserve">  </w:t>
            </w:r>
            <w:r>
              <w:rPr>
                <w:rFonts w:eastAsia="Calibri" w:cs="Calibri"/>
                <w:color w:val="E0D8D5"/>
                <w:sz w:val="16"/>
              </w:rPr>
              <w:t>│</w:t>
            </w:r>
            <w:r>
              <w:t xml:space="preserve">  </w:t>
            </w:r>
            <w:r>
              <w:rPr>
                <w:rFonts w:eastAsia="Calibri" w:cs="Calibri"/>
                <w:color w:val="4A4A4A"/>
              </w:rPr>
              <w:t>Fondamentaux de l'outil informatique</w:t>
            </w:r>
          </w:p>
          <w:p w:rsidR="008E4EA7" w:rsidRDefault="001A4BEF">
            <w:pPr>
              <w:spacing w:before="100" w:after="60"/>
              <w:ind w:left="85"/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Juil.–Août 2019</w:t>
            </w:r>
            <w:r>
              <w:t xml:space="preserve">  </w:t>
            </w:r>
            <w:r>
              <w:rPr>
                <w:rFonts w:eastAsia="Calibri" w:cs="Calibri"/>
                <w:color w:val="E0D8D5"/>
                <w:sz w:val="16"/>
              </w:rPr>
              <w:t>│</w:t>
            </w:r>
            <w:r>
              <w:t xml:space="preserve">  </w:t>
            </w:r>
            <w:r>
              <w:rPr>
                <w:rFonts w:eastAsia="Calibri" w:cs="Calibri"/>
                <w:color w:val="4A4A4A"/>
              </w:rPr>
              <w:t>Cuisine, broderie et artisanat</w:t>
            </w:r>
          </w:p>
          <w:p w:rsidR="008E4EA7" w:rsidRDefault="001A4BEF">
            <w:pPr>
              <w:spacing w:before="100" w:after="60"/>
              <w:ind w:left="85"/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Juil.–Août 2021</w:t>
            </w:r>
            <w:r>
              <w:t xml:space="preserve">  </w:t>
            </w:r>
            <w:r>
              <w:rPr>
                <w:rFonts w:eastAsia="Calibri" w:cs="Calibri"/>
                <w:color w:val="E0D8D5"/>
                <w:sz w:val="16"/>
              </w:rPr>
              <w:t>│</w:t>
            </w:r>
            <w:r>
              <w:t xml:space="preserve">  </w:t>
            </w:r>
            <w:r>
              <w:rPr>
                <w:rFonts w:eastAsia="Calibri" w:cs="Calibri"/>
                <w:color w:val="4A4A4A"/>
              </w:rPr>
              <w:t>Leadership &amp; animation de causeries éducatives</w:t>
            </w:r>
          </w:p>
          <w:p w:rsidR="008E4EA7" w:rsidRDefault="001A4BEF">
            <w:pPr>
              <w:spacing w:before="100" w:after="60"/>
              <w:ind w:left="85"/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Nov. 2022</w:t>
            </w:r>
            <w:r>
              <w:t xml:space="preserve">  </w:t>
            </w:r>
            <w:r>
              <w:rPr>
                <w:rFonts w:eastAsia="Calibri" w:cs="Calibri"/>
                <w:color w:val="E0D8D5"/>
                <w:sz w:val="16"/>
              </w:rPr>
              <w:t>│</w:t>
            </w:r>
            <w:r>
              <w:t xml:space="preserve">  </w:t>
            </w:r>
            <w:r>
              <w:rPr>
                <w:rFonts w:eastAsia="Calibri" w:cs="Calibri"/>
                <w:color w:val="4A4A4A"/>
              </w:rPr>
              <w:t>Formation des mobilisateurs communautaires</w:t>
            </w:r>
          </w:p>
          <w:p w:rsidR="008E4EA7" w:rsidRDefault="001A4BEF">
            <w:pPr>
              <w:spacing w:before="100" w:after="60"/>
              <w:ind w:left="85"/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Juin 2023</w:t>
            </w:r>
            <w:r>
              <w:t xml:space="preserve">  </w:t>
            </w:r>
            <w:r>
              <w:rPr>
                <w:rFonts w:eastAsia="Calibri" w:cs="Calibri"/>
                <w:color w:val="E0D8D5"/>
                <w:sz w:val="16"/>
              </w:rPr>
              <w:t>│</w:t>
            </w:r>
            <w:r>
              <w:t xml:space="preserve">  </w:t>
            </w:r>
            <w:r>
              <w:rPr>
                <w:rFonts w:eastAsia="Calibri" w:cs="Calibri"/>
                <w:color w:val="4A4A4A"/>
              </w:rPr>
              <w:t>Forum de la jeune fille – Initiative Jeunes 3+1</w:t>
            </w:r>
          </w:p>
          <w:p w:rsidR="008E4EA7" w:rsidRDefault="001A4BEF">
            <w:pPr>
              <w:spacing w:before="100" w:after="60"/>
              <w:ind w:left="85"/>
            </w:pPr>
            <w:r w:rsidRPr="00854692">
              <w:rPr>
                <w:rFonts w:eastAsia="Calibri" w:cs="Calibri"/>
                <w:b/>
                <w:i/>
                <w:color w:val="C17C74"/>
                <w:sz w:val="16"/>
              </w:rPr>
              <w:t>Août 2023</w:t>
            </w:r>
            <w:r>
              <w:t xml:space="preserve">  </w:t>
            </w:r>
            <w:r>
              <w:rPr>
                <w:rFonts w:eastAsia="Calibri" w:cs="Calibri"/>
                <w:color w:val="E0D8D5"/>
                <w:sz w:val="16"/>
              </w:rPr>
              <w:t>│</w:t>
            </w:r>
            <w:r>
              <w:t xml:space="preserve">  </w:t>
            </w:r>
            <w:r>
              <w:rPr>
                <w:rFonts w:eastAsia="Calibri" w:cs="Calibri"/>
                <w:color w:val="4A4A4A"/>
              </w:rPr>
              <w:t>Analyse Économique &amp; Planification Agricole</w:t>
            </w:r>
          </w:p>
          <w:p w:rsidR="008E4EA7" w:rsidRDefault="008E4EA7">
            <w:pPr>
              <w:spacing w:after="120"/>
            </w:pPr>
          </w:p>
          <w:p w:rsidR="008E4EA7" w:rsidRDefault="001A4BEF">
            <w:pPr>
              <w:pBdr>
                <w:bottom w:val="single" w:sz="8" w:space="4" w:color="C17C74"/>
              </w:pBdr>
              <w:spacing w:before="120" w:after="100"/>
            </w:pPr>
            <w:r>
              <w:rPr>
                <w:rFonts w:eastAsia="Calibri" w:cs="Calibri"/>
                <w:color w:val="C17C74"/>
                <w:sz w:val="22"/>
              </w:rPr>
              <w:t xml:space="preserve">◇  </w:t>
            </w:r>
            <w:r>
              <w:rPr>
                <w:rFonts w:eastAsia="Calibri" w:cs="Calibri"/>
                <w:b/>
                <w:color w:val="333333"/>
                <w:sz w:val="22"/>
              </w:rPr>
              <w:t>IMPLICATIONS COMMUNAUTAIRES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Animation de causeries éducatives avec les jeunes filles</w:t>
            </w:r>
          </w:p>
          <w:p w:rsidR="008E4EA7" w:rsidRDefault="001A4BEF">
            <w:pPr>
              <w:spacing w:after="40"/>
              <w:ind w:left="198"/>
            </w:pPr>
            <w:r>
              <w:rPr>
                <w:rFonts w:eastAsia="Calibri" w:cs="Calibri"/>
                <w:b/>
                <w:color w:val="C17C74"/>
              </w:rPr>
              <w:t xml:space="preserve">–  </w:t>
            </w:r>
            <w:r>
              <w:rPr>
                <w:rFonts w:eastAsia="Calibri" w:cs="Calibri"/>
                <w:color w:val="4A4A4A"/>
              </w:rPr>
              <w:t>Production et commercialisation de produits naturels</w:t>
            </w:r>
          </w:p>
          <w:p w:rsidR="008E4EA7" w:rsidRDefault="008E4EA7">
            <w:pPr>
              <w:spacing w:after="320"/>
            </w:pPr>
          </w:p>
          <w:p w:rsidR="008E4EA7" w:rsidRDefault="001A4BEF">
            <w:pPr>
              <w:pBdr>
                <w:top w:val="single" w:sz="4" w:space="8" w:color="D9A29D"/>
                <w:bottom w:val="single" w:sz="4" w:space="8" w:color="D9A29D"/>
              </w:pBdr>
              <w:spacing w:before="160" w:after="160"/>
              <w:ind w:left="567" w:right="567"/>
              <w:jc w:val="center"/>
            </w:pPr>
            <w:r>
              <w:rPr>
                <w:rFonts w:eastAsia="Calibri" w:cs="Calibri"/>
                <w:color w:val="C17C74"/>
                <w:sz w:val="26"/>
              </w:rPr>
              <w:t xml:space="preserve">« </w:t>
            </w:r>
            <w:r>
              <w:rPr>
                <w:rFonts w:eastAsia="Calibri" w:cs="Calibri"/>
                <w:i/>
                <w:color w:val="777777"/>
              </w:rPr>
              <w:t>Motivée, polyvalente et engagée, je mets mon énergie au service de chaque mission qui m'est confiée.</w:t>
            </w:r>
            <w:r>
              <w:rPr>
                <w:rFonts w:eastAsia="Calibri" w:cs="Calibri"/>
                <w:color w:val="C17C74"/>
                <w:sz w:val="26"/>
              </w:rPr>
              <w:t xml:space="preserve"> »</w:t>
            </w:r>
          </w:p>
          <w:p w:rsidR="008E4EA7" w:rsidRDefault="008E4EA7">
            <w:pPr>
              <w:spacing w:after="400"/>
            </w:pPr>
          </w:p>
          <w:p w:rsidR="008E4EA7" w:rsidRDefault="001A4BEF">
            <w:pPr>
              <w:jc w:val="center"/>
            </w:pPr>
            <w:r>
              <w:rPr>
                <w:rFonts w:eastAsia="Calibri" w:cs="Calibri"/>
                <w:i/>
                <w:color w:val="B0B0B0"/>
                <w:sz w:val="14"/>
              </w:rPr>
              <w:t>─── Page 2/2 ───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  <w:p w:rsidR="008E4EA7" w:rsidRDefault="001A4BEF">
            <w:pPr>
              <w:spacing w:line="40" w:lineRule="exact"/>
            </w:pPr>
            <w:r>
              <w:rPr>
                <w:rFonts w:eastAsia="Calibri" w:cs="Calibri"/>
                <w:color w:val="F5EDE8"/>
                <w:sz w:val="4"/>
              </w:rPr>
              <w:t xml:space="preserve"> </w:t>
            </w:r>
          </w:p>
        </w:tc>
      </w:tr>
    </w:tbl>
    <w:p w:rsidR="008E4EA7" w:rsidRPr="00667CB6" w:rsidRDefault="008E4EA7" w:rsidP="008B5899">
      <w:pPr>
        <w:spacing w:line="240" w:lineRule="auto"/>
        <w:rPr>
          <w:sz w:val="2"/>
          <w:lang w:val="fr-FR"/>
        </w:rPr>
      </w:pPr>
      <w:bookmarkStart w:id="0" w:name="_GoBack"/>
      <w:bookmarkEnd w:id="0"/>
    </w:p>
    <w:sectPr w:rsidR="008E4EA7" w:rsidRPr="00667CB6" w:rsidSect="00034616">
      <w:pgSz w:w="12240" w:h="15840"/>
      <w:pgMar w:top="0" w:right="170" w:bottom="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CF8"/>
    <w:rsid w:val="000B0093"/>
    <w:rsid w:val="0015074B"/>
    <w:rsid w:val="001A4BEF"/>
    <w:rsid w:val="0029639D"/>
    <w:rsid w:val="00326F90"/>
    <w:rsid w:val="00405CCB"/>
    <w:rsid w:val="00667CB6"/>
    <w:rsid w:val="00854692"/>
    <w:rsid w:val="008B5899"/>
    <w:rsid w:val="008E4EA7"/>
    <w:rsid w:val="00943B01"/>
    <w:rsid w:val="00A55BD3"/>
    <w:rsid w:val="00AA1D8D"/>
    <w:rsid w:val="00B47730"/>
    <w:rsid w:val="00BB7388"/>
    <w:rsid w:val="00CB0664"/>
    <w:rsid w:val="00E95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869B2FC-0CA1-42DB-8D85-4F346A96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F6E55E-4957-49A0-AD88-B6C00245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673</Words>
  <Characters>3706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10</cp:revision>
  <cp:lastPrinted>2026-03-15T13:00:00Z</cp:lastPrinted>
  <dcterms:created xsi:type="dcterms:W3CDTF">2013-12-23T23:15:00Z</dcterms:created>
  <dcterms:modified xsi:type="dcterms:W3CDTF">2026-07-17T17:29:00Z</dcterms:modified>
  <cp:category/>
</cp:coreProperties>
</file>