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{{ </w:t>
      </w:r>
      <w:r>
        <w:rPr>
          <w:lang w:val="ru-RU"/>
        </w:rPr>
        <w:t xml:space="preserve">Профиль </w:t>
      </w:r>
      <w:r>
        <w:rPr>
          <w:lang w:val="en-US"/>
        </w:rPr>
        <w:t>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2</Words>
  <Characters>9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2024-02-24T05:15:20Z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