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3B" w:rsidRPr="00510EDD" w:rsidRDefault="00FF663B" w:rsidP="00FF663B">
      <w:pPr>
        <w:tabs>
          <w:tab w:val="left" w:pos="1350"/>
        </w:tabs>
        <w:spacing w:line="360" w:lineRule="auto"/>
        <w:jc w:val="center"/>
        <w:rPr>
          <w:rFonts w:ascii="Times New Roman" w:hAnsi="Times New Roman" w:cs="Times New Roman"/>
          <w:b/>
          <w:sz w:val="36"/>
        </w:rPr>
      </w:pPr>
    </w:p>
    <w:p w:rsidR="00FF663B" w:rsidRPr="00510EDD" w:rsidRDefault="00FF663B" w:rsidP="00FF663B">
      <w:pPr>
        <w:tabs>
          <w:tab w:val="left" w:pos="1350"/>
        </w:tabs>
        <w:spacing w:line="360" w:lineRule="auto"/>
        <w:jc w:val="center"/>
        <w:rPr>
          <w:rFonts w:ascii="Times New Roman" w:hAnsi="Times New Roman" w:cs="Times New Roman"/>
          <w:b/>
          <w:sz w:val="36"/>
        </w:rPr>
      </w:pPr>
    </w:p>
    <w:p w:rsidR="00FF663B" w:rsidRPr="00510EDD" w:rsidRDefault="00FF663B" w:rsidP="00FF663B">
      <w:pPr>
        <w:tabs>
          <w:tab w:val="left" w:pos="1350"/>
        </w:tabs>
        <w:spacing w:line="360" w:lineRule="auto"/>
        <w:jc w:val="center"/>
        <w:rPr>
          <w:rFonts w:ascii="Times New Roman" w:hAnsi="Times New Roman" w:cs="Times New Roman"/>
          <w:b/>
          <w:sz w:val="36"/>
        </w:rPr>
      </w:pPr>
    </w:p>
    <w:p w:rsidR="00FF663B" w:rsidRPr="00510EDD" w:rsidRDefault="00FF663B" w:rsidP="00FF663B">
      <w:pPr>
        <w:pStyle w:val="Ttulo1"/>
        <w:spacing w:line="360" w:lineRule="auto"/>
        <w:jc w:val="center"/>
        <w:rPr>
          <w:rFonts w:ascii="Times New Roman" w:hAnsi="Times New Roman" w:cs="Times New Roman"/>
          <w:b/>
        </w:rPr>
      </w:pPr>
      <w:bookmarkStart w:id="0" w:name="_Toc466905565"/>
      <w:bookmarkStart w:id="1" w:name="_Toc466906178"/>
      <w:bookmarkStart w:id="2" w:name="_Toc467069598"/>
      <w:r w:rsidRPr="00510EDD">
        <w:rPr>
          <w:rFonts w:ascii="Times New Roman" w:hAnsi="Times New Roman" w:cs="Times New Roman"/>
          <w:b/>
          <w:color w:val="000000" w:themeColor="text1"/>
          <w:sz w:val="36"/>
        </w:rPr>
        <w:t>UNIVERSIDAD TÉCNICA PARTICULAR DE LOJA</w:t>
      </w:r>
      <w:bookmarkEnd w:id="0"/>
      <w:bookmarkEnd w:id="1"/>
      <w:bookmarkEnd w:id="2"/>
    </w:p>
    <w:p w:rsidR="00FF663B" w:rsidRPr="00510EDD" w:rsidRDefault="00FF663B" w:rsidP="00FF663B">
      <w:pPr>
        <w:tabs>
          <w:tab w:val="left" w:pos="1350"/>
        </w:tabs>
        <w:spacing w:line="360" w:lineRule="auto"/>
        <w:jc w:val="center"/>
        <w:rPr>
          <w:rFonts w:ascii="Bell MT" w:hAnsi="Bell MT"/>
          <w:i/>
          <w:sz w:val="32"/>
        </w:rPr>
      </w:pPr>
      <w:r w:rsidRPr="00510EDD">
        <w:rPr>
          <w:rFonts w:ascii="Bell MT" w:hAnsi="Bell MT"/>
          <w:i/>
          <w:sz w:val="32"/>
        </w:rPr>
        <w:t>La Universidad Católica de Loja</w:t>
      </w:r>
    </w:p>
    <w:p w:rsidR="00FF663B" w:rsidRPr="00510EDD" w:rsidRDefault="00FF663B" w:rsidP="00FF663B">
      <w:pPr>
        <w:tabs>
          <w:tab w:val="left" w:pos="1350"/>
        </w:tabs>
        <w:spacing w:line="360" w:lineRule="auto"/>
        <w:jc w:val="center"/>
        <w:rPr>
          <w:rFonts w:ascii="Bell MT" w:hAnsi="Bell MT"/>
          <w:i/>
          <w:sz w:val="32"/>
        </w:rPr>
      </w:pPr>
    </w:p>
    <w:p w:rsidR="00FF663B" w:rsidRPr="00510EDD" w:rsidRDefault="00FF663B" w:rsidP="00FF663B">
      <w:pPr>
        <w:tabs>
          <w:tab w:val="left" w:pos="1350"/>
        </w:tabs>
        <w:spacing w:line="360" w:lineRule="auto"/>
        <w:jc w:val="center"/>
        <w:rPr>
          <w:rFonts w:ascii="Bell MT" w:hAnsi="Bell MT"/>
          <w:b/>
          <w:sz w:val="32"/>
        </w:rPr>
      </w:pPr>
      <w:r w:rsidRPr="00510EDD">
        <w:rPr>
          <w:rFonts w:ascii="Bell MT" w:hAnsi="Bell MT"/>
          <w:b/>
          <w:sz w:val="32"/>
        </w:rPr>
        <w:t>ÁREA ADMINISTRATIVA</w:t>
      </w:r>
    </w:p>
    <w:p w:rsidR="00FF663B" w:rsidRPr="00510EDD" w:rsidRDefault="00FF663B" w:rsidP="00FF663B">
      <w:pPr>
        <w:tabs>
          <w:tab w:val="left" w:pos="1350"/>
        </w:tabs>
        <w:spacing w:line="360" w:lineRule="auto"/>
        <w:jc w:val="center"/>
        <w:rPr>
          <w:rFonts w:ascii="Bell MT" w:hAnsi="Bell MT"/>
          <w:b/>
          <w:sz w:val="32"/>
        </w:rPr>
      </w:pPr>
    </w:p>
    <w:p w:rsidR="00FF663B" w:rsidRPr="00510EDD" w:rsidRDefault="00FF663B" w:rsidP="00FF663B">
      <w:pPr>
        <w:tabs>
          <w:tab w:val="left" w:pos="1350"/>
        </w:tabs>
        <w:spacing w:line="360" w:lineRule="auto"/>
        <w:jc w:val="center"/>
        <w:rPr>
          <w:rFonts w:ascii="Times New Roman" w:hAnsi="Times New Roman" w:cs="Times New Roman"/>
          <w:b/>
          <w:sz w:val="28"/>
        </w:rPr>
      </w:pPr>
      <w:r w:rsidRPr="00510EDD">
        <w:rPr>
          <w:rFonts w:ascii="Times New Roman" w:hAnsi="Times New Roman" w:cs="Times New Roman"/>
          <w:b/>
          <w:sz w:val="28"/>
        </w:rPr>
        <w:t>TÍTULO DE INGENIERO EN SISTEMAS INFORMÁTICOS Y COMPUTACIÓN</w:t>
      </w:r>
      <w:r w:rsidRPr="00510EDD">
        <w:rPr>
          <w:rFonts w:ascii="Times New Roman" w:hAnsi="Times New Roman" w:cs="Times New Roman"/>
          <w:b/>
          <w:sz w:val="28"/>
        </w:rPr>
        <w:cr/>
      </w:r>
    </w:p>
    <w:p w:rsidR="00FF663B" w:rsidRPr="00510EDD" w:rsidRDefault="00FF663B" w:rsidP="00FF663B">
      <w:pPr>
        <w:tabs>
          <w:tab w:val="left" w:pos="1350"/>
        </w:tabs>
        <w:spacing w:line="360" w:lineRule="auto"/>
        <w:jc w:val="center"/>
      </w:pPr>
      <w:r w:rsidRPr="00510EDD">
        <w:rPr>
          <w:rFonts w:ascii="Times New Roman" w:hAnsi="Times New Roman" w:cs="Times New Roman"/>
          <w:sz w:val="28"/>
        </w:rPr>
        <w:t xml:space="preserve">Análisis de interacción de alumnos matriculados en los </w:t>
      </w:r>
      <w:proofErr w:type="spellStart"/>
      <w:r w:rsidRPr="00510EDD">
        <w:rPr>
          <w:rFonts w:ascii="Times New Roman" w:hAnsi="Times New Roman" w:cs="Times New Roman"/>
          <w:sz w:val="28"/>
        </w:rPr>
        <w:t>MOOC's</w:t>
      </w:r>
      <w:proofErr w:type="spellEnd"/>
      <w:r w:rsidRPr="00510EDD">
        <w:rPr>
          <w:rFonts w:ascii="Times New Roman" w:hAnsi="Times New Roman" w:cs="Times New Roman"/>
          <w:sz w:val="28"/>
        </w:rPr>
        <w:t xml:space="preserve"> ofertados en el Open Campus de la UTPL y su implicación en el rendimiento y desempeño</w:t>
      </w:r>
      <w:r w:rsidRPr="00510EDD">
        <w:t>.</w:t>
      </w:r>
    </w:p>
    <w:p w:rsidR="00FF663B" w:rsidRPr="00510EDD" w:rsidRDefault="00FF663B" w:rsidP="00FF663B">
      <w:pPr>
        <w:tabs>
          <w:tab w:val="left" w:pos="1350"/>
        </w:tabs>
        <w:spacing w:line="360" w:lineRule="auto"/>
        <w:jc w:val="center"/>
        <w:rPr>
          <w:rFonts w:ascii="Times New Roman" w:hAnsi="Times New Roman" w:cs="Times New Roman"/>
          <w:sz w:val="28"/>
        </w:rPr>
      </w:pPr>
      <w:r w:rsidRPr="00510EDD">
        <w:rPr>
          <w:rFonts w:ascii="Times New Roman" w:hAnsi="Times New Roman" w:cs="Times New Roman"/>
          <w:sz w:val="28"/>
        </w:rPr>
        <w:t>TRABAJO DE TITULACIÓN.</w:t>
      </w:r>
    </w:p>
    <w:p w:rsidR="00FF663B" w:rsidRPr="00510EDD" w:rsidRDefault="00FF663B" w:rsidP="00FF663B">
      <w:pPr>
        <w:tabs>
          <w:tab w:val="left" w:pos="1350"/>
        </w:tabs>
        <w:spacing w:line="360" w:lineRule="auto"/>
        <w:jc w:val="center"/>
        <w:rPr>
          <w:rFonts w:ascii="Times New Roman" w:hAnsi="Times New Roman" w:cs="Times New Roman"/>
          <w:sz w:val="28"/>
        </w:rPr>
      </w:pPr>
    </w:p>
    <w:p w:rsidR="00FF663B" w:rsidRPr="00510EDD" w:rsidRDefault="00FF663B" w:rsidP="00FF663B">
      <w:pPr>
        <w:tabs>
          <w:tab w:val="left" w:pos="1350"/>
        </w:tabs>
        <w:spacing w:line="360" w:lineRule="auto"/>
        <w:rPr>
          <w:rFonts w:ascii="Times New Roman" w:hAnsi="Times New Roman" w:cs="Times New Roman"/>
          <w:sz w:val="28"/>
        </w:rPr>
      </w:pPr>
      <w:r w:rsidRPr="00510EDD">
        <w:rPr>
          <w:rFonts w:ascii="Times New Roman" w:hAnsi="Times New Roman" w:cs="Times New Roman"/>
          <w:b/>
          <w:sz w:val="28"/>
        </w:rPr>
        <w:t>AUTOR</w:t>
      </w:r>
      <w:r w:rsidRPr="00510EDD">
        <w:rPr>
          <w:rFonts w:ascii="Times New Roman" w:hAnsi="Times New Roman" w:cs="Times New Roman"/>
          <w:sz w:val="28"/>
        </w:rPr>
        <w:t xml:space="preserve">: Gutiérrez Romero, Gerardo Antonio </w:t>
      </w:r>
    </w:p>
    <w:p w:rsidR="00FF663B" w:rsidRPr="00510EDD" w:rsidRDefault="00FF663B" w:rsidP="00FF663B">
      <w:pPr>
        <w:tabs>
          <w:tab w:val="left" w:pos="1350"/>
        </w:tabs>
        <w:spacing w:line="360" w:lineRule="auto"/>
        <w:rPr>
          <w:rFonts w:ascii="Times New Roman" w:hAnsi="Times New Roman" w:cs="Times New Roman"/>
          <w:sz w:val="28"/>
        </w:rPr>
      </w:pPr>
    </w:p>
    <w:p w:rsidR="00FF663B" w:rsidRPr="00510EDD" w:rsidRDefault="00FF663B" w:rsidP="00FF663B">
      <w:pPr>
        <w:tabs>
          <w:tab w:val="left" w:pos="1350"/>
        </w:tabs>
        <w:spacing w:line="360" w:lineRule="auto"/>
        <w:rPr>
          <w:rFonts w:ascii="Times New Roman" w:hAnsi="Times New Roman" w:cs="Times New Roman"/>
          <w:sz w:val="28"/>
        </w:rPr>
      </w:pPr>
      <w:r w:rsidRPr="00510EDD">
        <w:rPr>
          <w:rFonts w:ascii="Times New Roman" w:hAnsi="Times New Roman" w:cs="Times New Roman"/>
          <w:b/>
          <w:sz w:val="28"/>
        </w:rPr>
        <w:t>DIRECTOR</w:t>
      </w:r>
      <w:r w:rsidRPr="00510EDD">
        <w:rPr>
          <w:rFonts w:ascii="Times New Roman" w:hAnsi="Times New Roman" w:cs="Times New Roman"/>
          <w:sz w:val="28"/>
        </w:rPr>
        <w:t xml:space="preserve">: </w:t>
      </w:r>
      <w:proofErr w:type="spellStart"/>
      <w:r w:rsidRPr="00510EDD">
        <w:rPr>
          <w:rFonts w:ascii="Times New Roman" w:hAnsi="Times New Roman" w:cs="Times New Roman"/>
          <w:sz w:val="28"/>
        </w:rPr>
        <w:t>Viñan</w:t>
      </w:r>
      <w:proofErr w:type="spellEnd"/>
      <w:r w:rsidRPr="00510EDD">
        <w:rPr>
          <w:rFonts w:ascii="Times New Roman" w:hAnsi="Times New Roman" w:cs="Times New Roman"/>
          <w:sz w:val="28"/>
        </w:rPr>
        <w:t xml:space="preserve"> </w:t>
      </w:r>
      <w:proofErr w:type="spellStart"/>
      <w:r w:rsidRPr="00510EDD">
        <w:rPr>
          <w:rFonts w:ascii="Times New Roman" w:hAnsi="Times New Roman" w:cs="Times New Roman"/>
          <w:sz w:val="28"/>
        </w:rPr>
        <w:t>Ludeña</w:t>
      </w:r>
      <w:proofErr w:type="spellEnd"/>
      <w:r w:rsidRPr="00510EDD">
        <w:rPr>
          <w:rFonts w:ascii="Times New Roman" w:hAnsi="Times New Roman" w:cs="Times New Roman"/>
          <w:sz w:val="28"/>
        </w:rPr>
        <w:t xml:space="preserve">, Marlon Santiago, </w:t>
      </w:r>
      <w:proofErr w:type="spellStart"/>
      <w:r w:rsidRPr="00510EDD">
        <w:rPr>
          <w:rFonts w:ascii="Times New Roman" w:hAnsi="Times New Roman" w:cs="Times New Roman"/>
          <w:sz w:val="28"/>
        </w:rPr>
        <w:t>Ing</w:t>
      </w:r>
      <w:proofErr w:type="spellEnd"/>
    </w:p>
    <w:p w:rsidR="00FF663B" w:rsidRPr="00510EDD" w:rsidRDefault="00FF663B" w:rsidP="00FF663B">
      <w:pPr>
        <w:tabs>
          <w:tab w:val="left" w:pos="1350"/>
        </w:tabs>
        <w:spacing w:line="360" w:lineRule="auto"/>
        <w:rPr>
          <w:rFonts w:ascii="Times New Roman" w:hAnsi="Times New Roman" w:cs="Times New Roman"/>
          <w:sz w:val="28"/>
        </w:rPr>
      </w:pPr>
    </w:p>
    <w:p w:rsidR="00FF663B" w:rsidRPr="00510EDD" w:rsidRDefault="00FF663B" w:rsidP="00FF663B">
      <w:pPr>
        <w:tabs>
          <w:tab w:val="left" w:pos="1350"/>
        </w:tabs>
        <w:spacing w:line="360" w:lineRule="auto"/>
        <w:jc w:val="center"/>
        <w:rPr>
          <w:rFonts w:ascii="Times New Roman" w:hAnsi="Times New Roman" w:cs="Times New Roman"/>
          <w:sz w:val="28"/>
        </w:rPr>
      </w:pPr>
      <w:r w:rsidRPr="00510EDD">
        <w:rPr>
          <w:rFonts w:ascii="Times New Roman" w:hAnsi="Times New Roman" w:cs="Times New Roman"/>
          <w:sz w:val="28"/>
        </w:rPr>
        <w:t>LOJA – ECUADOR</w:t>
      </w:r>
    </w:p>
    <w:p w:rsidR="00FF663B" w:rsidRPr="00510EDD" w:rsidRDefault="00FF663B" w:rsidP="00FF663B">
      <w:pPr>
        <w:tabs>
          <w:tab w:val="left" w:pos="1350"/>
        </w:tabs>
        <w:spacing w:line="360" w:lineRule="auto"/>
        <w:jc w:val="center"/>
        <w:rPr>
          <w:rFonts w:ascii="Times New Roman" w:hAnsi="Times New Roman" w:cs="Times New Roman"/>
          <w:sz w:val="28"/>
        </w:rPr>
      </w:pPr>
      <w:r w:rsidRPr="00510EDD">
        <w:rPr>
          <w:rFonts w:ascii="Times New Roman" w:hAnsi="Times New Roman" w:cs="Times New Roman"/>
          <w:sz w:val="28"/>
        </w:rPr>
        <w:t>2016</w:t>
      </w:r>
    </w:p>
    <w:p w:rsidR="00FF663B" w:rsidRPr="00510EDD" w:rsidRDefault="00FF663B" w:rsidP="00FF663B">
      <w:pPr>
        <w:pStyle w:val="Ttulo1"/>
        <w:spacing w:line="360" w:lineRule="auto"/>
        <w:jc w:val="center"/>
        <w:rPr>
          <w:rFonts w:ascii="Arial" w:hAnsi="Arial" w:cs="Arial"/>
          <w:b/>
          <w:color w:val="000000" w:themeColor="text1"/>
          <w:sz w:val="22"/>
        </w:rPr>
      </w:pPr>
      <w:bookmarkStart w:id="3" w:name="_Toc466905566"/>
      <w:bookmarkStart w:id="4" w:name="_Toc466906179"/>
      <w:bookmarkStart w:id="5" w:name="_Toc467069599"/>
      <w:r w:rsidRPr="00510EDD">
        <w:rPr>
          <w:rFonts w:ascii="Arial" w:hAnsi="Arial" w:cs="Arial"/>
          <w:b/>
          <w:color w:val="000000" w:themeColor="text1"/>
          <w:sz w:val="22"/>
        </w:rPr>
        <w:lastRenderedPageBreak/>
        <w:t>APROBACIÓN DE LA DIRECTORA DEL TRABAJO DE TITULACIÓN</w:t>
      </w:r>
      <w:bookmarkEnd w:id="3"/>
      <w:bookmarkEnd w:id="4"/>
      <w:bookmarkEnd w:id="5"/>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rPr>
          <w:rFonts w:ascii="Arial" w:hAnsi="Arial" w:cs="Arial"/>
        </w:rPr>
      </w:pPr>
      <w:r w:rsidRPr="00510EDD">
        <w:rPr>
          <w:rFonts w:ascii="Arial" w:hAnsi="Arial" w:cs="Arial"/>
        </w:rPr>
        <w:t>Ingeniero.</w:t>
      </w:r>
    </w:p>
    <w:p w:rsidR="00FF663B" w:rsidRPr="00510EDD" w:rsidRDefault="00FF663B" w:rsidP="00FF663B">
      <w:pPr>
        <w:tabs>
          <w:tab w:val="left" w:pos="90"/>
          <w:tab w:val="left" w:pos="1350"/>
        </w:tabs>
        <w:spacing w:line="360" w:lineRule="auto"/>
        <w:rPr>
          <w:rFonts w:ascii="Arial" w:eastAsia="Times New Roman" w:hAnsi="Arial" w:cs="Arial"/>
          <w:color w:val="000000" w:themeColor="text1"/>
        </w:rPr>
      </w:pPr>
      <w:r w:rsidRPr="00510EDD">
        <w:rPr>
          <w:rFonts w:ascii="Arial" w:eastAsia="Times New Roman" w:hAnsi="Arial" w:cs="Arial"/>
          <w:color w:val="000000" w:themeColor="text1"/>
        </w:rPr>
        <w:t xml:space="preserve">Marlon Santiago </w:t>
      </w:r>
      <w:proofErr w:type="spellStart"/>
      <w:r w:rsidRPr="00510EDD">
        <w:rPr>
          <w:rFonts w:ascii="Arial" w:eastAsia="Times New Roman" w:hAnsi="Arial" w:cs="Arial"/>
          <w:color w:val="000000" w:themeColor="text1"/>
        </w:rPr>
        <w:t>Viñan</w:t>
      </w:r>
      <w:proofErr w:type="spellEnd"/>
      <w:r w:rsidRPr="00510EDD">
        <w:rPr>
          <w:rFonts w:ascii="Arial" w:eastAsia="Times New Roman" w:hAnsi="Arial" w:cs="Arial"/>
          <w:color w:val="000000" w:themeColor="text1"/>
        </w:rPr>
        <w:t xml:space="preserve"> </w:t>
      </w:r>
      <w:proofErr w:type="spellStart"/>
      <w:r w:rsidRPr="00510EDD">
        <w:rPr>
          <w:rFonts w:ascii="Arial" w:eastAsia="Times New Roman" w:hAnsi="Arial" w:cs="Arial"/>
          <w:color w:val="000000" w:themeColor="text1"/>
        </w:rPr>
        <w:t>Ludeña</w:t>
      </w:r>
      <w:proofErr w:type="spellEnd"/>
    </w:p>
    <w:p w:rsidR="00FF663B" w:rsidRPr="00510EDD" w:rsidRDefault="00FF663B" w:rsidP="00FF663B">
      <w:pPr>
        <w:tabs>
          <w:tab w:val="left" w:pos="90"/>
          <w:tab w:val="left" w:pos="1350"/>
        </w:tabs>
        <w:spacing w:line="360" w:lineRule="auto"/>
        <w:rPr>
          <w:rFonts w:ascii="Arial" w:eastAsia="Times New Roman" w:hAnsi="Arial" w:cs="Arial"/>
          <w:b/>
          <w:color w:val="000000" w:themeColor="text1"/>
        </w:rPr>
      </w:pPr>
      <w:r w:rsidRPr="00510EDD">
        <w:rPr>
          <w:rFonts w:ascii="Arial" w:eastAsia="Times New Roman" w:hAnsi="Arial" w:cs="Arial"/>
          <w:b/>
          <w:color w:val="000000" w:themeColor="text1"/>
        </w:rPr>
        <w:t>DOCENTE DE LA TITULACIÓN</w:t>
      </w:r>
    </w:p>
    <w:p w:rsidR="00FF663B" w:rsidRPr="00510EDD" w:rsidRDefault="00FF663B" w:rsidP="00FF663B">
      <w:pPr>
        <w:tabs>
          <w:tab w:val="left" w:pos="1350"/>
        </w:tabs>
        <w:spacing w:line="360" w:lineRule="auto"/>
        <w:rPr>
          <w:rFonts w:ascii="Arial" w:hAnsi="Arial" w:cs="Arial"/>
          <w:sz w:val="28"/>
        </w:rPr>
      </w:pPr>
    </w:p>
    <w:p w:rsidR="00FF663B" w:rsidRPr="00510EDD" w:rsidRDefault="00FF663B" w:rsidP="00FF663B">
      <w:pPr>
        <w:tabs>
          <w:tab w:val="left" w:pos="1350"/>
        </w:tabs>
        <w:spacing w:line="360" w:lineRule="auto"/>
        <w:rPr>
          <w:rFonts w:ascii="Arial" w:hAnsi="Arial" w:cs="Arial"/>
          <w:sz w:val="28"/>
        </w:rPr>
      </w:pPr>
    </w:p>
    <w:p w:rsidR="00FF663B" w:rsidRPr="00510EDD" w:rsidRDefault="00FF663B" w:rsidP="00FF663B">
      <w:pPr>
        <w:tabs>
          <w:tab w:val="left" w:pos="1350"/>
        </w:tabs>
        <w:spacing w:line="360" w:lineRule="auto"/>
        <w:rPr>
          <w:rFonts w:ascii="Arial" w:hAnsi="Arial" w:cs="Arial"/>
        </w:rPr>
      </w:pPr>
      <w:r w:rsidRPr="00510EDD">
        <w:rPr>
          <w:rFonts w:ascii="Arial" w:hAnsi="Arial" w:cs="Arial"/>
        </w:rPr>
        <w:t>De mi consideración:</w:t>
      </w:r>
    </w:p>
    <w:p w:rsidR="00FF663B" w:rsidRPr="00510EDD" w:rsidRDefault="00FF663B" w:rsidP="00FF663B">
      <w:pPr>
        <w:tabs>
          <w:tab w:val="left" w:pos="1350"/>
        </w:tabs>
        <w:spacing w:line="360" w:lineRule="auto"/>
        <w:rPr>
          <w:rFonts w:ascii="Arial" w:hAnsi="Arial" w:cs="Arial"/>
        </w:rPr>
      </w:pPr>
      <w:r w:rsidRPr="00510EDD">
        <w:rPr>
          <w:rFonts w:ascii="Arial" w:hAnsi="Arial" w:cs="Arial"/>
        </w:rPr>
        <w:t xml:space="preserve">El presente trabajo de titulación: ………........……………………. realizado </w:t>
      </w:r>
      <w:proofErr w:type="gramStart"/>
      <w:r w:rsidRPr="00510EDD">
        <w:rPr>
          <w:rFonts w:ascii="Arial" w:hAnsi="Arial" w:cs="Arial"/>
        </w:rPr>
        <w:t>por …</w:t>
      </w:r>
      <w:proofErr w:type="gramEnd"/>
      <w:r w:rsidRPr="00510EDD">
        <w:rPr>
          <w:rFonts w:ascii="Arial" w:hAnsi="Arial" w:cs="Arial"/>
        </w:rPr>
        <w:t>…………., ha sido orientado y revisado durante su ejecución, por cuanto se aprueba la presentación del mismo.</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r w:rsidRPr="00510EDD">
        <w:rPr>
          <w:rFonts w:ascii="Arial" w:hAnsi="Arial" w:cs="Arial"/>
        </w:rPr>
        <w:t>Loja, febrero de 2013</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roofErr w:type="gramStart"/>
      <w:r w:rsidRPr="00510EDD">
        <w:rPr>
          <w:rFonts w:ascii="Arial" w:hAnsi="Arial" w:cs="Arial"/>
        </w:rPr>
        <w:t>f) .</w:t>
      </w:r>
      <w:proofErr w:type="gramEnd"/>
      <w:r w:rsidRPr="00510EDD">
        <w:rPr>
          <w:rFonts w:ascii="Arial" w:hAnsi="Arial" w:cs="Arial"/>
        </w:rPr>
        <w:t xml:space="preserve"> . . . . . . . . . . . . . . . . . .</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pStyle w:val="Ttulo1"/>
        <w:spacing w:line="360" w:lineRule="auto"/>
        <w:jc w:val="center"/>
        <w:rPr>
          <w:rFonts w:ascii="Arial" w:hAnsi="Arial" w:cs="Arial"/>
          <w:b/>
          <w:color w:val="000000" w:themeColor="text1"/>
          <w:sz w:val="22"/>
        </w:rPr>
      </w:pPr>
      <w:bookmarkStart w:id="6" w:name="_Toc466905567"/>
      <w:bookmarkStart w:id="7" w:name="_Toc466906180"/>
      <w:bookmarkStart w:id="8" w:name="_Toc467069600"/>
      <w:r w:rsidRPr="00510EDD">
        <w:rPr>
          <w:rFonts w:ascii="Arial" w:hAnsi="Arial" w:cs="Arial"/>
          <w:b/>
          <w:color w:val="000000" w:themeColor="text1"/>
          <w:sz w:val="22"/>
        </w:rPr>
        <w:t>DECLARACIÓN DE AUTORÍA Y CESIÓN DE DERECHOS</w:t>
      </w:r>
      <w:bookmarkEnd w:id="6"/>
      <w:bookmarkEnd w:id="7"/>
      <w:bookmarkEnd w:id="8"/>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both"/>
        <w:rPr>
          <w:rFonts w:ascii="Arial" w:hAnsi="Arial" w:cs="Arial"/>
        </w:rPr>
      </w:pPr>
      <w:proofErr w:type="gramStart"/>
      <w:r w:rsidRPr="00510EDD">
        <w:rPr>
          <w:rFonts w:ascii="Arial" w:hAnsi="Arial" w:cs="Arial"/>
        </w:rPr>
        <w:t>“ Yo</w:t>
      </w:r>
      <w:proofErr w:type="gramEnd"/>
      <w:r w:rsidRPr="00510EDD">
        <w:rPr>
          <w:rFonts w:ascii="Arial" w:hAnsi="Arial" w:cs="Arial"/>
        </w:rPr>
        <w:t xml:space="preserve"> . . . . . . . . . . . . . . . . </w:t>
      </w:r>
      <w:proofErr w:type="gramStart"/>
      <w:r w:rsidRPr="00510EDD">
        <w:rPr>
          <w:rFonts w:ascii="Arial" w:hAnsi="Arial" w:cs="Arial"/>
        </w:rPr>
        <w:t>declaro</w:t>
      </w:r>
      <w:proofErr w:type="gramEnd"/>
      <w:r w:rsidRPr="00510EDD">
        <w:rPr>
          <w:rFonts w:ascii="Arial" w:hAnsi="Arial" w:cs="Arial"/>
        </w:rPr>
        <w:t xml:space="preserve"> ser autor (a) del presente trabajo de titulación: ………., de la Titulación ……., siendo ………. director (a) del presente trabajo; y eximo expresamente a la Universidad Técnica Particular de Loja y a sus representantes legales de posibles reclamos o acciones legales. Además certifico que las ideas, conceptos, procedimientos y resultados vertidos en el presente </w:t>
      </w:r>
      <w:proofErr w:type="spellStart"/>
      <w:r w:rsidRPr="00510EDD">
        <w:rPr>
          <w:rFonts w:ascii="Arial" w:hAnsi="Arial" w:cs="Arial"/>
        </w:rPr>
        <w:t>tranajo</w:t>
      </w:r>
      <w:proofErr w:type="spellEnd"/>
      <w:r w:rsidRPr="00510EDD">
        <w:rPr>
          <w:rFonts w:ascii="Arial" w:hAnsi="Arial" w:cs="Arial"/>
        </w:rPr>
        <w:t xml:space="preserve"> investigativo, son de mi exclusiva responsabilidad.</w:t>
      </w:r>
    </w:p>
    <w:p w:rsidR="00FF663B" w:rsidRPr="00510EDD" w:rsidRDefault="00FF663B" w:rsidP="00FF663B">
      <w:pPr>
        <w:tabs>
          <w:tab w:val="left" w:pos="1350"/>
        </w:tabs>
        <w:spacing w:line="360" w:lineRule="auto"/>
        <w:jc w:val="both"/>
        <w:rPr>
          <w:rFonts w:ascii="Arial" w:hAnsi="Arial" w:cs="Arial"/>
        </w:rPr>
      </w:pP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Adicionalmente 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rsidR="00FF663B" w:rsidRPr="00510EDD" w:rsidRDefault="00FF663B" w:rsidP="00FF663B">
      <w:pPr>
        <w:tabs>
          <w:tab w:val="left" w:pos="1350"/>
        </w:tabs>
        <w:spacing w:line="360" w:lineRule="auto"/>
        <w:jc w:val="both"/>
        <w:rPr>
          <w:rFonts w:ascii="Arial" w:hAnsi="Arial" w:cs="Arial"/>
        </w:rPr>
      </w:pPr>
    </w:p>
    <w:p w:rsidR="00FF663B" w:rsidRPr="00510EDD" w:rsidRDefault="00FF663B" w:rsidP="00FF663B">
      <w:pPr>
        <w:tabs>
          <w:tab w:val="left" w:pos="1350"/>
        </w:tabs>
        <w:spacing w:line="360" w:lineRule="auto"/>
        <w:jc w:val="both"/>
        <w:rPr>
          <w:rFonts w:ascii="Arial" w:hAnsi="Arial" w:cs="Arial"/>
        </w:rPr>
      </w:pPr>
    </w:p>
    <w:p w:rsidR="00FF663B" w:rsidRPr="00510EDD" w:rsidRDefault="00FF663B" w:rsidP="00FF663B">
      <w:pPr>
        <w:tabs>
          <w:tab w:val="left" w:pos="1350"/>
        </w:tabs>
        <w:spacing w:line="360" w:lineRule="auto"/>
        <w:jc w:val="both"/>
      </w:pPr>
      <w:proofErr w:type="gramStart"/>
      <w:r w:rsidRPr="00510EDD">
        <w:t>f. ..............................................................</w:t>
      </w:r>
      <w:proofErr w:type="gramEnd"/>
      <w:r w:rsidRPr="00510EDD">
        <w:t xml:space="preserve"> </w:t>
      </w:r>
    </w:p>
    <w:p w:rsidR="00FF663B" w:rsidRPr="00510EDD" w:rsidRDefault="00FF663B" w:rsidP="00FF663B">
      <w:pPr>
        <w:tabs>
          <w:tab w:val="left" w:pos="1350"/>
        </w:tabs>
        <w:spacing w:line="360" w:lineRule="auto"/>
        <w:jc w:val="both"/>
      </w:pPr>
      <w:r w:rsidRPr="00510EDD">
        <w:t xml:space="preserve">Autor……………………… </w:t>
      </w:r>
    </w:p>
    <w:p w:rsidR="00FF663B" w:rsidRPr="00510EDD" w:rsidRDefault="00FF663B" w:rsidP="00FF663B">
      <w:pPr>
        <w:tabs>
          <w:tab w:val="left" w:pos="1350"/>
        </w:tabs>
        <w:spacing w:line="360" w:lineRule="auto"/>
        <w:jc w:val="both"/>
      </w:pPr>
      <w:proofErr w:type="gramStart"/>
      <w:r w:rsidRPr="00510EDD">
        <w:t>Cédula …</w:t>
      </w:r>
      <w:proofErr w:type="gramEnd"/>
      <w:r w:rsidRPr="00510EDD">
        <w:t>…………………</w:t>
      </w: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pStyle w:val="Ttulo1"/>
        <w:spacing w:line="360" w:lineRule="auto"/>
        <w:jc w:val="center"/>
        <w:rPr>
          <w:rFonts w:ascii="Arial" w:hAnsi="Arial" w:cs="Arial"/>
          <w:b/>
          <w:color w:val="000000" w:themeColor="text1"/>
          <w:sz w:val="22"/>
        </w:rPr>
      </w:pPr>
      <w:bookmarkStart w:id="9" w:name="_Toc466905568"/>
      <w:bookmarkStart w:id="10" w:name="_Toc466906181"/>
      <w:bookmarkStart w:id="11" w:name="_Toc467069601"/>
      <w:r w:rsidRPr="00510EDD">
        <w:rPr>
          <w:rFonts w:ascii="Arial" w:hAnsi="Arial" w:cs="Arial"/>
          <w:b/>
          <w:color w:val="000000" w:themeColor="text1"/>
          <w:sz w:val="22"/>
        </w:rPr>
        <w:t>DEDICATORIA</w:t>
      </w:r>
      <w:bookmarkEnd w:id="9"/>
      <w:bookmarkEnd w:id="10"/>
      <w:bookmarkEnd w:id="11"/>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r w:rsidRPr="00510EDD">
        <w:tab/>
      </w: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pStyle w:val="Ttulo1"/>
        <w:spacing w:line="360" w:lineRule="auto"/>
        <w:jc w:val="center"/>
        <w:rPr>
          <w:rFonts w:ascii="Arial" w:hAnsi="Arial" w:cs="Arial"/>
          <w:b/>
          <w:color w:val="000000" w:themeColor="text1"/>
          <w:sz w:val="22"/>
        </w:rPr>
      </w:pPr>
      <w:bookmarkStart w:id="12" w:name="_Toc466905569"/>
      <w:bookmarkStart w:id="13" w:name="_Toc466906182"/>
      <w:bookmarkStart w:id="14" w:name="_Toc467069602"/>
      <w:r w:rsidRPr="00510EDD">
        <w:rPr>
          <w:rFonts w:ascii="Arial" w:hAnsi="Arial" w:cs="Arial"/>
          <w:b/>
          <w:color w:val="000000" w:themeColor="text1"/>
          <w:sz w:val="22"/>
        </w:rPr>
        <w:t>AGRADECIMIENTO</w:t>
      </w:r>
      <w:bookmarkEnd w:id="12"/>
      <w:bookmarkEnd w:id="13"/>
      <w:bookmarkEnd w:id="14"/>
      <w:r w:rsidRPr="00510EDD">
        <w:rPr>
          <w:rFonts w:ascii="Arial" w:hAnsi="Arial" w:cs="Arial"/>
          <w:b/>
          <w:color w:val="000000" w:themeColor="text1"/>
          <w:sz w:val="22"/>
        </w:rPr>
        <w:t xml:space="preserve"> </w:t>
      </w:r>
      <w:r w:rsidRPr="00510EDD">
        <w:rPr>
          <w:rFonts w:ascii="Arial" w:hAnsi="Arial" w:cs="Arial"/>
          <w:b/>
          <w:color w:val="000000" w:themeColor="text1"/>
          <w:sz w:val="22"/>
        </w:rPr>
        <w:br w:type="page"/>
      </w:r>
    </w:p>
    <w:p w:rsidR="00FF663B" w:rsidRPr="00510EDD" w:rsidRDefault="00FF663B" w:rsidP="00FF663B">
      <w:pPr>
        <w:pStyle w:val="Ttulo1"/>
        <w:spacing w:line="360" w:lineRule="auto"/>
        <w:jc w:val="center"/>
        <w:rPr>
          <w:rFonts w:ascii="Arial" w:hAnsi="Arial" w:cs="Arial"/>
          <w:b/>
          <w:noProof/>
          <w:color w:val="000000" w:themeColor="text1"/>
          <w:sz w:val="22"/>
          <w:lang w:eastAsia="es-EC"/>
        </w:rPr>
      </w:pPr>
      <w:bookmarkStart w:id="15" w:name="_Toc466905570"/>
      <w:bookmarkStart w:id="16" w:name="_Toc466906183"/>
      <w:bookmarkStart w:id="17" w:name="_Toc467069603"/>
      <w:r w:rsidRPr="00510EDD">
        <w:rPr>
          <w:rFonts w:ascii="Arial" w:hAnsi="Arial" w:cs="Arial"/>
          <w:b/>
          <w:noProof/>
          <w:color w:val="000000" w:themeColor="text1"/>
          <w:sz w:val="22"/>
          <w:lang w:eastAsia="es-EC"/>
        </w:rPr>
        <w:lastRenderedPageBreak/>
        <w:t>ÍNDICE DE CONTENIDOS</w:t>
      </w:r>
      <w:bookmarkEnd w:id="15"/>
      <w:bookmarkEnd w:id="16"/>
      <w:bookmarkEnd w:id="17"/>
    </w:p>
    <w:p w:rsidR="00FF663B" w:rsidRPr="00510EDD" w:rsidRDefault="00FF663B" w:rsidP="00FF663B">
      <w:pPr>
        <w:tabs>
          <w:tab w:val="left" w:pos="1350"/>
        </w:tabs>
        <w:spacing w:line="360" w:lineRule="auto"/>
        <w:jc w:val="center"/>
      </w:pPr>
    </w:p>
    <w:p w:rsidR="00FF663B" w:rsidRDefault="00FF663B" w:rsidP="00FF663B">
      <w:pPr>
        <w:pStyle w:val="TDC1"/>
        <w:tabs>
          <w:tab w:val="right" w:leader="dot" w:pos="8494"/>
        </w:tabs>
        <w:spacing w:line="360" w:lineRule="auto"/>
        <w:jc w:val="both"/>
        <w:rPr>
          <w:rFonts w:eastAsiaTheme="minorEastAsia"/>
          <w:noProof/>
          <w:lang w:eastAsia="es-EC"/>
        </w:rPr>
      </w:pPr>
      <w:r w:rsidRPr="00510EDD">
        <w:fldChar w:fldCharType="begin"/>
      </w:r>
      <w:r w:rsidRPr="00510EDD">
        <w:instrText xml:space="preserve"> TOC \o "1-3" \h \z \u </w:instrText>
      </w:r>
      <w:r w:rsidRPr="00510EDD">
        <w:fldChar w:fldCharType="separate"/>
      </w:r>
      <w:hyperlink w:anchor="_Toc467069598" w:history="1">
        <w:r w:rsidRPr="00322F48">
          <w:rPr>
            <w:rStyle w:val="Hipervnculo"/>
            <w:rFonts w:ascii="Times New Roman" w:hAnsi="Times New Roman" w:cs="Times New Roman"/>
            <w:b/>
            <w:noProof/>
          </w:rPr>
          <w:t>UNIVERSIDAD TÉCNICA PARTICULAR DE LOJA</w:t>
        </w:r>
        <w:r>
          <w:rPr>
            <w:noProof/>
            <w:webHidden/>
          </w:rPr>
          <w:tab/>
        </w:r>
        <w:r>
          <w:rPr>
            <w:noProof/>
            <w:webHidden/>
          </w:rPr>
          <w:fldChar w:fldCharType="begin"/>
        </w:r>
        <w:r>
          <w:rPr>
            <w:noProof/>
            <w:webHidden/>
          </w:rPr>
          <w:instrText xml:space="preserve"> PAGEREF _Toc467069598 \h </w:instrText>
        </w:r>
        <w:r>
          <w:rPr>
            <w:noProof/>
            <w:webHidden/>
          </w:rPr>
        </w:r>
        <w:r>
          <w:rPr>
            <w:noProof/>
            <w:webHidden/>
          </w:rPr>
          <w:fldChar w:fldCharType="separate"/>
        </w:r>
        <w:r>
          <w:rPr>
            <w:noProof/>
            <w:webHidden/>
          </w:rPr>
          <w:t>i</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599" w:history="1">
        <w:r w:rsidRPr="00322F48">
          <w:rPr>
            <w:rStyle w:val="Hipervnculo"/>
            <w:rFonts w:ascii="Arial" w:hAnsi="Arial" w:cs="Arial"/>
            <w:b/>
            <w:noProof/>
          </w:rPr>
          <w:t>APROBACIÓN DE LA DIRECTORA DEL TRABAJO DE TITULACIÓN</w:t>
        </w:r>
        <w:r>
          <w:rPr>
            <w:noProof/>
            <w:webHidden/>
          </w:rPr>
          <w:tab/>
        </w:r>
        <w:r>
          <w:rPr>
            <w:noProof/>
            <w:webHidden/>
          </w:rPr>
          <w:fldChar w:fldCharType="begin"/>
        </w:r>
        <w:r>
          <w:rPr>
            <w:noProof/>
            <w:webHidden/>
          </w:rPr>
          <w:instrText xml:space="preserve"> PAGEREF _Toc467069599 \h </w:instrText>
        </w:r>
        <w:r>
          <w:rPr>
            <w:noProof/>
            <w:webHidden/>
          </w:rPr>
        </w:r>
        <w:r>
          <w:rPr>
            <w:noProof/>
            <w:webHidden/>
          </w:rPr>
          <w:fldChar w:fldCharType="separate"/>
        </w:r>
        <w:r>
          <w:rPr>
            <w:noProof/>
            <w:webHidden/>
          </w:rPr>
          <w:t>ii</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0" w:history="1">
        <w:r w:rsidRPr="00322F48">
          <w:rPr>
            <w:rStyle w:val="Hipervnculo"/>
            <w:rFonts w:ascii="Arial" w:hAnsi="Arial" w:cs="Arial"/>
            <w:b/>
            <w:noProof/>
          </w:rPr>
          <w:t>DECLARACIÓN DE AUTORÍA Y CESIÓN DE DERECHOS</w:t>
        </w:r>
        <w:r>
          <w:rPr>
            <w:noProof/>
            <w:webHidden/>
          </w:rPr>
          <w:tab/>
        </w:r>
        <w:r>
          <w:rPr>
            <w:noProof/>
            <w:webHidden/>
          </w:rPr>
          <w:fldChar w:fldCharType="begin"/>
        </w:r>
        <w:r>
          <w:rPr>
            <w:noProof/>
            <w:webHidden/>
          </w:rPr>
          <w:instrText xml:space="preserve"> PAGEREF _Toc467069600 \h </w:instrText>
        </w:r>
        <w:r>
          <w:rPr>
            <w:noProof/>
            <w:webHidden/>
          </w:rPr>
        </w:r>
        <w:r>
          <w:rPr>
            <w:noProof/>
            <w:webHidden/>
          </w:rPr>
          <w:fldChar w:fldCharType="separate"/>
        </w:r>
        <w:r>
          <w:rPr>
            <w:noProof/>
            <w:webHidden/>
          </w:rPr>
          <w:t>iii</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1" w:history="1">
        <w:r w:rsidRPr="00322F48">
          <w:rPr>
            <w:rStyle w:val="Hipervnculo"/>
            <w:rFonts w:ascii="Arial" w:hAnsi="Arial" w:cs="Arial"/>
            <w:b/>
            <w:noProof/>
          </w:rPr>
          <w:t>DEDICATORIA</w:t>
        </w:r>
        <w:r>
          <w:rPr>
            <w:noProof/>
            <w:webHidden/>
          </w:rPr>
          <w:tab/>
        </w:r>
        <w:r>
          <w:rPr>
            <w:noProof/>
            <w:webHidden/>
          </w:rPr>
          <w:fldChar w:fldCharType="begin"/>
        </w:r>
        <w:r>
          <w:rPr>
            <w:noProof/>
            <w:webHidden/>
          </w:rPr>
          <w:instrText xml:space="preserve"> PAGEREF _Toc467069601 \h </w:instrText>
        </w:r>
        <w:r>
          <w:rPr>
            <w:noProof/>
            <w:webHidden/>
          </w:rPr>
        </w:r>
        <w:r>
          <w:rPr>
            <w:noProof/>
            <w:webHidden/>
          </w:rPr>
          <w:fldChar w:fldCharType="separate"/>
        </w:r>
        <w:r>
          <w:rPr>
            <w:noProof/>
            <w:webHidden/>
          </w:rPr>
          <w:t>iv</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2" w:history="1">
        <w:r w:rsidRPr="00322F48">
          <w:rPr>
            <w:rStyle w:val="Hipervnculo"/>
            <w:rFonts w:ascii="Arial" w:hAnsi="Arial" w:cs="Arial"/>
            <w:b/>
            <w:noProof/>
          </w:rPr>
          <w:t>AGRADECIMIENTO</w:t>
        </w:r>
        <w:r>
          <w:rPr>
            <w:noProof/>
            <w:webHidden/>
          </w:rPr>
          <w:tab/>
        </w:r>
        <w:r>
          <w:rPr>
            <w:noProof/>
            <w:webHidden/>
          </w:rPr>
          <w:fldChar w:fldCharType="begin"/>
        </w:r>
        <w:r>
          <w:rPr>
            <w:noProof/>
            <w:webHidden/>
          </w:rPr>
          <w:instrText xml:space="preserve"> PAGEREF _Toc467069602 \h </w:instrText>
        </w:r>
        <w:r>
          <w:rPr>
            <w:noProof/>
            <w:webHidden/>
          </w:rPr>
        </w:r>
        <w:r>
          <w:rPr>
            <w:noProof/>
            <w:webHidden/>
          </w:rPr>
          <w:fldChar w:fldCharType="separate"/>
        </w:r>
        <w:r>
          <w:rPr>
            <w:noProof/>
            <w:webHidden/>
          </w:rPr>
          <w:t>v</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3" w:history="1">
        <w:r w:rsidRPr="00322F48">
          <w:rPr>
            <w:rStyle w:val="Hipervnculo"/>
            <w:rFonts w:ascii="Arial" w:hAnsi="Arial" w:cs="Arial"/>
            <w:b/>
            <w:noProof/>
            <w:lang w:eastAsia="es-EC"/>
          </w:rPr>
          <w:t>ÍNDICE DE CONTENIDOS</w:t>
        </w:r>
        <w:r>
          <w:rPr>
            <w:noProof/>
            <w:webHidden/>
          </w:rPr>
          <w:tab/>
        </w:r>
        <w:r>
          <w:rPr>
            <w:noProof/>
            <w:webHidden/>
          </w:rPr>
          <w:fldChar w:fldCharType="begin"/>
        </w:r>
        <w:r>
          <w:rPr>
            <w:noProof/>
            <w:webHidden/>
          </w:rPr>
          <w:instrText xml:space="preserve"> PAGEREF _Toc467069603 \h </w:instrText>
        </w:r>
        <w:r>
          <w:rPr>
            <w:noProof/>
            <w:webHidden/>
          </w:rPr>
        </w:r>
        <w:r>
          <w:rPr>
            <w:noProof/>
            <w:webHidden/>
          </w:rPr>
          <w:fldChar w:fldCharType="separate"/>
        </w:r>
        <w:r>
          <w:rPr>
            <w:noProof/>
            <w:webHidden/>
          </w:rPr>
          <w:t>vi</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4" w:history="1">
        <w:r w:rsidRPr="00322F48">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_Toc467069604 \h </w:instrText>
        </w:r>
        <w:r>
          <w:rPr>
            <w:noProof/>
            <w:webHidden/>
          </w:rPr>
        </w:r>
        <w:r>
          <w:rPr>
            <w:noProof/>
            <w:webHidden/>
          </w:rPr>
          <w:fldChar w:fldCharType="separate"/>
        </w:r>
        <w:r>
          <w:rPr>
            <w:noProof/>
            <w:webHidden/>
          </w:rPr>
          <w:t>1</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5" w:history="1">
        <w:r w:rsidRPr="00322F48">
          <w:rPr>
            <w:rStyle w:val="Hipervnculo"/>
            <w:rFonts w:ascii="Arial" w:hAnsi="Arial" w:cs="Arial"/>
            <w:b/>
            <w:noProof/>
          </w:rPr>
          <w:t>ABSTRACT</w:t>
        </w:r>
        <w:r>
          <w:rPr>
            <w:noProof/>
            <w:webHidden/>
          </w:rPr>
          <w:tab/>
        </w:r>
        <w:r>
          <w:rPr>
            <w:noProof/>
            <w:webHidden/>
          </w:rPr>
          <w:fldChar w:fldCharType="begin"/>
        </w:r>
        <w:r>
          <w:rPr>
            <w:noProof/>
            <w:webHidden/>
          </w:rPr>
          <w:instrText xml:space="preserve"> PAGEREF _Toc467069605 \h </w:instrText>
        </w:r>
        <w:r>
          <w:rPr>
            <w:noProof/>
            <w:webHidden/>
          </w:rPr>
        </w:r>
        <w:r>
          <w:rPr>
            <w:noProof/>
            <w:webHidden/>
          </w:rPr>
          <w:fldChar w:fldCharType="separate"/>
        </w:r>
        <w:r>
          <w:rPr>
            <w:noProof/>
            <w:webHidden/>
          </w:rPr>
          <w:t>2</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6" w:history="1">
        <w:r w:rsidRPr="00322F48">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_Toc467069606 \h </w:instrText>
        </w:r>
        <w:r>
          <w:rPr>
            <w:noProof/>
            <w:webHidden/>
          </w:rPr>
        </w:r>
        <w:r>
          <w:rPr>
            <w:noProof/>
            <w:webHidden/>
          </w:rPr>
          <w:fldChar w:fldCharType="separate"/>
        </w:r>
        <w:r>
          <w:rPr>
            <w:noProof/>
            <w:webHidden/>
          </w:rPr>
          <w:t>3</w:t>
        </w:r>
        <w:r>
          <w:rPr>
            <w:noProof/>
            <w:webHidden/>
          </w:rPr>
          <w:fldChar w:fldCharType="end"/>
        </w:r>
      </w:hyperlink>
    </w:p>
    <w:p w:rsidR="00FF663B" w:rsidRDefault="00FF663B" w:rsidP="00FF663B">
      <w:pPr>
        <w:pStyle w:val="TDC1"/>
        <w:tabs>
          <w:tab w:val="right" w:leader="dot" w:pos="8494"/>
        </w:tabs>
        <w:spacing w:line="360" w:lineRule="auto"/>
        <w:jc w:val="both"/>
        <w:rPr>
          <w:rFonts w:eastAsiaTheme="minorEastAsia"/>
          <w:noProof/>
          <w:lang w:eastAsia="es-EC"/>
        </w:rPr>
      </w:pPr>
      <w:hyperlink w:anchor="_Toc467069607" w:history="1">
        <w:r w:rsidRPr="00322F48">
          <w:rPr>
            <w:rStyle w:val="Hipervnculo"/>
            <w:rFonts w:ascii="Arial" w:hAnsi="Arial" w:cs="Arial"/>
            <w:b/>
            <w:noProof/>
          </w:rPr>
          <w:t>CAPITULO I</w:t>
        </w:r>
        <w:r>
          <w:rPr>
            <w:noProof/>
            <w:webHidden/>
          </w:rPr>
          <w:tab/>
        </w:r>
        <w:r>
          <w:rPr>
            <w:noProof/>
            <w:webHidden/>
          </w:rPr>
          <w:fldChar w:fldCharType="begin"/>
        </w:r>
        <w:r>
          <w:rPr>
            <w:noProof/>
            <w:webHidden/>
          </w:rPr>
          <w:instrText xml:space="preserve"> PAGEREF _Toc467069607 \h </w:instrText>
        </w:r>
        <w:r>
          <w:rPr>
            <w:noProof/>
            <w:webHidden/>
          </w:rPr>
        </w:r>
        <w:r>
          <w:rPr>
            <w:noProof/>
            <w:webHidden/>
          </w:rPr>
          <w:fldChar w:fldCharType="separate"/>
        </w:r>
        <w:r>
          <w:rPr>
            <w:noProof/>
            <w:webHidden/>
          </w:rPr>
          <w:t>5</w:t>
        </w:r>
        <w:r>
          <w:rPr>
            <w:noProof/>
            <w:webHidden/>
          </w:rPr>
          <w:fldChar w:fldCharType="end"/>
        </w:r>
      </w:hyperlink>
    </w:p>
    <w:p w:rsidR="00FF663B" w:rsidRDefault="00FF663B" w:rsidP="00FF663B">
      <w:pPr>
        <w:pStyle w:val="TDC2"/>
        <w:spacing w:line="360" w:lineRule="auto"/>
        <w:jc w:val="both"/>
        <w:rPr>
          <w:rFonts w:cstheme="minorBidi"/>
          <w:noProof/>
        </w:rPr>
      </w:pPr>
      <w:hyperlink w:anchor="_Toc467069608" w:history="1">
        <w:r w:rsidRPr="00322F48">
          <w:rPr>
            <w:rStyle w:val="Hipervnculo"/>
            <w:rFonts w:ascii="Arial" w:hAnsi="Arial" w:cs="Arial"/>
            <w:b/>
            <w:noProof/>
          </w:rPr>
          <w:t>ESTADO DEL ARTE.</w:t>
        </w:r>
        <w:r>
          <w:rPr>
            <w:noProof/>
            <w:webHidden/>
          </w:rPr>
          <w:tab/>
        </w:r>
        <w:r>
          <w:rPr>
            <w:noProof/>
            <w:webHidden/>
          </w:rPr>
          <w:fldChar w:fldCharType="begin"/>
        </w:r>
        <w:r>
          <w:rPr>
            <w:noProof/>
            <w:webHidden/>
          </w:rPr>
          <w:instrText xml:space="preserve"> PAGEREF _Toc467069608 \h </w:instrText>
        </w:r>
        <w:r>
          <w:rPr>
            <w:noProof/>
            <w:webHidden/>
          </w:rPr>
        </w:r>
        <w:r>
          <w:rPr>
            <w:noProof/>
            <w:webHidden/>
          </w:rPr>
          <w:fldChar w:fldCharType="separate"/>
        </w:r>
        <w:r>
          <w:rPr>
            <w:noProof/>
            <w:webHidden/>
          </w:rPr>
          <w:t>5</w:t>
        </w:r>
        <w:r>
          <w:rPr>
            <w:noProof/>
            <w:webHidden/>
          </w:rPr>
          <w:fldChar w:fldCharType="end"/>
        </w:r>
      </w:hyperlink>
    </w:p>
    <w:p w:rsidR="00FF663B" w:rsidRDefault="00FF663B" w:rsidP="00FF663B">
      <w:pPr>
        <w:pStyle w:val="TDC2"/>
        <w:tabs>
          <w:tab w:val="left" w:pos="880"/>
        </w:tabs>
        <w:spacing w:line="360" w:lineRule="auto"/>
        <w:jc w:val="both"/>
        <w:rPr>
          <w:rFonts w:cstheme="minorBidi"/>
          <w:noProof/>
        </w:rPr>
      </w:pPr>
      <w:hyperlink w:anchor="_Toc467069609" w:history="1">
        <w:r w:rsidRPr="00322F48">
          <w:rPr>
            <w:rStyle w:val="Hipervnculo"/>
            <w:rFonts w:ascii="Arial" w:hAnsi="Arial" w:cs="Arial"/>
            <w:b/>
            <w:noProof/>
          </w:rPr>
          <w:t>1.1.</w:t>
        </w:r>
        <w:r>
          <w:rPr>
            <w:rFonts w:cstheme="minorBidi"/>
            <w:noProof/>
          </w:rPr>
          <w:tab/>
        </w:r>
        <w:r w:rsidRPr="00322F48">
          <w:rPr>
            <w:rStyle w:val="Hipervnculo"/>
            <w:rFonts w:ascii="Arial" w:hAnsi="Arial" w:cs="Arial"/>
            <w:b/>
            <w:noProof/>
          </w:rPr>
          <w:t>LMS</w:t>
        </w:r>
        <w:r>
          <w:rPr>
            <w:noProof/>
            <w:webHidden/>
          </w:rPr>
          <w:tab/>
        </w:r>
        <w:r>
          <w:rPr>
            <w:noProof/>
            <w:webHidden/>
          </w:rPr>
          <w:fldChar w:fldCharType="begin"/>
        </w:r>
        <w:r>
          <w:rPr>
            <w:noProof/>
            <w:webHidden/>
          </w:rPr>
          <w:instrText xml:space="preserve"> PAGEREF _Toc467069609 \h </w:instrText>
        </w:r>
        <w:r>
          <w:rPr>
            <w:noProof/>
            <w:webHidden/>
          </w:rPr>
        </w:r>
        <w:r>
          <w:rPr>
            <w:noProof/>
            <w:webHidden/>
          </w:rPr>
          <w:fldChar w:fldCharType="separate"/>
        </w:r>
        <w:r>
          <w:rPr>
            <w:noProof/>
            <w:webHidden/>
          </w:rPr>
          <w:t>6</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0" w:history="1">
        <w:r w:rsidRPr="00322F48">
          <w:rPr>
            <w:rStyle w:val="Hipervnculo"/>
            <w:rFonts w:ascii="Arial" w:hAnsi="Arial" w:cs="Arial"/>
            <w:b/>
            <w:noProof/>
          </w:rPr>
          <w:t>1.1.1.</w:t>
        </w:r>
        <w:r>
          <w:rPr>
            <w:rFonts w:cstheme="minorBidi"/>
            <w:noProof/>
          </w:rPr>
          <w:tab/>
        </w:r>
        <w:r w:rsidRPr="00322F48">
          <w:rPr>
            <w:rStyle w:val="Hipervnculo"/>
            <w:rFonts w:ascii="Arial" w:hAnsi="Arial" w:cs="Arial"/>
            <w:b/>
            <w:noProof/>
          </w:rPr>
          <w:t>LMS comerciales</w:t>
        </w:r>
        <w:r>
          <w:rPr>
            <w:noProof/>
            <w:webHidden/>
          </w:rPr>
          <w:tab/>
        </w:r>
        <w:r>
          <w:rPr>
            <w:noProof/>
            <w:webHidden/>
          </w:rPr>
          <w:fldChar w:fldCharType="begin"/>
        </w:r>
        <w:r>
          <w:rPr>
            <w:noProof/>
            <w:webHidden/>
          </w:rPr>
          <w:instrText xml:space="preserve"> PAGEREF _Toc467069610 \h </w:instrText>
        </w:r>
        <w:r>
          <w:rPr>
            <w:noProof/>
            <w:webHidden/>
          </w:rPr>
        </w:r>
        <w:r>
          <w:rPr>
            <w:noProof/>
            <w:webHidden/>
          </w:rPr>
          <w:fldChar w:fldCharType="separate"/>
        </w:r>
        <w:r>
          <w:rPr>
            <w:noProof/>
            <w:webHidden/>
          </w:rPr>
          <w:t>6</w:t>
        </w:r>
        <w:r>
          <w:rPr>
            <w:noProof/>
            <w:webHidden/>
          </w:rPr>
          <w:fldChar w:fldCharType="end"/>
        </w:r>
      </w:hyperlink>
    </w:p>
    <w:p w:rsidR="00FF663B" w:rsidRDefault="00FF663B" w:rsidP="00FF663B">
      <w:pPr>
        <w:pStyle w:val="TDC2"/>
        <w:tabs>
          <w:tab w:val="left" w:pos="1320"/>
        </w:tabs>
        <w:spacing w:line="360" w:lineRule="auto"/>
        <w:jc w:val="both"/>
        <w:rPr>
          <w:rFonts w:cstheme="minorBidi"/>
          <w:noProof/>
        </w:rPr>
      </w:pPr>
      <w:hyperlink w:anchor="_Toc467069611" w:history="1">
        <w:r w:rsidRPr="00322F48">
          <w:rPr>
            <w:rStyle w:val="Hipervnculo"/>
            <w:rFonts w:ascii="Arial" w:hAnsi="Arial" w:cs="Arial"/>
            <w:b/>
            <w:noProof/>
          </w:rPr>
          <w:t>1.1.1.1.</w:t>
        </w:r>
        <w:r>
          <w:rPr>
            <w:rFonts w:cstheme="minorBidi"/>
            <w:noProof/>
          </w:rPr>
          <w:tab/>
        </w:r>
        <w:r w:rsidRPr="00322F48">
          <w:rPr>
            <w:rStyle w:val="Hipervnculo"/>
            <w:rFonts w:ascii="Arial" w:hAnsi="Arial" w:cs="Arial"/>
            <w:b/>
            <w:noProof/>
          </w:rPr>
          <w:t>Ventajas</w:t>
        </w:r>
        <w:r>
          <w:rPr>
            <w:noProof/>
            <w:webHidden/>
          </w:rPr>
          <w:tab/>
        </w:r>
        <w:r>
          <w:rPr>
            <w:noProof/>
            <w:webHidden/>
          </w:rPr>
          <w:fldChar w:fldCharType="begin"/>
        </w:r>
        <w:r>
          <w:rPr>
            <w:noProof/>
            <w:webHidden/>
          </w:rPr>
          <w:instrText xml:space="preserve"> PAGEREF _Toc467069611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2" w:history="1">
        <w:r w:rsidRPr="00322F48">
          <w:rPr>
            <w:rStyle w:val="Hipervnculo"/>
            <w:rFonts w:ascii="Arial" w:hAnsi="Arial" w:cs="Arial"/>
            <w:b/>
            <w:noProof/>
          </w:rPr>
          <w:t>1.1.2.</w:t>
        </w:r>
        <w:r>
          <w:rPr>
            <w:rFonts w:cstheme="minorBidi"/>
            <w:noProof/>
          </w:rPr>
          <w:tab/>
        </w:r>
        <w:r w:rsidRPr="00322F48">
          <w:rPr>
            <w:rStyle w:val="Hipervnculo"/>
            <w:rFonts w:ascii="Arial" w:hAnsi="Arial" w:cs="Arial"/>
            <w:b/>
            <w:noProof/>
          </w:rPr>
          <w:t>LMS gratuitos</w:t>
        </w:r>
        <w:r>
          <w:rPr>
            <w:noProof/>
            <w:webHidden/>
          </w:rPr>
          <w:tab/>
        </w:r>
        <w:r>
          <w:rPr>
            <w:noProof/>
            <w:webHidden/>
          </w:rPr>
          <w:fldChar w:fldCharType="begin"/>
        </w:r>
        <w:r>
          <w:rPr>
            <w:noProof/>
            <w:webHidden/>
          </w:rPr>
          <w:instrText xml:space="preserve"> PAGEREF _Toc467069612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3" w:history="1">
        <w:r w:rsidRPr="00322F48">
          <w:rPr>
            <w:rStyle w:val="Hipervnculo"/>
            <w:rFonts w:ascii="Arial" w:hAnsi="Arial" w:cs="Arial"/>
            <w:b/>
            <w:noProof/>
          </w:rPr>
          <w:t>1.1.3.</w:t>
        </w:r>
        <w:r>
          <w:rPr>
            <w:rFonts w:cstheme="minorBidi"/>
            <w:noProof/>
          </w:rPr>
          <w:tab/>
        </w:r>
        <w:r w:rsidRPr="00322F48">
          <w:rPr>
            <w:rStyle w:val="Hipervnculo"/>
            <w:rFonts w:ascii="Arial" w:hAnsi="Arial" w:cs="Arial"/>
            <w:b/>
            <w:noProof/>
          </w:rPr>
          <w:t>LMS de código</w:t>
        </w:r>
        <w:r>
          <w:rPr>
            <w:noProof/>
            <w:webHidden/>
          </w:rPr>
          <w:tab/>
        </w:r>
        <w:r>
          <w:rPr>
            <w:noProof/>
            <w:webHidden/>
          </w:rPr>
          <w:fldChar w:fldCharType="begin"/>
        </w:r>
        <w:r>
          <w:rPr>
            <w:noProof/>
            <w:webHidden/>
          </w:rPr>
          <w:instrText xml:space="preserve"> PAGEREF _Toc467069613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880"/>
        </w:tabs>
        <w:spacing w:line="360" w:lineRule="auto"/>
        <w:jc w:val="both"/>
        <w:rPr>
          <w:rFonts w:cstheme="minorBidi"/>
          <w:noProof/>
        </w:rPr>
      </w:pPr>
      <w:hyperlink w:anchor="_Toc467069614" w:history="1">
        <w:r w:rsidRPr="00322F48">
          <w:rPr>
            <w:rStyle w:val="Hipervnculo"/>
            <w:rFonts w:ascii="Arial" w:hAnsi="Arial" w:cs="Arial"/>
            <w:b/>
            <w:noProof/>
          </w:rPr>
          <w:t>1.2.</w:t>
        </w:r>
        <w:r>
          <w:rPr>
            <w:rFonts w:cstheme="minorBidi"/>
            <w:noProof/>
          </w:rPr>
          <w:tab/>
        </w:r>
        <w:r w:rsidRPr="00322F48">
          <w:rPr>
            <w:rStyle w:val="Hipervnculo"/>
            <w:rFonts w:ascii="Arial" w:hAnsi="Arial" w:cs="Arial"/>
            <w:b/>
            <w:noProof/>
          </w:rPr>
          <w:t>MOOC</w:t>
        </w:r>
        <w:r>
          <w:rPr>
            <w:noProof/>
            <w:webHidden/>
          </w:rPr>
          <w:tab/>
        </w:r>
        <w:r>
          <w:rPr>
            <w:noProof/>
            <w:webHidden/>
          </w:rPr>
          <w:fldChar w:fldCharType="begin"/>
        </w:r>
        <w:r>
          <w:rPr>
            <w:noProof/>
            <w:webHidden/>
          </w:rPr>
          <w:instrText xml:space="preserve"> PAGEREF _Toc467069614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5" w:history="1">
        <w:r w:rsidRPr="00322F48">
          <w:rPr>
            <w:rStyle w:val="Hipervnculo"/>
            <w:rFonts w:ascii="Arial" w:hAnsi="Arial" w:cs="Arial"/>
            <w:b/>
            <w:noProof/>
          </w:rPr>
          <w:t>1.2.1.</w:t>
        </w:r>
        <w:r>
          <w:rPr>
            <w:rFonts w:cstheme="minorBidi"/>
            <w:noProof/>
          </w:rPr>
          <w:tab/>
        </w:r>
        <w:r w:rsidRPr="00322F48">
          <w:rPr>
            <w:rStyle w:val="Hipervnculo"/>
            <w:rFonts w:ascii="Arial" w:hAnsi="Arial" w:cs="Arial"/>
            <w:b/>
            <w:noProof/>
          </w:rPr>
          <w:t>Importancia</w:t>
        </w:r>
        <w:r>
          <w:rPr>
            <w:noProof/>
            <w:webHidden/>
          </w:rPr>
          <w:tab/>
        </w:r>
        <w:r>
          <w:rPr>
            <w:noProof/>
            <w:webHidden/>
          </w:rPr>
          <w:fldChar w:fldCharType="begin"/>
        </w:r>
        <w:r>
          <w:rPr>
            <w:noProof/>
            <w:webHidden/>
          </w:rPr>
          <w:instrText xml:space="preserve"> PAGEREF _Toc467069615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6" w:history="1">
        <w:r w:rsidRPr="00322F48">
          <w:rPr>
            <w:rStyle w:val="Hipervnculo"/>
            <w:rFonts w:ascii="Arial" w:hAnsi="Arial" w:cs="Arial"/>
            <w:b/>
            <w:noProof/>
          </w:rPr>
          <w:t>1.2.2.</w:t>
        </w:r>
        <w:r>
          <w:rPr>
            <w:rFonts w:cstheme="minorBidi"/>
            <w:noProof/>
          </w:rPr>
          <w:tab/>
        </w:r>
        <w:r w:rsidRPr="00322F48">
          <w:rPr>
            <w:rStyle w:val="Hipervnculo"/>
            <w:rFonts w:ascii="Arial" w:hAnsi="Arial" w:cs="Arial"/>
            <w:b/>
            <w:noProof/>
          </w:rPr>
          <w:t>Ventajas</w:t>
        </w:r>
        <w:r>
          <w:rPr>
            <w:noProof/>
            <w:webHidden/>
          </w:rPr>
          <w:tab/>
        </w:r>
        <w:r>
          <w:rPr>
            <w:noProof/>
            <w:webHidden/>
          </w:rPr>
          <w:fldChar w:fldCharType="begin"/>
        </w:r>
        <w:r>
          <w:rPr>
            <w:noProof/>
            <w:webHidden/>
          </w:rPr>
          <w:instrText xml:space="preserve"> PAGEREF _Toc467069616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7" w:history="1">
        <w:r w:rsidRPr="00322F48">
          <w:rPr>
            <w:rStyle w:val="Hipervnculo"/>
            <w:rFonts w:ascii="Arial" w:hAnsi="Arial" w:cs="Arial"/>
            <w:b/>
            <w:noProof/>
          </w:rPr>
          <w:t>1.2.3.</w:t>
        </w:r>
        <w:r>
          <w:rPr>
            <w:rFonts w:cstheme="minorBidi"/>
            <w:noProof/>
          </w:rPr>
          <w:tab/>
        </w:r>
        <w:r w:rsidRPr="00322F48">
          <w:rPr>
            <w:rStyle w:val="Hipervnculo"/>
            <w:rFonts w:ascii="Arial" w:hAnsi="Arial" w:cs="Arial"/>
            <w:b/>
            <w:noProof/>
          </w:rPr>
          <w:t>Desventajas</w:t>
        </w:r>
        <w:r>
          <w:rPr>
            <w:noProof/>
            <w:webHidden/>
          </w:rPr>
          <w:tab/>
        </w:r>
        <w:r>
          <w:rPr>
            <w:noProof/>
            <w:webHidden/>
          </w:rPr>
          <w:fldChar w:fldCharType="begin"/>
        </w:r>
        <w:r>
          <w:rPr>
            <w:noProof/>
            <w:webHidden/>
          </w:rPr>
          <w:instrText xml:space="preserve"> PAGEREF _Toc467069617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880"/>
        </w:tabs>
        <w:spacing w:line="360" w:lineRule="auto"/>
        <w:jc w:val="both"/>
        <w:rPr>
          <w:rFonts w:cstheme="minorBidi"/>
          <w:noProof/>
        </w:rPr>
      </w:pPr>
      <w:hyperlink w:anchor="_Toc467069618" w:history="1">
        <w:r w:rsidRPr="00322F48">
          <w:rPr>
            <w:rStyle w:val="Hipervnculo"/>
            <w:rFonts w:ascii="Arial" w:hAnsi="Arial" w:cs="Arial"/>
            <w:b/>
            <w:noProof/>
          </w:rPr>
          <w:t>1.3.</w:t>
        </w:r>
        <w:r>
          <w:rPr>
            <w:rFonts w:cstheme="minorBidi"/>
            <w:noProof/>
          </w:rPr>
          <w:tab/>
        </w:r>
        <w:r w:rsidRPr="00322F48">
          <w:rPr>
            <w:rStyle w:val="Hipervnculo"/>
            <w:rFonts w:ascii="Arial" w:hAnsi="Arial" w:cs="Arial"/>
            <w:b/>
            <w:noProof/>
          </w:rPr>
          <w:t>Plataformas</w:t>
        </w:r>
        <w:r>
          <w:rPr>
            <w:noProof/>
            <w:webHidden/>
          </w:rPr>
          <w:tab/>
        </w:r>
        <w:r>
          <w:rPr>
            <w:noProof/>
            <w:webHidden/>
          </w:rPr>
          <w:fldChar w:fldCharType="begin"/>
        </w:r>
        <w:r>
          <w:rPr>
            <w:noProof/>
            <w:webHidden/>
          </w:rPr>
          <w:instrText xml:space="preserve"> PAGEREF _Toc467069618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19" w:history="1">
        <w:r w:rsidRPr="00322F48">
          <w:rPr>
            <w:rStyle w:val="Hipervnculo"/>
            <w:rFonts w:ascii="Arial" w:hAnsi="Arial" w:cs="Arial"/>
            <w:b/>
            <w:noProof/>
          </w:rPr>
          <w:t>1.3.1.</w:t>
        </w:r>
        <w:r>
          <w:rPr>
            <w:rFonts w:cstheme="minorBidi"/>
            <w:noProof/>
          </w:rPr>
          <w:tab/>
        </w:r>
        <w:r w:rsidRPr="00322F48">
          <w:rPr>
            <w:rStyle w:val="Hipervnculo"/>
            <w:rFonts w:ascii="Arial" w:hAnsi="Arial" w:cs="Arial"/>
            <w:b/>
            <w:noProof/>
          </w:rPr>
          <w:t>EdX</w:t>
        </w:r>
        <w:r>
          <w:rPr>
            <w:noProof/>
            <w:webHidden/>
          </w:rPr>
          <w:tab/>
        </w:r>
        <w:r>
          <w:rPr>
            <w:noProof/>
            <w:webHidden/>
          </w:rPr>
          <w:fldChar w:fldCharType="begin"/>
        </w:r>
        <w:r>
          <w:rPr>
            <w:noProof/>
            <w:webHidden/>
          </w:rPr>
          <w:instrText xml:space="preserve"> PAGEREF _Toc467069619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1100"/>
        </w:tabs>
        <w:spacing w:line="360" w:lineRule="auto"/>
        <w:jc w:val="both"/>
        <w:rPr>
          <w:rFonts w:cstheme="minorBidi"/>
          <w:noProof/>
        </w:rPr>
      </w:pPr>
      <w:hyperlink w:anchor="_Toc467069620" w:history="1">
        <w:r w:rsidRPr="00322F48">
          <w:rPr>
            <w:rStyle w:val="Hipervnculo"/>
            <w:rFonts w:ascii="Arial" w:hAnsi="Arial" w:cs="Arial"/>
            <w:b/>
            <w:noProof/>
          </w:rPr>
          <w:t>1.3.2.</w:t>
        </w:r>
        <w:r>
          <w:rPr>
            <w:rFonts w:cstheme="minorBidi"/>
            <w:noProof/>
          </w:rPr>
          <w:tab/>
        </w:r>
        <w:r w:rsidRPr="00322F48">
          <w:rPr>
            <w:rStyle w:val="Hipervnculo"/>
            <w:rFonts w:ascii="Arial" w:hAnsi="Arial" w:cs="Arial"/>
            <w:b/>
            <w:noProof/>
          </w:rPr>
          <w:t>Moodle</w:t>
        </w:r>
        <w:r>
          <w:rPr>
            <w:noProof/>
            <w:webHidden/>
          </w:rPr>
          <w:tab/>
        </w:r>
        <w:r>
          <w:rPr>
            <w:noProof/>
            <w:webHidden/>
          </w:rPr>
          <w:fldChar w:fldCharType="begin"/>
        </w:r>
        <w:r>
          <w:rPr>
            <w:noProof/>
            <w:webHidden/>
          </w:rPr>
          <w:instrText xml:space="preserve"> PAGEREF _Toc467069620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880"/>
        </w:tabs>
        <w:spacing w:line="360" w:lineRule="auto"/>
        <w:jc w:val="both"/>
        <w:rPr>
          <w:rFonts w:cstheme="minorBidi"/>
          <w:noProof/>
        </w:rPr>
      </w:pPr>
      <w:hyperlink w:anchor="_Toc467069621" w:history="1">
        <w:r w:rsidRPr="00322F48">
          <w:rPr>
            <w:rStyle w:val="Hipervnculo"/>
            <w:rFonts w:ascii="Arial" w:hAnsi="Arial" w:cs="Arial"/>
            <w:b/>
            <w:noProof/>
          </w:rPr>
          <w:t>1.4.</w:t>
        </w:r>
        <w:r>
          <w:rPr>
            <w:rFonts w:cstheme="minorBidi"/>
            <w:noProof/>
          </w:rPr>
          <w:tab/>
        </w:r>
        <w:r w:rsidRPr="00322F48">
          <w:rPr>
            <w:rStyle w:val="Hipervnculo"/>
            <w:rFonts w:ascii="Arial" w:hAnsi="Arial" w:cs="Arial"/>
            <w:b/>
            <w:noProof/>
          </w:rPr>
          <w:t>Análisis de datos</w:t>
        </w:r>
        <w:r>
          <w:rPr>
            <w:noProof/>
            <w:webHidden/>
          </w:rPr>
          <w:tab/>
        </w:r>
        <w:r>
          <w:rPr>
            <w:noProof/>
            <w:webHidden/>
          </w:rPr>
          <w:fldChar w:fldCharType="begin"/>
        </w:r>
        <w:r>
          <w:rPr>
            <w:noProof/>
            <w:webHidden/>
          </w:rPr>
          <w:instrText xml:space="preserve"> PAGEREF _Toc467069621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880"/>
        </w:tabs>
        <w:spacing w:line="360" w:lineRule="auto"/>
        <w:jc w:val="both"/>
        <w:rPr>
          <w:rFonts w:cstheme="minorBidi"/>
          <w:noProof/>
        </w:rPr>
      </w:pPr>
      <w:hyperlink w:anchor="_Toc467069622" w:history="1">
        <w:r w:rsidRPr="00322F48">
          <w:rPr>
            <w:rStyle w:val="Hipervnculo"/>
            <w:rFonts w:ascii="Arial" w:hAnsi="Arial" w:cs="Arial"/>
            <w:b/>
            <w:noProof/>
          </w:rPr>
          <w:t>1.5.</w:t>
        </w:r>
        <w:r>
          <w:rPr>
            <w:rFonts w:cstheme="minorBidi"/>
            <w:noProof/>
          </w:rPr>
          <w:tab/>
        </w:r>
        <w:r w:rsidRPr="00322F48">
          <w:rPr>
            <w:rStyle w:val="Hipervnculo"/>
            <w:rFonts w:ascii="Arial" w:hAnsi="Arial" w:cs="Arial"/>
            <w:b/>
            <w:noProof/>
          </w:rPr>
          <w:t>Descripcion de logs</w:t>
        </w:r>
        <w:r>
          <w:rPr>
            <w:noProof/>
            <w:webHidden/>
          </w:rPr>
          <w:tab/>
        </w:r>
        <w:r>
          <w:rPr>
            <w:noProof/>
            <w:webHidden/>
          </w:rPr>
          <w:fldChar w:fldCharType="begin"/>
        </w:r>
        <w:r>
          <w:rPr>
            <w:noProof/>
            <w:webHidden/>
          </w:rPr>
          <w:instrText xml:space="preserve"> PAGEREF _Toc467069622 \h </w:instrText>
        </w:r>
        <w:r>
          <w:rPr>
            <w:noProof/>
            <w:webHidden/>
          </w:rPr>
        </w:r>
        <w:r>
          <w:rPr>
            <w:noProof/>
            <w:webHidden/>
          </w:rPr>
          <w:fldChar w:fldCharType="separate"/>
        </w:r>
        <w:r>
          <w:rPr>
            <w:noProof/>
            <w:webHidden/>
          </w:rPr>
          <w:t>7</w:t>
        </w:r>
        <w:r>
          <w:rPr>
            <w:noProof/>
            <w:webHidden/>
          </w:rPr>
          <w:fldChar w:fldCharType="end"/>
        </w:r>
      </w:hyperlink>
    </w:p>
    <w:p w:rsidR="00FF663B" w:rsidRDefault="00FF663B" w:rsidP="00FF663B">
      <w:pPr>
        <w:pStyle w:val="TDC2"/>
        <w:tabs>
          <w:tab w:val="left" w:pos="880"/>
        </w:tabs>
        <w:spacing w:line="360" w:lineRule="auto"/>
        <w:jc w:val="both"/>
        <w:rPr>
          <w:rFonts w:cstheme="minorBidi"/>
          <w:noProof/>
        </w:rPr>
      </w:pPr>
      <w:hyperlink w:anchor="_Toc467069623" w:history="1">
        <w:r w:rsidRPr="00322F48">
          <w:rPr>
            <w:rStyle w:val="Hipervnculo"/>
            <w:rFonts w:ascii="Arial" w:hAnsi="Arial" w:cs="Arial"/>
            <w:b/>
            <w:noProof/>
          </w:rPr>
          <w:t>1.6.</w:t>
        </w:r>
        <w:r>
          <w:rPr>
            <w:rFonts w:cstheme="minorBidi"/>
            <w:noProof/>
          </w:rPr>
          <w:tab/>
        </w:r>
        <w:r w:rsidRPr="00322F48">
          <w:rPr>
            <w:rStyle w:val="Hipervnculo"/>
            <w:rFonts w:ascii="Arial" w:hAnsi="Arial" w:cs="Arial"/>
            <w:b/>
            <w:noProof/>
          </w:rPr>
          <w:t>E-learnign analytics</w:t>
        </w:r>
        <w:r>
          <w:rPr>
            <w:noProof/>
            <w:webHidden/>
          </w:rPr>
          <w:tab/>
        </w:r>
        <w:r>
          <w:rPr>
            <w:noProof/>
            <w:webHidden/>
          </w:rPr>
          <w:fldChar w:fldCharType="begin"/>
        </w:r>
        <w:r>
          <w:rPr>
            <w:noProof/>
            <w:webHidden/>
          </w:rPr>
          <w:instrText xml:space="preserve"> PAGEREF _Toc467069623 \h </w:instrText>
        </w:r>
        <w:r>
          <w:rPr>
            <w:noProof/>
            <w:webHidden/>
          </w:rPr>
        </w:r>
        <w:r>
          <w:rPr>
            <w:noProof/>
            <w:webHidden/>
          </w:rPr>
          <w:fldChar w:fldCharType="separate"/>
        </w:r>
        <w:r>
          <w:rPr>
            <w:noProof/>
            <w:webHidden/>
          </w:rPr>
          <w:t>7</w:t>
        </w:r>
        <w:r>
          <w:rPr>
            <w:noProof/>
            <w:webHidden/>
          </w:rPr>
          <w:fldChar w:fldCharType="end"/>
        </w:r>
      </w:hyperlink>
    </w:p>
    <w:p w:rsidR="00FF663B" w:rsidRPr="00510EDD" w:rsidRDefault="00FF663B" w:rsidP="00FF663B">
      <w:pPr>
        <w:tabs>
          <w:tab w:val="left" w:pos="1350"/>
        </w:tabs>
        <w:spacing w:line="360" w:lineRule="auto"/>
        <w:jc w:val="both"/>
      </w:pPr>
      <w:r w:rsidRPr="00510EDD">
        <w:lastRenderedPageBreak/>
        <w:fldChar w:fldCharType="end"/>
      </w:r>
    </w:p>
    <w:p w:rsidR="00FF663B" w:rsidRPr="00510EDD" w:rsidRDefault="00FF663B" w:rsidP="00FF663B">
      <w:pPr>
        <w:tabs>
          <w:tab w:val="left" w:pos="1350"/>
        </w:tabs>
        <w:spacing w:line="360" w:lineRule="auto"/>
      </w:pPr>
    </w:p>
    <w:p w:rsidR="00FF663B" w:rsidRPr="00510EDD" w:rsidRDefault="00FF663B" w:rsidP="00FF663B">
      <w:pPr>
        <w:tabs>
          <w:tab w:val="left" w:pos="1350"/>
        </w:tabs>
        <w:spacing w:line="360" w:lineRule="auto"/>
        <w:sectPr w:rsidR="00FF663B" w:rsidRPr="00510EDD" w:rsidSect="00924486">
          <w:footerReference w:type="default" r:id="rId8"/>
          <w:pgSz w:w="11906" w:h="16838"/>
          <w:pgMar w:top="1417" w:right="1701" w:bottom="1417" w:left="1701" w:header="708" w:footer="708" w:gutter="0"/>
          <w:pgNumType w:fmt="lowerRoman"/>
          <w:cols w:space="708"/>
          <w:docGrid w:linePitch="360"/>
        </w:sectPr>
      </w:pPr>
    </w:p>
    <w:p w:rsidR="00FF663B" w:rsidRPr="00510EDD" w:rsidRDefault="00FF663B" w:rsidP="00FF663B">
      <w:pPr>
        <w:tabs>
          <w:tab w:val="left" w:pos="1350"/>
        </w:tabs>
        <w:spacing w:line="360" w:lineRule="auto"/>
        <w:jc w:val="center"/>
        <w:rPr>
          <w:rStyle w:val="Ttulo1Car"/>
          <w:rFonts w:ascii="Arial" w:hAnsi="Arial" w:cs="Arial"/>
          <w:b/>
          <w:color w:val="000000" w:themeColor="text1"/>
          <w:sz w:val="22"/>
        </w:rPr>
      </w:pPr>
      <w:bookmarkStart w:id="18" w:name="_Toc466906184"/>
      <w:bookmarkStart w:id="19" w:name="_Toc467069604"/>
      <w:r w:rsidRPr="00510EDD">
        <w:rPr>
          <w:rStyle w:val="Ttulo1Car"/>
          <w:rFonts w:ascii="Arial" w:hAnsi="Arial" w:cs="Arial"/>
          <w:b/>
          <w:color w:val="000000" w:themeColor="text1"/>
          <w:sz w:val="22"/>
        </w:rPr>
        <w:lastRenderedPageBreak/>
        <w:t>R</w:t>
      </w:r>
      <w:bookmarkEnd w:id="18"/>
      <w:r w:rsidRPr="00510EDD">
        <w:rPr>
          <w:rStyle w:val="Ttulo1Car"/>
          <w:rFonts w:ascii="Arial" w:hAnsi="Arial" w:cs="Arial"/>
          <w:b/>
          <w:color w:val="000000" w:themeColor="text1"/>
          <w:sz w:val="22"/>
        </w:rPr>
        <w:t>ESUMEN</w:t>
      </w:r>
      <w:bookmarkEnd w:id="19"/>
    </w:p>
    <w:p w:rsidR="00FF663B" w:rsidRPr="00510EDD" w:rsidRDefault="00FF663B" w:rsidP="00FF663B">
      <w:pPr>
        <w:spacing w:line="360" w:lineRule="auto"/>
        <w:rPr>
          <w:rStyle w:val="Ttulo1Car"/>
          <w:rFonts w:ascii="Arial" w:hAnsi="Arial" w:cs="Arial"/>
          <w:b/>
          <w:color w:val="000000" w:themeColor="text1"/>
          <w:sz w:val="22"/>
        </w:rPr>
      </w:pPr>
      <w:r w:rsidRPr="00510EDD">
        <w:rPr>
          <w:rStyle w:val="Ttulo1Car"/>
          <w:rFonts w:ascii="Arial" w:hAnsi="Arial" w:cs="Arial"/>
          <w:b/>
          <w:color w:val="000000" w:themeColor="text1"/>
          <w:sz w:val="22"/>
        </w:rPr>
        <w:br w:type="page"/>
      </w:r>
    </w:p>
    <w:p w:rsidR="00FF663B" w:rsidRPr="00510EDD" w:rsidRDefault="00FF663B" w:rsidP="00FF663B">
      <w:pPr>
        <w:pStyle w:val="Ttulo1"/>
        <w:spacing w:line="360" w:lineRule="auto"/>
        <w:jc w:val="center"/>
        <w:rPr>
          <w:rFonts w:ascii="Arial" w:hAnsi="Arial" w:cs="Arial"/>
          <w:b/>
          <w:color w:val="000000" w:themeColor="text1"/>
          <w:sz w:val="22"/>
        </w:rPr>
      </w:pPr>
      <w:bookmarkStart w:id="20" w:name="_Toc467069605"/>
      <w:r w:rsidRPr="00510EDD">
        <w:rPr>
          <w:rFonts w:ascii="Arial" w:hAnsi="Arial" w:cs="Arial"/>
          <w:b/>
          <w:color w:val="000000" w:themeColor="text1"/>
          <w:sz w:val="22"/>
        </w:rPr>
        <w:lastRenderedPageBreak/>
        <w:t>ABSTRACT</w:t>
      </w:r>
      <w:bookmarkEnd w:id="20"/>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pStyle w:val="Ttulo1"/>
        <w:spacing w:line="360" w:lineRule="auto"/>
        <w:jc w:val="center"/>
        <w:rPr>
          <w:rFonts w:ascii="Arial" w:hAnsi="Arial" w:cs="Arial"/>
          <w:b/>
          <w:color w:val="000000" w:themeColor="text1"/>
          <w:sz w:val="22"/>
        </w:rPr>
      </w:pPr>
      <w:bookmarkStart w:id="21" w:name="_Toc466906185"/>
      <w:bookmarkStart w:id="22" w:name="_Toc467069606"/>
      <w:r w:rsidRPr="00510EDD">
        <w:rPr>
          <w:rFonts w:ascii="Arial" w:hAnsi="Arial" w:cs="Arial"/>
          <w:b/>
          <w:color w:val="000000" w:themeColor="text1"/>
          <w:sz w:val="22"/>
        </w:rPr>
        <w:t>INTRODUCCIÓN</w:t>
      </w:r>
      <w:bookmarkEnd w:id="21"/>
      <w:bookmarkEnd w:id="22"/>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ind w:left="720"/>
        <w:rPr>
          <w:rFonts w:ascii="Arial" w:hAnsi="Arial" w:cs="Arial"/>
          <w:b/>
          <w:i/>
        </w:rPr>
      </w:pPr>
      <w:r w:rsidRPr="00510EDD">
        <w:rPr>
          <w:rFonts w:ascii="Arial" w:hAnsi="Arial" w:cs="Arial"/>
          <w:i/>
        </w:rPr>
        <w:t xml:space="preserve">“El papel de la tecnología es muy importante como medio para la transmisión del saber y la cultura. A pesar de ello, la tecnología no debe ser considerada jamás como un fin, sino como un instrumento novedoso e indispensable para que la formación se difunda ampliamente” </w:t>
      </w:r>
      <w:proofErr w:type="spellStart"/>
      <w:r w:rsidRPr="00510EDD">
        <w:rPr>
          <w:rFonts w:ascii="Arial" w:hAnsi="Arial" w:cs="Arial"/>
          <w:b/>
          <w:i/>
        </w:rPr>
        <w:t>Alessandra</w:t>
      </w:r>
      <w:proofErr w:type="spellEnd"/>
      <w:r w:rsidRPr="00510EDD">
        <w:rPr>
          <w:rFonts w:ascii="Arial" w:hAnsi="Arial" w:cs="Arial"/>
          <w:b/>
          <w:i/>
        </w:rPr>
        <w:t xml:space="preserve"> </w:t>
      </w:r>
      <w:proofErr w:type="spellStart"/>
      <w:r w:rsidRPr="00510EDD">
        <w:rPr>
          <w:rFonts w:ascii="Arial" w:hAnsi="Arial" w:cs="Arial"/>
          <w:b/>
          <w:i/>
        </w:rPr>
        <w:t>Briganti</w:t>
      </w:r>
      <w:proofErr w:type="spellEnd"/>
      <w:r w:rsidRPr="00510EDD">
        <w:rPr>
          <w:rFonts w:ascii="Arial" w:hAnsi="Arial" w:cs="Arial"/>
          <w:b/>
          <w:i/>
        </w:rPr>
        <w:t xml:space="preserve"> </w:t>
      </w:r>
      <w:proofErr w:type="spellStart"/>
      <w:r w:rsidRPr="00510EDD">
        <w:rPr>
          <w:rFonts w:ascii="Arial" w:hAnsi="Arial" w:cs="Arial"/>
          <w:b/>
          <w:i/>
        </w:rPr>
        <w:t>Spremolla</w:t>
      </w:r>
      <w:proofErr w:type="spellEnd"/>
      <w:r w:rsidRPr="00510EDD">
        <w:rPr>
          <w:rFonts w:ascii="Arial" w:hAnsi="Arial" w:cs="Arial"/>
          <w:b/>
          <w:i/>
        </w:rPr>
        <w:t>.</w:t>
      </w:r>
    </w:p>
    <w:p w:rsidR="00FF663B" w:rsidRPr="00510EDD" w:rsidRDefault="00FF663B" w:rsidP="00FF663B">
      <w:pPr>
        <w:tabs>
          <w:tab w:val="left" w:pos="1350"/>
        </w:tabs>
        <w:spacing w:line="360" w:lineRule="auto"/>
        <w:ind w:left="720"/>
        <w:rPr>
          <w:rFonts w:ascii="Arial" w:hAnsi="Arial" w:cs="Arial"/>
          <w:b/>
          <w:i/>
        </w:rPr>
      </w:pP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La constante evolución de la tecnología ha jugado un papel importe en la educación superior, atrás quedaron las clases en donde el docente enseñaba con horas y horas de charla; en donde algunos temas no quedaban claros a más de uno, lejos de tener un refuerzo audiovisual impartir clases de forma teórica resultaba tedioso, no sólo para estudiantes sino también para los docentes puesto que se perdía atención a la case, con la introducción de material visual y audiovisual, profundizar temas resultó más sencillo  puesto que servían como herramientas para el refuerzo del aprendizaje dentro y fuera el aula. Tras la aparición de internet y la web 2.0 la educación dio un gran paso, ya que se abrió la puerta a una gran red conocimientos en donde cualquier persona puede buscar y aprender temas de su interés, además de brindar material de apoyo y herramientas interactivas para dictar y reforzar una clase. </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La UTPL pionera en la educación a distancia, ya había integrado material de apoyo para los estudiantes matriculados en la modalidad abierta y a distancia tales como presentaciones en </w:t>
      </w:r>
      <w:proofErr w:type="spellStart"/>
      <w:r w:rsidRPr="00510EDD">
        <w:rPr>
          <w:rFonts w:ascii="Arial" w:hAnsi="Arial" w:cs="Arial"/>
        </w:rPr>
        <w:t>power</w:t>
      </w:r>
      <w:proofErr w:type="spellEnd"/>
      <w:r w:rsidRPr="00510EDD">
        <w:rPr>
          <w:rFonts w:ascii="Arial" w:hAnsi="Arial" w:cs="Arial"/>
        </w:rPr>
        <w:t xml:space="preserve"> </w:t>
      </w:r>
      <w:proofErr w:type="spellStart"/>
      <w:r w:rsidRPr="00510EDD">
        <w:rPr>
          <w:rFonts w:ascii="Arial" w:hAnsi="Arial" w:cs="Arial"/>
        </w:rPr>
        <w:t>point</w:t>
      </w:r>
      <w:proofErr w:type="spellEnd"/>
      <w:r w:rsidRPr="00510EDD">
        <w:rPr>
          <w:rFonts w:ascii="Arial" w:hAnsi="Arial" w:cs="Arial"/>
        </w:rPr>
        <w:t xml:space="preserve"> y la creación de un canal en la plataforma de </w:t>
      </w:r>
      <w:proofErr w:type="spellStart"/>
      <w:r w:rsidRPr="00510EDD">
        <w:rPr>
          <w:rFonts w:ascii="Arial" w:hAnsi="Arial" w:cs="Arial"/>
        </w:rPr>
        <w:t>Youtube</w:t>
      </w:r>
      <w:proofErr w:type="spellEnd"/>
      <w:r w:rsidRPr="00510EDD">
        <w:rPr>
          <w:rFonts w:ascii="Arial" w:hAnsi="Arial" w:cs="Arial"/>
        </w:rPr>
        <w:t xml:space="preserve"> en donde se encuentran videos que explican la clase dictada por el docente. Ahora gracias a la evolución de la tecnología aquellos interesados en obtener una certificación en un curso lo pueden hacer desde sus hogares, oficinas, etc.; y según tengan su tiempo disponible esto es debido al lanzamiento de los </w:t>
      </w:r>
      <w:proofErr w:type="spellStart"/>
      <w:r w:rsidRPr="00510EDD">
        <w:rPr>
          <w:rFonts w:ascii="Arial" w:hAnsi="Arial" w:cs="Arial"/>
        </w:rPr>
        <w:t>MOOC´s</w:t>
      </w:r>
      <w:proofErr w:type="spellEnd"/>
      <w:r w:rsidRPr="00510EDD">
        <w:rPr>
          <w:rFonts w:ascii="Arial" w:hAnsi="Arial" w:cs="Arial"/>
        </w:rPr>
        <w:t xml:space="preserve"> (</w:t>
      </w:r>
      <w:proofErr w:type="spellStart"/>
      <w:r w:rsidRPr="00510EDD">
        <w:rPr>
          <w:rFonts w:ascii="Arial" w:hAnsi="Arial" w:cs="Arial"/>
        </w:rPr>
        <w:t>Massive</w:t>
      </w:r>
      <w:proofErr w:type="spellEnd"/>
      <w:r w:rsidRPr="00510EDD">
        <w:rPr>
          <w:rFonts w:ascii="Arial" w:hAnsi="Arial" w:cs="Arial"/>
        </w:rPr>
        <w:t xml:space="preserve"> Online Open </w:t>
      </w:r>
      <w:proofErr w:type="spellStart"/>
      <w:r w:rsidRPr="00510EDD">
        <w:rPr>
          <w:rFonts w:ascii="Arial" w:hAnsi="Arial" w:cs="Arial"/>
        </w:rPr>
        <w:t>Courses</w:t>
      </w:r>
      <w:proofErr w:type="spellEnd"/>
      <w:r w:rsidRPr="00510EDD">
        <w:rPr>
          <w:rFonts w:ascii="Arial" w:hAnsi="Arial" w:cs="Arial"/>
        </w:rPr>
        <w:t>) quienes han dado un gran paso para la educación a distancia.</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lastRenderedPageBreak/>
        <w:t xml:space="preserve">La primera referencia a un MOOC es descrita por Isaac </w:t>
      </w:r>
      <w:proofErr w:type="spellStart"/>
      <w:r w:rsidRPr="00510EDD">
        <w:rPr>
          <w:rFonts w:ascii="Arial" w:hAnsi="Arial" w:cs="Arial"/>
        </w:rPr>
        <w:t>Asimov</w:t>
      </w:r>
      <w:proofErr w:type="spellEnd"/>
      <w:r w:rsidRPr="00510EDD">
        <w:rPr>
          <w:rFonts w:ascii="Arial" w:hAnsi="Arial" w:cs="Arial"/>
        </w:rPr>
        <w:t xml:space="preserve"> en el video titulado “Su visión hacia el futuro” en el año de 1988, sin embargo no es hasta el 2008 que se presenta el primer MOOC por parte de la Universidad de Manitoba (Canadá) el cual fue organizados por George Siemens y Stephen </w:t>
      </w:r>
      <w:proofErr w:type="spellStart"/>
      <w:r w:rsidRPr="00510EDD">
        <w:rPr>
          <w:rFonts w:ascii="Arial" w:hAnsi="Arial" w:cs="Arial"/>
        </w:rPr>
        <w:t>Downes</w:t>
      </w:r>
      <w:proofErr w:type="spellEnd"/>
      <w:r w:rsidRPr="00510EDD">
        <w:rPr>
          <w:rFonts w:ascii="Arial" w:hAnsi="Arial" w:cs="Arial"/>
        </w:rPr>
        <w:t xml:space="preserve"> el cual tuvo una gran acogida no solo por estudiantes de la universidad de Manitoba si no por un amplio grupo de estudiantes de todas partes del mundo teniendo un total de 2.300 inscritos, pero no es hasta el 2011 que el MOOC “Introducción a la inteligencia artificial” organizado por </w:t>
      </w:r>
      <w:proofErr w:type="spellStart"/>
      <w:r w:rsidRPr="00510EDD">
        <w:rPr>
          <w:rFonts w:ascii="Arial" w:hAnsi="Arial" w:cs="Arial"/>
        </w:rPr>
        <w:t>Sebastian</w:t>
      </w:r>
      <w:proofErr w:type="spellEnd"/>
      <w:r w:rsidRPr="00510EDD">
        <w:rPr>
          <w:rFonts w:ascii="Arial" w:hAnsi="Arial" w:cs="Arial"/>
        </w:rPr>
        <w:t xml:space="preserve"> </w:t>
      </w:r>
      <w:proofErr w:type="spellStart"/>
      <w:r w:rsidRPr="00510EDD">
        <w:rPr>
          <w:rFonts w:ascii="Arial" w:hAnsi="Arial" w:cs="Arial"/>
        </w:rPr>
        <w:t>Thrun</w:t>
      </w:r>
      <w:proofErr w:type="spellEnd"/>
      <w:r w:rsidRPr="00510EDD">
        <w:rPr>
          <w:rFonts w:ascii="Arial" w:hAnsi="Arial" w:cs="Arial"/>
        </w:rPr>
        <w:t xml:space="preserve">, profesor en la Universidad de </w:t>
      </w:r>
      <w:proofErr w:type="spellStart"/>
      <w:r w:rsidRPr="00510EDD">
        <w:rPr>
          <w:rFonts w:ascii="Arial" w:hAnsi="Arial" w:cs="Arial"/>
        </w:rPr>
        <w:t>Satnford</w:t>
      </w:r>
      <w:proofErr w:type="spellEnd"/>
      <w:r w:rsidRPr="00510EDD">
        <w:rPr>
          <w:rFonts w:ascii="Arial" w:hAnsi="Arial" w:cs="Arial"/>
        </w:rPr>
        <w:t xml:space="preserve">, y Peter </w:t>
      </w:r>
      <w:proofErr w:type="spellStart"/>
      <w:r w:rsidRPr="00510EDD">
        <w:rPr>
          <w:rFonts w:ascii="Arial" w:hAnsi="Arial" w:cs="Arial"/>
        </w:rPr>
        <w:t>Norvig</w:t>
      </w:r>
      <w:proofErr w:type="spellEnd"/>
      <w:r w:rsidRPr="00510EDD">
        <w:rPr>
          <w:rFonts w:ascii="Arial" w:hAnsi="Arial" w:cs="Arial"/>
        </w:rPr>
        <w:t xml:space="preserve">, director de investigación de Google logró reunir a 160.000 participantes, el año siguiente en el 2012 el curso “Circuitos y </w:t>
      </w:r>
      <w:proofErr w:type="spellStart"/>
      <w:r w:rsidRPr="00510EDD">
        <w:rPr>
          <w:rFonts w:ascii="Arial" w:hAnsi="Arial" w:cs="Arial"/>
        </w:rPr>
        <w:t>Electronicos</w:t>
      </w:r>
      <w:proofErr w:type="spellEnd"/>
      <w:r w:rsidRPr="00510EDD">
        <w:rPr>
          <w:rFonts w:ascii="Arial" w:hAnsi="Arial" w:cs="Arial"/>
        </w:rPr>
        <w:t xml:space="preserve">” ofertados por el MIT reunió 120.000 participantes. </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Tras la gran acogida por parte de personas interesadas en </w:t>
      </w:r>
      <w:proofErr w:type="spellStart"/>
      <w:r w:rsidRPr="00510EDD">
        <w:rPr>
          <w:rFonts w:ascii="Arial" w:hAnsi="Arial" w:cs="Arial"/>
        </w:rPr>
        <w:t>MOOCs</w:t>
      </w:r>
      <w:proofErr w:type="spellEnd"/>
      <w:r w:rsidRPr="00510EDD">
        <w:rPr>
          <w:rFonts w:ascii="Arial" w:hAnsi="Arial" w:cs="Arial"/>
        </w:rPr>
        <w:t xml:space="preserve"> en ese mismo año, la universidad de Harvard y el MIT lanzan su plataforma colaborativa llamada </w:t>
      </w:r>
      <w:proofErr w:type="spellStart"/>
      <w:r w:rsidRPr="00510EDD">
        <w:rPr>
          <w:rFonts w:ascii="Arial" w:hAnsi="Arial" w:cs="Arial"/>
        </w:rPr>
        <w:t>edX</w:t>
      </w:r>
      <w:proofErr w:type="spellEnd"/>
      <w:r w:rsidRPr="00510EDD">
        <w:rPr>
          <w:rFonts w:ascii="Arial" w:hAnsi="Arial" w:cs="Arial"/>
        </w:rPr>
        <w:t xml:space="preserve"> con el objetivo de crear </w:t>
      </w:r>
      <w:proofErr w:type="spellStart"/>
      <w:r w:rsidRPr="00510EDD">
        <w:rPr>
          <w:rFonts w:ascii="Arial" w:hAnsi="Arial" w:cs="Arial"/>
        </w:rPr>
        <w:t>MOOCs</w:t>
      </w:r>
      <w:proofErr w:type="spellEnd"/>
      <w:r w:rsidRPr="00510EDD">
        <w:rPr>
          <w:rFonts w:ascii="Arial" w:hAnsi="Arial" w:cs="Arial"/>
        </w:rPr>
        <w:t xml:space="preserve"> y es en este año donde el New York Times publicó un artículo llamado “El año de los </w:t>
      </w:r>
      <w:proofErr w:type="spellStart"/>
      <w:r w:rsidRPr="00510EDD">
        <w:rPr>
          <w:rFonts w:ascii="Arial" w:hAnsi="Arial" w:cs="Arial"/>
        </w:rPr>
        <w:t>MOOCs</w:t>
      </w:r>
      <w:proofErr w:type="spellEnd"/>
      <w:r w:rsidRPr="00510EDD">
        <w:rPr>
          <w:rFonts w:ascii="Arial" w:hAnsi="Arial" w:cs="Arial"/>
        </w:rPr>
        <w:t>” donde se habla de las ventajas de ofrecer una educación a distancia y que sea abalada por una universidad.</w:t>
      </w:r>
    </w:p>
    <w:p w:rsidR="00FF663B" w:rsidRPr="00510EDD" w:rsidRDefault="00FF663B" w:rsidP="00FF663B">
      <w:pPr>
        <w:pStyle w:val="Textoindependiente"/>
        <w:spacing w:line="360" w:lineRule="auto"/>
        <w:jc w:val="both"/>
        <w:rPr>
          <w:rFonts w:ascii="Arial" w:hAnsi="Arial" w:cs="Arial"/>
          <w:sz w:val="22"/>
          <w:szCs w:val="22"/>
          <w:lang w:val="es-EC"/>
        </w:rPr>
      </w:pPr>
      <w:r w:rsidRPr="00510EDD">
        <w:rPr>
          <w:rFonts w:ascii="Arial" w:hAnsi="Arial" w:cs="Arial"/>
          <w:sz w:val="22"/>
          <w:szCs w:val="22"/>
          <w:lang w:val="es-EC"/>
        </w:rPr>
        <w:t xml:space="preserve">Siguiendo a las grandes universidades del mundo la UTPL en el año 2014 lanza su primer MOOC llamado “Explorando el entorno virtual de aprendizaje EVA” el cual fue desarrollado en la herramienta Google </w:t>
      </w:r>
      <w:proofErr w:type="spellStart"/>
      <w:r w:rsidRPr="00510EDD">
        <w:rPr>
          <w:rFonts w:ascii="Arial" w:hAnsi="Arial" w:cs="Arial"/>
          <w:sz w:val="22"/>
          <w:szCs w:val="22"/>
          <w:lang w:val="es-EC"/>
        </w:rPr>
        <w:t>CourseBuilder</w:t>
      </w:r>
      <w:proofErr w:type="spellEnd"/>
      <w:r w:rsidRPr="00510EDD">
        <w:rPr>
          <w:rFonts w:ascii="Arial" w:hAnsi="Arial" w:cs="Arial"/>
          <w:sz w:val="22"/>
          <w:szCs w:val="22"/>
          <w:lang w:val="es-EC"/>
        </w:rPr>
        <w:t xml:space="preserve"> y tenida por objetivo servir de guía a los usuarios del entorno virtual de aprendizaje para realizar tareas dentro del entorno, luego se optó por ofertar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desarrollados en la plataforma </w:t>
      </w:r>
      <w:proofErr w:type="spellStart"/>
      <w:r w:rsidRPr="00510EDD">
        <w:rPr>
          <w:rFonts w:ascii="Arial" w:hAnsi="Arial" w:cs="Arial"/>
          <w:sz w:val="22"/>
          <w:szCs w:val="22"/>
          <w:lang w:val="es-EC"/>
        </w:rPr>
        <w:t>edX</w:t>
      </w:r>
      <w:proofErr w:type="spellEnd"/>
      <w:r w:rsidRPr="00510EDD">
        <w:rPr>
          <w:rFonts w:ascii="Arial" w:hAnsi="Arial" w:cs="Arial"/>
          <w:sz w:val="22"/>
          <w:szCs w:val="22"/>
          <w:lang w:val="es-EC"/>
        </w:rPr>
        <w:t xml:space="preserve"> los cuales se dividen en: “Servicios UTPL” y “Formación básica” vigentes hasta la fecha. Y son estos últimos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los que servirán para el análisis de datos, cuyo resultado permitirá responder a interrogantes que se han tenido a la hora de ofertar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por parte de la UTPL y si es un benéfico o no ofertar dichos cursos, y a su vez permitirá identificar si existen factores que influyan en el rendimiento académico en la duración de un curso, exponiendo de forma gráfica los datos analizados de los estudiantes matriculados en los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w:t>
      </w:r>
    </w:p>
    <w:p w:rsidR="00FF663B" w:rsidRPr="00510EDD" w:rsidRDefault="00FF663B" w:rsidP="00FF663B">
      <w:pPr>
        <w:pStyle w:val="Textoindependiente"/>
        <w:spacing w:line="360" w:lineRule="auto"/>
        <w:jc w:val="both"/>
        <w:rPr>
          <w:rFonts w:ascii="Arial" w:hAnsi="Arial" w:cs="Arial"/>
          <w:sz w:val="22"/>
          <w:szCs w:val="22"/>
          <w:lang w:val="es-EC"/>
        </w:rPr>
      </w:pPr>
      <w:r w:rsidRPr="00510EDD">
        <w:rPr>
          <w:rFonts w:ascii="Arial" w:hAnsi="Arial" w:cs="Arial"/>
          <w:sz w:val="22"/>
          <w:szCs w:val="22"/>
          <w:lang w:val="es-EC"/>
        </w:rPr>
        <w:t xml:space="preserve">El TFT está divido por capítulos siendo el primero el contexto de investigación  y estado del arte en donde se recoge la justificación, los antecedentes de la educación a través de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y su impacto, ventajas y desventajas; además se habla sobre las plataformas </w:t>
      </w:r>
      <w:proofErr w:type="spellStart"/>
      <w:r w:rsidRPr="00510EDD">
        <w:rPr>
          <w:rFonts w:ascii="Arial" w:hAnsi="Arial" w:cs="Arial"/>
          <w:sz w:val="22"/>
          <w:szCs w:val="22"/>
          <w:lang w:val="es-EC"/>
        </w:rPr>
        <w:t>edX</w:t>
      </w:r>
      <w:proofErr w:type="spellEnd"/>
      <w:r w:rsidRPr="00510EDD">
        <w:rPr>
          <w:rFonts w:ascii="Arial" w:hAnsi="Arial" w:cs="Arial"/>
          <w:sz w:val="22"/>
          <w:szCs w:val="22"/>
          <w:lang w:val="es-EC"/>
        </w:rPr>
        <w:t xml:space="preserve"> y </w:t>
      </w:r>
      <w:proofErr w:type="spellStart"/>
      <w:r w:rsidRPr="00510EDD">
        <w:rPr>
          <w:rFonts w:ascii="Arial" w:hAnsi="Arial" w:cs="Arial"/>
          <w:sz w:val="22"/>
          <w:szCs w:val="22"/>
          <w:lang w:val="es-EC"/>
        </w:rPr>
        <w:t>Moodle</w:t>
      </w:r>
      <w:proofErr w:type="spellEnd"/>
      <w:r w:rsidRPr="00510EDD">
        <w:rPr>
          <w:rFonts w:ascii="Arial" w:hAnsi="Arial" w:cs="Arial"/>
          <w:sz w:val="22"/>
          <w:szCs w:val="22"/>
          <w:lang w:val="es-EC"/>
        </w:rPr>
        <w:t xml:space="preserve"> y su uso dentro de la UTPL, como se realiza el procesamiento de datos obtenidos de estas plataforma y las técnicas y herramientas utilizadas para el análisis y visualización de los mismos. El siguiente capítulo se enfoca diseño en el cual se encentra definida la metodología a aplicar dentro del trabajo y la forma en que se obtuvo la información para su posterior procesamiento; en el capítulo de desarrollo se presentan las técnicas utilizadas para el procesamiento de datos. Finalmente se presenta el capítulo de resultados en el  cual se </w:t>
      </w:r>
      <w:r w:rsidRPr="00510EDD">
        <w:rPr>
          <w:rFonts w:ascii="Arial" w:hAnsi="Arial" w:cs="Arial"/>
          <w:sz w:val="22"/>
          <w:szCs w:val="22"/>
          <w:lang w:val="es-EC"/>
        </w:rPr>
        <w:lastRenderedPageBreak/>
        <w:t>muestran los factores de interacción por parte de aluno y docentes en un curso mediante un análisis estadístico y visual. El resultado final del trabajo tiene como objetivo principal identificar factores clave de interacción entre los participantes de un MOOC del Open Campus de la UTPL.</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El presente TFT muestra el desarrollo de una aplicación la cual tiene por fin el procesamiento de </w:t>
      </w:r>
      <w:proofErr w:type="spellStart"/>
      <w:r w:rsidRPr="00510EDD">
        <w:rPr>
          <w:rFonts w:ascii="Arial" w:hAnsi="Arial" w:cs="Arial"/>
        </w:rPr>
        <w:t>logs</w:t>
      </w:r>
      <w:proofErr w:type="spellEnd"/>
      <w:r w:rsidRPr="00510EDD">
        <w:rPr>
          <w:rFonts w:ascii="Arial" w:hAnsi="Arial" w:cs="Arial"/>
        </w:rPr>
        <w:t xml:space="preserve"> de los </w:t>
      </w:r>
      <w:proofErr w:type="spellStart"/>
      <w:r w:rsidRPr="00510EDD">
        <w:rPr>
          <w:rFonts w:ascii="Arial" w:hAnsi="Arial" w:cs="Arial"/>
        </w:rPr>
        <w:t>MOOC’s</w:t>
      </w:r>
      <w:proofErr w:type="spellEnd"/>
      <w:r w:rsidRPr="00510EDD">
        <w:rPr>
          <w:rFonts w:ascii="Arial" w:hAnsi="Arial" w:cs="Arial"/>
        </w:rPr>
        <w:t xml:space="preserve"> ofertados por la UTPL a través de la plataforma </w:t>
      </w:r>
      <w:proofErr w:type="spellStart"/>
      <w:r w:rsidRPr="00510EDD">
        <w:rPr>
          <w:rFonts w:ascii="Arial" w:hAnsi="Arial" w:cs="Arial"/>
        </w:rPr>
        <w:t>edX</w:t>
      </w:r>
      <w:proofErr w:type="spellEnd"/>
      <w:r w:rsidRPr="00510EDD">
        <w:rPr>
          <w:rFonts w:ascii="Arial" w:hAnsi="Arial" w:cs="Arial"/>
        </w:rPr>
        <w:t>. La aplicación junto con técnicas estadísticas y herramientas visuales, permite observar  patrones de interacción, rendimiento y desempeño académico  por parte de los estudiantes que se encuentren matriculados en un curso. Además la aplicación enfatiza la relación entre el tutor a cargo de dictar el curso  y sus estudiantes.</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pStyle w:val="Ttulo1"/>
        <w:spacing w:line="360" w:lineRule="auto"/>
        <w:jc w:val="center"/>
        <w:rPr>
          <w:rFonts w:ascii="Arial" w:hAnsi="Arial" w:cs="Arial"/>
          <w:b/>
          <w:color w:val="000000" w:themeColor="text1"/>
          <w:sz w:val="22"/>
        </w:rPr>
      </w:pPr>
      <w:bookmarkStart w:id="23" w:name="_Toc467069607"/>
      <w:r w:rsidRPr="00510EDD">
        <w:rPr>
          <w:rFonts w:ascii="Arial" w:hAnsi="Arial" w:cs="Arial"/>
          <w:b/>
          <w:color w:val="000000" w:themeColor="text1"/>
          <w:sz w:val="22"/>
        </w:rPr>
        <w:lastRenderedPageBreak/>
        <w:t>CAPITULO I</w:t>
      </w:r>
      <w:bookmarkEnd w:id="23"/>
    </w:p>
    <w:p w:rsidR="00FF663B" w:rsidRPr="00510EDD" w:rsidRDefault="00FF663B" w:rsidP="00FF663B">
      <w:pPr>
        <w:spacing w:line="360" w:lineRule="auto"/>
      </w:pPr>
    </w:p>
    <w:p w:rsidR="00FF663B" w:rsidRPr="00510EDD" w:rsidRDefault="00FF663B" w:rsidP="00FF663B">
      <w:pPr>
        <w:pStyle w:val="Ttulo2"/>
        <w:spacing w:line="360" w:lineRule="auto"/>
        <w:jc w:val="center"/>
        <w:rPr>
          <w:rFonts w:ascii="Arial" w:hAnsi="Arial" w:cs="Arial"/>
          <w:b/>
          <w:color w:val="000000" w:themeColor="text1"/>
          <w:sz w:val="22"/>
        </w:rPr>
      </w:pPr>
      <w:bookmarkStart w:id="24" w:name="_Toc467069608"/>
      <w:r w:rsidRPr="00510EDD">
        <w:rPr>
          <w:rFonts w:ascii="Arial" w:hAnsi="Arial" w:cs="Arial"/>
          <w:b/>
          <w:color w:val="000000" w:themeColor="text1"/>
          <w:sz w:val="22"/>
        </w:rPr>
        <w:t>ESTADO DEL ARTE.</w:t>
      </w:r>
      <w:bookmarkEnd w:id="24"/>
      <w:r w:rsidRPr="00510EDD">
        <w:rPr>
          <w:rFonts w:ascii="Arial" w:hAnsi="Arial" w:cs="Arial"/>
          <w:b/>
          <w:color w:val="000000" w:themeColor="text1"/>
          <w:sz w:val="22"/>
        </w:rPr>
        <w:br w:type="page"/>
      </w:r>
    </w:p>
    <w:p w:rsidR="00FF663B" w:rsidRDefault="00FF663B" w:rsidP="00FF663B">
      <w:pPr>
        <w:pStyle w:val="Ttulo2"/>
        <w:numPr>
          <w:ilvl w:val="1"/>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lastRenderedPageBreak/>
        <w:t>E-</w:t>
      </w:r>
      <w:proofErr w:type="spellStart"/>
      <w:r>
        <w:rPr>
          <w:rFonts w:ascii="Arial" w:hAnsi="Arial" w:cs="Arial"/>
          <w:b/>
          <w:color w:val="000000" w:themeColor="text1"/>
          <w:sz w:val="22"/>
          <w:szCs w:val="22"/>
        </w:rPr>
        <w:t>Learning</w:t>
      </w:r>
      <w:bookmarkStart w:id="25" w:name="_Toc467069609"/>
      <w:proofErr w:type="spellEnd"/>
      <w:r>
        <w:rPr>
          <w:rFonts w:ascii="Arial" w:hAnsi="Arial" w:cs="Arial"/>
          <w:b/>
          <w:color w:val="000000" w:themeColor="text1"/>
          <w:sz w:val="22"/>
          <w:szCs w:val="22"/>
        </w:rPr>
        <w:t xml:space="preserve">. </w:t>
      </w:r>
    </w:p>
    <w:p w:rsidR="00FF663B" w:rsidRDefault="00FF663B" w:rsidP="00FF663B">
      <w:pPr>
        <w:spacing w:line="360" w:lineRule="auto"/>
        <w:ind w:left="708"/>
        <w:jc w:val="both"/>
        <w:rPr>
          <w:rFonts w:ascii="Arial" w:hAnsi="Arial" w:cs="Arial"/>
          <w:color w:val="000000" w:themeColor="text1"/>
        </w:rPr>
      </w:pPr>
      <w:r w:rsidRPr="0065317B">
        <w:rPr>
          <w:rFonts w:ascii="Arial" w:hAnsi="Arial" w:cs="Arial"/>
          <w:color w:val="000000" w:themeColor="text1"/>
        </w:rPr>
        <w:t>“</w:t>
      </w:r>
      <w:r>
        <w:rPr>
          <w:rFonts w:ascii="Arial" w:hAnsi="Arial" w:cs="Arial"/>
          <w:color w:val="000000" w:themeColor="text1"/>
        </w:rPr>
        <w:t>E-</w:t>
      </w:r>
      <w:proofErr w:type="spellStart"/>
      <w:r>
        <w:rPr>
          <w:rFonts w:ascii="Arial" w:hAnsi="Arial" w:cs="Arial"/>
          <w:color w:val="000000" w:themeColor="text1"/>
        </w:rPr>
        <w:t>Learning</w:t>
      </w:r>
      <w:proofErr w:type="spellEnd"/>
      <w:r w:rsidRPr="0065317B">
        <w:rPr>
          <w:rFonts w:ascii="Arial" w:hAnsi="Arial" w:cs="Arial"/>
          <w:color w:val="000000" w:themeColor="text1"/>
        </w:rPr>
        <w:t xml:space="preserve"> se define formalmente como comunicación asíncrona y síncrona mediada electrónicamente con el propósito de construir y confirmar el conocimiento. La base tecnológica de E-</w:t>
      </w:r>
      <w:proofErr w:type="spellStart"/>
      <w:r w:rsidRPr="0065317B">
        <w:rPr>
          <w:rFonts w:ascii="Arial" w:hAnsi="Arial" w:cs="Arial"/>
          <w:color w:val="000000" w:themeColor="text1"/>
        </w:rPr>
        <w:t>Learnig</w:t>
      </w:r>
      <w:proofErr w:type="spellEnd"/>
      <w:r w:rsidRPr="0065317B">
        <w:rPr>
          <w:rFonts w:ascii="Arial" w:hAnsi="Arial" w:cs="Arial"/>
          <w:color w:val="000000" w:themeColor="text1"/>
        </w:rPr>
        <w:t xml:space="preserve"> es Internet y las tecnologías de comunicación asociadas.” </w:t>
      </w:r>
      <w:r>
        <w:rPr>
          <w:rFonts w:ascii="Arial" w:hAnsi="Arial" w:cs="Arial"/>
          <w:color w:val="000000" w:themeColor="text1"/>
        </w:rPr>
        <w:fldChar w:fldCharType="begin" w:fldLock="1"/>
      </w:r>
      <w:r>
        <w:rPr>
          <w:rFonts w:ascii="Arial" w:hAnsi="Arial" w:cs="Arial"/>
          <w:color w:val="000000" w:themeColor="text1"/>
        </w:rPr>
        <w:instrText>ADDIN CSL_CITATION { "citationItems" : [ { "id" : "ITEM-1", "itemData" : { "ISBN" : "0-203-83876-9", "author" : [ { "dropping-particle" : "", "family" : "Garrison", "given" : "D. Randy", "non-dropping-particle" : "", "parse-names" : false, "suffix" : "" } ], "edition" : "Segunda", "id" : "ITEM-1", "issued" : { "date-parts" : [ [ "2011" ] ] }, "number-of-pages" : "160", "publisher" : "Routledge", "publisher-place" : "New York ", "title" : "E-Learning in the 21st Century: A Framework for Research and Practice - D. Randy Garrison - Google Libros", "type" : "book" }, "uris" : [ "http://www.mendeley.com/documents/?uuid=5bd811bd-145b-36d1-8c35-4c128ff0df89" ] } ], "mendeley" : { "formattedCitation" : "(Garrison, 2011)", "plainTextFormattedCitation" : "(Garrison, 2011)", "previouslyFormattedCitation" : "(Garrison, 2011)" }, "properties" : { "noteIndex" : 0 }, "schema" : "https://github.com/citation-style-language/schema/raw/master/csl-citation.json" }</w:instrText>
      </w:r>
      <w:r>
        <w:rPr>
          <w:rFonts w:ascii="Arial" w:hAnsi="Arial" w:cs="Arial"/>
          <w:color w:val="000000" w:themeColor="text1"/>
        </w:rPr>
        <w:fldChar w:fldCharType="separate"/>
      </w:r>
      <w:r w:rsidRPr="00465B9F">
        <w:rPr>
          <w:rFonts w:ascii="Arial" w:hAnsi="Arial" w:cs="Arial"/>
          <w:noProof/>
          <w:color w:val="000000" w:themeColor="text1"/>
        </w:rPr>
        <w:t>(Garrison, 2011)</w:t>
      </w:r>
      <w:r>
        <w:rPr>
          <w:rFonts w:ascii="Arial" w:hAnsi="Arial" w:cs="Arial"/>
          <w:color w:val="000000" w:themeColor="text1"/>
        </w:rPr>
        <w:fldChar w:fldCharType="end"/>
      </w:r>
      <w:r>
        <w:rPr>
          <w:rFonts w:ascii="Arial" w:hAnsi="Arial" w:cs="Arial"/>
          <w:color w:val="000000" w:themeColor="text1"/>
        </w:rPr>
        <w:t>.</w:t>
      </w:r>
      <w:r w:rsidRPr="0065317B">
        <w:rPr>
          <w:rFonts w:ascii="Arial" w:hAnsi="Arial" w:cs="Arial"/>
          <w:color w:val="000000" w:themeColor="text1"/>
        </w:rPr>
        <w:t xml:space="preserve">Tomando como referencia  la raíz de la palabra, </w:t>
      </w:r>
      <w:r>
        <w:rPr>
          <w:rFonts w:ascii="Arial" w:hAnsi="Arial" w:cs="Arial"/>
          <w:color w:val="000000" w:themeColor="text1"/>
        </w:rPr>
        <w:t>E-</w:t>
      </w:r>
      <w:proofErr w:type="spellStart"/>
      <w:r>
        <w:rPr>
          <w:rFonts w:ascii="Arial" w:hAnsi="Arial" w:cs="Arial"/>
          <w:color w:val="000000" w:themeColor="text1"/>
        </w:rPr>
        <w:t>Learning</w:t>
      </w:r>
      <w:proofErr w:type="spellEnd"/>
      <w:r w:rsidRPr="0065317B">
        <w:rPr>
          <w:rFonts w:ascii="Arial" w:hAnsi="Arial" w:cs="Arial"/>
          <w:color w:val="000000" w:themeColor="text1"/>
        </w:rPr>
        <w:t xml:space="preserve"> se traduce como aprendizaje electrónico, el cual comprende cualquier actividad educativa que utilice medios electrónicos para realizar todo o parte del proceso formativo.</w:t>
      </w:r>
    </w:p>
    <w:p w:rsidR="00FF663B" w:rsidRPr="00E01B5D" w:rsidRDefault="00FF663B" w:rsidP="00FF663B">
      <w:pPr>
        <w:spacing w:line="360" w:lineRule="auto"/>
        <w:ind w:left="708"/>
        <w:jc w:val="both"/>
        <w:rPr>
          <w:rFonts w:ascii="Arial" w:hAnsi="Arial" w:cs="Arial"/>
          <w:color w:val="000000" w:themeColor="text1"/>
        </w:rPr>
      </w:pPr>
      <w:r w:rsidRPr="00E01B5D">
        <w:rPr>
          <w:rFonts w:ascii="Arial" w:hAnsi="Arial" w:cs="Arial"/>
        </w:rPr>
        <w:t>La  Dirección General de Educación y Formación de la Comisión definió en 2001 al E-</w:t>
      </w:r>
      <w:proofErr w:type="spellStart"/>
      <w:r w:rsidRPr="00E01B5D">
        <w:rPr>
          <w:rFonts w:ascii="Arial" w:hAnsi="Arial" w:cs="Arial"/>
        </w:rPr>
        <w:t>learning</w:t>
      </w:r>
      <w:proofErr w:type="spellEnd"/>
      <w:r w:rsidRPr="00E01B5D">
        <w:rPr>
          <w:rFonts w:ascii="Arial" w:hAnsi="Arial" w:cs="Arial"/>
        </w:rPr>
        <w:t xml:space="preserve"> como “la utilización de las nuevas tecnologías multimedia y de Internet para mejorar la calidad del aprendizaje facilitando el acceso a recursos y servicios, así como los intercambios y la colaboración a distancia”.</w:t>
      </w:r>
    </w:p>
    <w:p w:rsidR="00FF663B" w:rsidRDefault="00FF663B" w:rsidP="00FF663B">
      <w:pPr>
        <w:pStyle w:val="Ttulo2"/>
        <w:numPr>
          <w:ilvl w:val="2"/>
          <w:numId w:val="3"/>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Características de E-</w:t>
      </w:r>
      <w:proofErr w:type="spellStart"/>
      <w:r>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w:t>
      </w:r>
    </w:p>
    <w:p w:rsidR="00FF663B" w:rsidRPr="00D17EFC" w:rsidRDefault="00FF663B" w:rsidP="00FF663B">
      <w:pPr>
        <w:pStyle w:val="Prrafodelista"/>
        <w:numPr>
          <w:ilvl w:val="0"/>
          <w:numId w:val="18"/>
        </w:numPr>
        <w:spacing w:line="360" w:lineRule="auto"/>
        <w:jc w:val="both"/>
        <w:rPr>
          <w:rFonts w:ascii="Arial" w:hAnsi="Arial" w:cs="Arial"/>
        </w:rPr>
      </w:pPr>
      <w:r w:rsidRPr="00D17EFC">
        <w:rPr>
          <w:rFonts w:ascii="Arial" w:hAnsi="Arial" w:cs="Arial"/>
        </w:rPr>
        <w:t>Separación del profesor y el estudiante</w:t>
      </w:r>
      <w:r>
        <w:rPr>
          <w:rFonts w:ascii="Arial" w:hAnsi="Arial" w:cs="Arial"/>
        </w:rPr>
        <w:t>.</w:t>
      </w:r>
    </w:p>
    <w:p w:rsidR="00FF663B" w:rsidRPr="00D17EFC" w:rsidRDefault="00FF663B" w:rsidP="00FF663B">
      <w:pPr>
        <w:pStyle w:val="Prrafodelista"/>
        <w:numPr>
          <w:ilvl w:val="0"/>
          <w:numId w:val="18"/>
        </w:numPr>
        <w:spacing w:line="360" w:lineRule="auto"/>
        <w:jc w:val="both"/>
        <w:rPr>
          <w:rFonts w:ascii="Arial" w:hAnsi="Arial" w:cs="Arial"/>
        </w:rPr>
      </w:pPr>
      <w:r w:rsidRPr="00D17EFC">
        <w:rPr>
          <w:rFonts w:ascii="Arial" w:hAnsi="Arial" w:cs="Arial"/>
        </w:rPr>
        <w:t>Facilita la incorporación de conocimientos mediante el empleo de contenidos interactivos que involucran al alumno en el desarrollo del curso</w:t>
      </w:r>
      <w:r>
        <w:rPr>
          <w:rFonts w:ascii="Arial" w:hAnsi="Arial" w:cs="Arial"/>
        </w:rPr>
        <w:t>.</w:t>
      </w:r>
    </w:p>
    <w:p w:rsidR="00FF663B" w:rsidRPr="00D17EFC" w:rsidRDefault="00FF663B" w:rsidP="00FF663B">
      <w:pPr>
        <w:pStyle w:val="Prrafodelista"/>
        <w:numPr>
          <w:ilvl w:val="0"/>
          <w:numId w:val="18"/>
        </w:numPr>
        <w:spacing w:line="360" w:lineRule="auto"/>
        <w:jc w:val="both"/>
        <w:rPr>
          <w:rFonts w:ascii="Arial" w:hAnsi="Arial" w:cs="Arial"/>
        </w:rPr>
      </w:pPr>
      <w:r w:rsidRPr="00D17EFC">
        <w:rPr>
          <w:rFonts w:ascii="Arial" w:hAnsi="Arial" w:cs="Arial"/>
        </w:rPr>
        <w:t>Genera una comunicación bidireccional</w:t>
      </w:r>
    </w:p>
    <w:p w:rsidR="00FF663B" w:rsidRPr="00D17EFC" w:rsidRDefault="00FF663B" w:rsidP="00FF663B">
      <w:pPr>
        <w:pStyle w:val="Prrafodelista"/>
        <w:numPr>
          <w:ilvl w:val="0"/>
          <w:numId w:val="18"/>
        </w:numPr>
        <w:spacing w:line="360" w:lineRule="auto"/>
        <w:jc w:val="both"/>
        <w:rPr>
          <w:rFonts w:ascii="Arial" w:hAnsi="Arial" w:cs="Arial"/>
        </w:rPr>
      </w:pPr>
      <w:r w:rsidRPr="00D17EFC">
        <w:rPr>
          <w:rFonts w:ascii="Arial" w:hAnsi="Arial" w:cs="Arial"/>
        </w:rPr>
        <w:t>Favorece la comunicación masiva</w:t>
      </w:r>
    </w:p>
    <w:p w:rsidR="00FF663B" w:rsidRPr="00D17EFC" w:rsidRDefault="00FF663B" w:rsidP="00FF663B">
      <w:pPr>
        <w:pStyle w:val="Prrafodelista"/>
        <w:numPr>
          <w:ilvl w:val="0"/>
          <w:numId w:val="18"/>
        </w:numPr>
        <w:spacing w:line="360" w:lineRule="auto"/>
        <w:jc w:val="both"/>
        <w:rPr>
          <w:rFonts w:ascii="Arial" w:hAnsi="Arial" w:cs="Arial"/>
        </w:rPr>
      </w:pPr>
      <w:r w:rsidRPr="00D17EFC">
        <w:rPr>
          <w:rFonts w:ascii="Arial" w:hAnsi="Arial" w:cs="Arial"/>
        </w:rPr>
        <w:t>Sugiere un aprendizaje independiente y flexible</w:t>
      </w:r>
    </w:p>
    <w:p w:rsidR="00FF663B" w:rsidRDefault="00FF663B" w:rsidP="00FF663B">
      <w:pPr>
        <w:pStyle w:val="Prrafodelista"/>
        <w:numPr>
          <w:ilvl w:val="0"/>
          <w:numId w:val="18"/>
        </w:numPr>
        <w:spacing w:line="360" w:lineRule="auto"/>
        <w:jc w:val="both"/>
        <w:rPr>
          <w:rFonts w:ascii="Arial" w:hAnsi="Arial" w:cs="Arial"/>
        </w:rPr>
      </w:pPr>
      <w:r w:rsidRPr="00D17EFC">
        <w:rPr>
          <w:rFonts w:ascii="Arial" w:hAnsi="Arial" w:cs="Arial"/>
        </w:rPr>
        <w:t>Permite, mediante servicios de internet, el trabajo y la interacción grupal.</w:t>
      </w:r>
    </w:p>
    <w:p w:rsidR="00FF663B" w:rsidRDefault="00FF663B" w:rsidP="00FF663B">
      <w:pPr>
        <w:pStyle w:val="Ttulo2"/>
        <w:numPr>
          <w:ilvl w:val="2"/>
          <w:numId w:val="3"/>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Modalidades de E-</w:t>
      </w:r>
      <w:proofErr w:type="spellStart"/>
      <w:r>
        <w:rPr>
          <w:rFonts w:ascii="Arial" w:hAnsi="Arial" w:cs="Arial"/>
          <w:b/>
          <w:color w:val="000000" w:themeColor="text1"/>
          <w:sz w:val="22"/>
          <w:szCs w:val="22"/>
        </w:rPr>
        <w:t>Learning</w:t>
      </w:r>
      <w:proofErr w:type="spellEnd"/>
      <w:r>
        <w:rPr>
          <w:rFonts w:ascii="Arial" w:hAnsi="Arial" w:cs="Arial"/>
          <w:b/>
          <w:color w:val="000000" w:themeColor="text1"/>
          <w:sz w:val="22"/>
          <w:szCs w:val="22"/>
        </w:rPr>
        <w:t>.</w:t>
      </w:r>
    </w:p>
    <w:p w:rsidR="00FF663B" w:rsidRDefault="00FF663B" w:rsidP="00FF663B">
      <w:pPr>
        <w:spacing w:line="360" w:lineRule="auto"/>
        <w:ind w:left="1416"/>
        <w:jc w:val="both"/>
        <w:rPr>
          <w:rFonts w:ascii="Arial" w:hAnsi="Arial" w:cs="Arial"/>
        </w:rPr>
      </w:pPr>
      <w:r w:rsidRPr="00CA5EB3">
        <w:rPr>
          <w:rFonts w:ascii="Arial" w:hAnsi="Arial" w:cs="Arial"/>
        </w:rPr>
        <w:t xml:space="preserve">Según </w:t>
      </w:r>
      <w:r>
        <w:rPr>
          <w:rFonts w:ascii="Arial" w:hAnsi="Arial" w:cs="Arial"/>
        </w:rPr>
        <w:fldChar w:fldCharType="begin" w:fldLock="1"/>
      </w:r>
      <w:r>
        <w:rPr>
          <w:rFonts w:ascii="Arial" w:hAnsi="Arial" w:cs="Arial"/>
        </w:rPr>
        <w:instrText>ADDIN CSL_CITATION { "citationItems" : [ { "id" : "ITEM-1", "itemData" : { "URL" : "http://antia.fis.usal.es/sharedir/TOL/introelearning/22_caractersticas_del_elearning.html", "accessed" : { "date-parts" : [ [ "2016", "11", "16" ] ] }, "author" : [ { "dropping-particle" : "", "family" : "Seoane", "given" : "Antonio M", "non-dropping-particle" : "", "parse-names" : false, "suffix" : "" }, { "dropping-particle" : "", "family" : "Garc\u00eda", "given" : "Francisco J.", "non-dropping-particle" : "", "parse-names" : false, "suffix" : "" } ], "id" : "ITEM-1", "issued" : { "date-parts" : [ [ "2011" ] ] }, "title" : "2.2. Caracter\u00edsticas del eLearning", "type" : "webpage" }, "uris" : [ "http://www.mendeley.com/documents/?uuid=7178149f-5b56-344c-9d4f-531c8c39503e" ] } ], "mendeley" : { "formattedCitation" : "(Seoane &amp; Garc\u00eda, 2011)", "manualFormatting" : "Seoane &amp; Garc\u00eda (2011)", "plainTextFormattedCitation" : "(Seoane &amp; Garc\u00eda, 2011)", "previouslyFormattedCitation" : "(Seoane &amp; Garc\u00eda, 2011)" }, "properties" : { "noteIndex" : 0 }, "schema" : "https://github.com/citation-style-language/schema/raw/master/csl-citation.json" }</w:instrText>
      </w:r>
      <w:r>
        <w:rPr>
          <w:rFonts w:ascii="Arial" w:hAnsi="Arial" w:cs="Arial"/>
        </w:rPr>
        <w:fldChar w:fldCharType="separate"/>
      </w:r>
      <w:r>
        <w:rPr>
          <w:rFonts w:ascii="Arial" w:hAnsi="Arial" w:cs="Arial"/>
          <w:noProof/>
        </w:rPr>
        <w:t>Seoane &amp; García (2</w:t>
      </w:r>
      <w:r w:rsidRPr="009730AB">
        <w:rPr>
          <w:rFonts w:ascii="Arial" w:hAnsi="Arial" w:cs="Arial"/>
          <w:noProof/>
        </w:rPr>
        <w:t>011)</w:t>
      </w:r>
      <w:r>
        <w:rPr>
          <w:rFonts w:ascii="Arial" w:hAnsi="Arial" w:cs="Arial"/>
        </w:rPr>
        <w:fldChar w:fldCharType="end"/>
      </w:r>
      <w:r>
        <w:rPr>
          <w:rFonts w:ascii="Arial" w:hAnsi="Arial" w:cs="Arial"/>
        </w:rPr>
        <w:t xml:space="preserve">: </w:t>
      </w:r>
    </w:p>
    <w:p w:rsidR="00FF663B" w:rsidRDefault="00FF663B" w:rsidP="00FF663B">
      <w:pPr>
        <w:pStyle w:val="Prrafodelista"/>
        <w:numPr>
          <w:ilvl w:val="0"/>
          <w:numId w:val="19"/>
        </w:numPr>
        <w:spacing w:line="360" w:lineRule="auto"/>
        <w:jc w:val="both"/>
        <w:rPr>
          <w:rFonts w:ascii="Arial" w:hAnsi="Arial" w:cs="Arial"/>
        </w:rPr>
      </w:pPr>
      <w:r w:rsidRPr="00286B64">
        <w:rPr>
          <w:rFonts w:ascii="Arial" w:hAnsi="Arial" w:cs="Arial"/>
        </w:rPr>
        <w:t>Desde el punt</w:t>
      </w:r>
      <w:r>
        <w:rPr>
          <w:rFonts w:ascii="Arial" w:hAnsi="Arial" w:cs="Arial"/>
        </w:rPr>
        <w:t xml:space="preserve">o de vista de la </w:t>
      </w:r>
      <w:proofErr w:type="spellStart"/>
      <w:r>
        <w:rPr>
          <w:rFonts w:ascii="Arial" w:hAnsi="Arial" w:cs="Arial"/>
        </w:rPr>
        <w:t>presencialidad</w:t>
      </w:r>
      <w:proofErr w:type="spellEnd"/>
      <w:r>
        <w:rPr>
          <w:rFonts w:ascii="Arial" w:hAnsi="Arial" w:cs="Arial"/>
        </w:rPr>
        <w:t xml:space="preserve"> y </w:t>
      </w:r>
      <w:r w:rsidRPr="00286B64">
        <w:rPr>
          <w:rFonts w:ascii="Arial" w:hAnsi="Arial" w:cs="Arial"/>
        </w:rPr>
        <w:t xml:space="preserve">no </w:t>
      </w:r>
      <w:proofErr w:type="spellStart"/>
      <w:r w:rsidRPr="00286B64">
        <w:rPr>
          <w:rFonts w:ascii="Arial" w:hAnsi="Arial" w:cs="Arial"/>
        </w:rPr>
        <w:t>presencialidad</w:t>
      </w:r>
      <w:proofErr w:type="spellEnd"/>
      <w:r w:rsidRPr="00286B64">
        <w:rPr>
          <w:rFonts w:ascii="Arial" w:hAnsi="Arial" w:cs="Arial"/>
        </w:rPr>
        <w:t>, podemos distinguir:</w:t>
      </w:r>
    </w:p>
    <w:p w:rsidR="00FF663B" w:rsidRDefault="00FF663B" w:rsidP="00FF663B">
      <w:pPr>
        <w:pStyle w:val="Prrafodelista"/>
        <w:numPr>
          <w:ilvl w:val="1"/>
          <w:numId w:val="19"/>
        </w:numPr>
        <w:spacing w:line="360" w:lineRule="auto"/>
        <w:jc w:val="both"/>
        <w:rPr>
          <w:rFonts w:ascii="Arial" w:hAnsi="Arial" w:cs="Arial"/>
        </w:rPr>
      </w:pPr>
      <w:proofErr w:type="spellStart"/>
      <w:r w:rsidRPr="00286B64">
        <w:rPr>
          <w:rFonts w:ascii="Arial" w:hAnsi="Arial" w:cs="Arial"/>
          <w:b/>
        </w:rPr>
        <w:t>Direct</w:t>
      </w:r>
      <w:proofErr w:type="spellEnd"/>
      <w:r w:rsidRPr="00286B64">
        <w:rPr>
          <w:rFonts w:ascii="Arial" w:hAnsi="Arial" w:cs="Arial"/>
          <w:b/>
        </w:rPr>
        <w:t xml:space="preserve"> </w:t>
      </w:r>
      <w:r>
        <w:rPr>
          <w:rFonts w:ascii="Arial" w:hAnsi="Arial" w:cs="Arial"/>
          <w:b/>
        </w:rPr>
        <w:t>E-</w:t>
      </w:r>
      <w:proofErr w:type="spellStart"/>
      <w:r>
        <w:rPr>
          <w:rFonts w:ascii="Arial" w:hAnsi="Arial" w:cs="Arial"/>
          <w:b/>
        </w:rPr>
        <w:t>Learning</w:t>
      </w:r>
      <w:proofErr w:type="spellEnd"/>
      <w:r w:rsidRPr="00286B64">
        <w:rPr>
          <w:rFonts w:ascii="Arial" w:hAnsi="Arial" w:cs="Arial"/>
        </w:rPr>
        <w:t xml:space="preserve"> o eLearning “presencial”. Aunque no es frecuente, es posible utilizar metodologías de formación online en la dinámica de la clase presencial, por ejemplo en un aula informática de manera colaborativa</w:t>
      </w:r>
      <w:r>
        <w:rPr>
          <w:rFonts w:ascii="Arial" w:hAnsi="Arial" w:cs="Arial"/>
        </w:rPr>
        <w:t>.</w:t>
      </w:r>
    </w:p>
    <w:p w:rsidR="00FF663B" w:rsidRDefault="00FF663B" w:rsidP="00FF663B">
      <w:pPr>
        <w:pStyle w:val="Prrafodelista"/>
        <w:numPr>
          <w:ilvl w:val="1"/>
          <w:numId w:val="19"/>
        </w:numPr>
        <w:spacing w:line="360" w:lineRule="auto"/>
        <w:jc w:val="both"/>
        <w:rPr>
          <w:rFonts w:ascii="Arial" w:hAnsi="Arial" w:cs="Arial"/>
        </w:rPr>
      </w:pPr>
      <w:proofErr w:type="spellStart"/>
      <w:r w:rsidRPr="00286B64">
        <w:rPr>
          <w:rFonts w:ascii="Arial" w:hAnsi="Arial" w:cs="Arial"/>
          <w:b/>
        </w:rPr>
        <w:t>Blended</w:t>
      </w:r>
      <w:proofErr w:type="spellEnd"/>
      <w:r w:rsidRPr="00286B64">
        <w:rPr>
          <w:rFonts w:ascii="Arial" w:hAnsi="Arial" w:cs="Arial"/>
          <w:b/>
        </w:rPr>
        <w:t xml:space="preserve"> </w:t>
      </w:r>
      <w:proofErr w:type="spellStart"/>
      <w:r w:rsidRPr="00286B64">
        <w:rPr>
          <w:rFonts w:ascii="Arial" w:hAnsi="Arial" w:cs="Arial"/>
          <w:b/>
        </w:rPr>
        <w:t>Learning</w:t>
      </w:r>
      <w:proofErr w:type="spellEnd"/>
      <w:r w:rsidRPr="00286B64">
        <w:rPr>
          <w:rFonts w:ascii="Arial" w:hAnsi="Arial" w:cs="Arial"/>
        </w:rPr>
        <w:t xml:space="preserve"> o formación mixta. Actualmente la opción más valorada, combina sesiones presenciales con dinámicas de formación online</w:t>
      </w:r>
      <w:r>
        <w:rPr>
          <w:rFonts w:ascii="Arial" w:hAnsi="Arial" w:cs="Arial"/>
        </w:rPr>
        <w:t>.</w:t>
      </w:r>
    </w:p>
    <w:p w:rsidR="00FF663B" w:rsidRPr="00286B64" w:rsidRDefault="00FF663B" w:rsidP="00FF663B">
      <w:pPr>
        <w:pStyle w:val="Prrafodelista"/>
        <w:numPr>
          <w:ilvl w:val="1"/>
          <w:numId w:val="19"/>
        </w:numPr>
        <w:spacing w:line="360" w:lineRule="auto"/>
        <w:jc w:val="both"/>
        <w:rPr>
          <w:rFonts w:ascii="Arial" w:hAnsi="Arial" w:cs="Arial"/>
        </w:rPr>
      </w:pPr>
      <w:r w:rsidRPr="00286B64">
        <w:rPr>
          <w:rFonts w:ascii="Arial" w:hAnsi="Arial" w:cs="Arial"/>
          <w:b/>
        </w:rPr>
        <w:t xml:space="preserve">Online </w:t>
      </w:r>
      <w:proofErr w:type="spellStart"/>
      <w:r w:rsidRPr="00286B64">
        <w:rPr>
          <w:rFonts w:ascii="Arial" w:hAnsi="Arial" w:cs="Arial"/>
          <w:b/>
        </w:rPr>
        <w:t>Learning</w:t>
      </w:r>
      <w:proofErr w:type="spellEnd"/>
      <w:r w:rsidRPr="00286B64">
        <w:rPr>
          <w:rFonts w:ascii="Arial" w:hAnsi="Arial" w:cs="Arial"/>
        </w:rPr>
        <w:t xml:space="preserve"> o eLearning completamente online. No existe componente presencial alguno desde una perspectiva física</w:t>
      </w:r>
      <w:r>
        <w:rPr>
          <w:rFonts w:ascii="Arial" w:hAnsi="Arial" w:cs="Arial"/>
        </w:rPr>
        <w:t>.</w:t>
      </w:r>
    </w:p>
    <w:p w:rsidR="00FF663B" w:rsidRPr="00286B64" w:rsidRDefault="00FF663B" w:rsidP="00FF663B">
      <w:pPr>
        <w:pStyle w:val="Prrafodelista"/>
        <w:numPr>
          <w:ilvl w:val="0"/>
          <w:numId w:val="19"/>
        </w:numPr>
        <w:spacing w:line="360" w:lineRule="auto"/>
        <w:jc w:val="both"/>
        <w:rPr>
          <w:rFonts w:ascii="Arial" w:hAnsi="Arial" w:cs="Arial"/>
        </w:rPr>
      </w:pPr>
      <w:r w:rsidRPr="00286B64">
        <w:rPr>
          <w:rFonts w:ascii="Arial" w:hAnsi="Arial" w:cs="Arial"/>
        </w:rPr>
        <w:lastRenderedPageBreak/>
        <w:t>Desde el punto de vista de los soportes empleados, distinguiremos:</w:t>
      </w:r>
    </w:p>
    <w:p w:rsidR="00FF663B" w:rsidRDefault="00FF663B" w:rsidP="00FF663B">
      <w:pPr>
        <w:pStyle w:val="Prrafodelista"/>
        <w:numPr>
          <w:ilvl w:val="1"/>
          <w:numId w:val="19"/>
        </w:numPr>
        <w:spacing w:line="360" w:lineRule="auto"/>
        <w:jc w:val="both"/>
        <w:rPr>
          <w:rFonts w:ascii="Arial" w:hAnsi="Arial" w:cs="Arial"/>
        </w:rPr>
      </w:pPr>
      <w:r w:rsidRPr="00286B64">
        <w:rPr>
          <w:rFonts w:ascii="Arial" w:hAnsi="Arial" w:cs="Arial"/>
          <w:b/>
        </w:rPr>
        <w:t>E-</w:t>
      </w:r>
      <w:proofErr w:type="spellStart"/>
      <w:r w:rsidRPr="00286B64">
        <w:rPr>
          <w:rFonts w:ascii="Arial" w:hAnsi="Arial" w:cs="Arial"/>
          <w:b/>
        </w:rPr>
        <w:t>Learning</w:t>
      </w:r>
      <w:proofErr w:type="spellEnd"/>
      <w:r w:rsidRPr="00286B64">
        <w:rPr>
          <w:rFonts w:ascii="Arial" w:hAnsi="Arial" w:cs="Arial"/>
        </w:rPr>
        <w:t xml:space="preserve"> o aprendizaje “electrónico”. Se refiera a la formación online utilizando ordenadores convencionales conectados a la red</w:t>
      </w:r>
      <w:r>
        <w:rPr>
          <w:rFonts w:ascii="Arial" w:hAnsi="Arial" w:cs="Arial"/>
        </w:rPr>
        <w:t>.</w:t>
      </w:r>
    </w:p>
    <w:p w:rsidR="00FF663B" w:rsidRDefault="00FF663B" w:rsidP="00FF663B">
      <w:pPr>
        <w:pStyle w:val="Prrafodelista"/>
        <w:numPr>
          <w:ilvl w:val="1"/>
          <w:numId w:val="19"/>
        </w:numPr>
        <w:spacing w:line="360" w:lineRule="auto"/>
        <w:jc w:val="both"/>
        <w:rPr>
          <w:rFonts w:ascii="Arial" w:hAnsi="Arial" w:cs="Arial"/>
        </w:rPr>
      </w:pPr>
      <w:r w:rsidRPr="00286B64">
        <w:rPr>
          <w:rFonts w:ascii="Arial" w:hAnsi="Arial" w:cs="Arial"/>
          <w:b/>
        </w:rPr>
        <w:t>m-</w:t>
      </w:r>
      <w:proofErr w:type="spellStart"/>
      <w:r w:rsidRPr="00286B64">
        <w:rPr>
          <w:rFonts w:ascii="Arial" w:hAnsi="Arial" w:cs="Arial"/>
          <w:b/>
        </w:rPr>
        <w:t>Learning</w:t>
      </w:r>
      <w:proofErr w:type="spellEnd"/>
      <w:r w:rsidRPr="00286B64">
        <w:rPr>
          <w:rFonts w:ascii="Arial" w:hAnsi="Arial" w:cs="Arial"/>
        </w:rPr>
        <w:t xml:space="preserve"> o formación con dispositivos móviles. Es una modalidad de eLearning que se despliega en dispositivos móviles como </w:t>
      </w:r>
      <w:proofErr w:type="spellStart"/>
      <w:r w:rsidRPr="00286B64">
        <w:rPr>
          <w:rFonts w:ascii="Arial" w:hAnsi="Arial" w:cs="Arial"/>
        </w:rPr>
        <w:t>PDAs</w:t>
      </w:r>
      <w:proofErr w:type="spellEnd"/>
      <w:r w:rsidRPr="00286B64">
        <w:rPr>
          <w:rFonts w:ascii="Arial" w:hAnsi="Arial" w:cs="Arial"/>
        </w:rPr>
        <w:t xml:space="preserve">, Tablet </w:t>
      </w:r>
      <w:proofErr w:type="spellStart"/>
      <w:r w:rsidRPr="00286B64">
        <w:rPr>
          <w:rFonts w:ascii="Arial" w:hAnsi="Arial" w:cs="Arial"/>
        </w:rPr>
        <w:t>PCs</w:t>
      </w:r>
      <w:proofErr w:type="spellEnd"/>
      <w:r w:rsidRPr="00286B64">
        <w:rPr>
          <w:rFonts w:ascii="Arial" w:hAnsi="Arial" w:cs="Arial"/>
        </w:rPr>
        <w:t xml:space="preserve"> y otros dispositivos con Windows CE, Teléfonos móviles, algunos dispositivos mp3 y mp4 de última generación e incluso consolas de juego portátiles con conexión a Internet.</w:t>
      </w:r>
    </w:p>
    <w:p w:rsidR="00FF663B" w:rsidRPr="00797F3F" w:rsidRDefault="00FF663B" w:rsidP="00FF663B">
      <w:pPr>
        <w:pStyle w:val="Prrafodelista"/>
        <w:numPr>
          <w:ilvl w:val="1"/>
          <w:numId w:val="19"/>
        </w:numPr>
        <w:spacing w:line="360" w:lineRule="auto"/>
        <w:jc w:val="both"/>
        <w:rPr>
          <w:rFonts w:ascii="Arial" w:hAnsi="Arial" w:cs="Arial"/>
        </w:rPr>
      </w:pPr>
      <w:r w:rsidRPr="00286B64">
        <w:rPr>
          <w:rFonts w:ascii="Arial" w:hAnsi="Arial" w:cs="Arial"/>
          <w:b/>
        </w:rPr>
        <w:t>u-</w:t>
      </w:r>
      <w:proofErr w:type="spellStart"/>
      <w:r w:rsidRPr="00286B64">
        <w:rPr>
          <w:rFonts w:ascii="Arial" w:hAnsi="Arial" w:cs="Arial"/>
          <w:b/>
        </w:rPr>
        <w:t>Learning</w:t>
      </w:r>
      <w:proofErr w:type="spellEnd"/>
      <w:r>
        <w:rPr>
          <w:rFonts w:ascii="Arial" w:hAnsi="Arial" w:cs="Arial"/>
        </w:rPr>
        <w:t xml:space="preserve"> </w:t>
      </w:r>
      <w:r w:rsidRPr="00286B64">
        <w:rPr>
          <w:rFonts w:ascii="Arial" w:hAnsi="Arial" w:cs="Arial"/>
        </w:rPr>
        <w:t>o eLearning ubicuo. Es una fusión de las dos modalidades anteriores que permite acceder a la misma iniciativa formativa independientemente del dispositivo empleado, pues el sistema adapta los contenidos, actividades y el modelo de interacción al dispositivo con el que se accede</w:t>
      </w:r>
      <w:r>
        <w:rPr>
          <w:rFonts w:ascii="Arial" w:hAnsi="Arial" w:cs="Arial"/>
        </w:rPr>
        <w:t>.</w:t>
      </w:r>
    </w:p>
    <w:p w:rsidR="00FF663B" w:rsidRDefault="00FF663B" w:rsidP="00FF663B">
      <w:pPr>
        <w:pStyle w:val="Ttulo2"/>
        <w:numPr>
          <w:ilvl w:val="2"/>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t>E-</w:t>
      </w:r>
      <w:proofErr w:type="spellStart"/>
      <w:r>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Asíncrono.</w:t>
      </w:r>
    </w:p>
    <w:p w:rsidR="00FF663B" w:rsidRPr="0065317B" w:rsidRDefault="00FF663B" w:rsidP="00FF663B">
      <w:pPr>
        <w:spacing w:line="360" w:lineRule="auto"/>
        <w:ind w:left="1416"/>
        <w:jc w:val="both"/>
        <w:rPr>
          <w:rFonts w:ascii="Arial" w:hAnsi="Arial" w:cs="Arial"/>
        </w:rPr>
      </w:pPr>
      <w:r w:rsidRPr="0065317B">
        <w:rPr>
          <w:rFonts w:ascii="Arial" w:hAnsi="Arial" w:cs="Arial"/>
        </w:rPr>
        <w:t>Comúnmente cuenta con medios de comunicación tales como correo electrónic</w:t>
      </w:r>
      <w:r>
        <w:rPr>
          <w:rFonts w:ascii="Arial" w:hAnsi="Arial" w:cs="Arial"/>
        </w:rPr>
        <w:t xml:space="preserve">o y </w:t>
      </w:r>
      <w:r w:rsidRPr="0065317B">
        <w:rPr>
          <w:rFonts w:ascii="Arial" w:hAnsi="Arial" w:cs="Arial"/>
        </w:rPr>
        <w:t>foros de discusión, apoya las relaciones de trabajo entre los estudiantes y profesores. Permite a los estudiantes iniciar sesión en cualquier momento y descargar documentos o enviar mensajes a los maestros o compañeros.</w:t>
      </w:r>
    </w:p>
    <w:p w:rsidR="00FF663B" w:rsidRDefault="00FF663B" w:rsidP="00FF663B">
      <w:pPr>
        <w:pStyle w:val="Ttulo2"/>
        <w:numPr>
          <w:ilvl w:val="2"/>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t>E-</w:t>
      </w:r>
      <w:proofErr w:type="spellStart"/>
      <w:r>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Síncrono. </w:t>
      </w:r>
    </w:p>
    <w:p w:rsidR="00FF663B" w:rsidRPr="008A502C" w:rsidRDefault="00FF663B" w:rsidP="00FF663B">
      <w:pPr>
        <w:spacing w:line="360" w:lineRule="auto"/>
        <w:ind w:left="1416"/>
        <w:rPr>
          <w:rFonts w:ascii="Arial" w:hAnsi="Arial" w:cs="Arial"/>
        </w:rPr>
      </w:pPr>
      <w:r w:rsidRPr="008A502C">
        <w:rPr>
          <w:rFonts w:ascii="Arial" w:hAnsi="Arial" w:cs="Arial"/>
        </w:rPr>
        <w:t>Es apoyada por medios de comunicación como videoconferencia y chat, brinda apoyo a los alumnos en el desarrollo de comunidades de aprendizaje. Los estudiantes y profesores han experimentado E-</w:t>
      </w:r>
      <w:proofErr w:type="spellStart"/>
      <w:r w:rsidRPr="008A502C">
        <w:rPr>
          <w:rFonts w:ascii="Arial" w:hAnsi="Arial" w:cs="Arial"/>
        </w:rPr>
        <w:t>Learning</w:t>
      </w:r>
      <w:proofErr w:type="spellEnd"/>
      <w:r w:rsidRPr="008A502C">
        <w:rPr>
          <w:rFonts w:ascii="Arial" w:hAnsi="Arial" w:cs="Arial"/>
        </w:rPr>
        <w:t xml:space="preserve"> sincrónico como más social y evita la frustración por hacer y responder preguntas en tiempo real. Las sesiones síncronas ayudan a que los estudiantes se sientan como participantes en lugar de sentirse aislados.</w:t>
      </w:r>
    </w:p>
    <w:p w:rsidR="00FF663B" w:rsidRDefault="00FF663B" w:rsidP="00FF663B">
      <w:pPr>
        <w:pStyle w:val="Ttulo2"/>
        <w:numPr>
          <w:ilvl w:val="2"/>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t>Finalidad de E-</w:t>
      </w:r>
      <w:proofErr w:type="spellStart"/>
      <w:r>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w:t>
      </w:r>
    </w:p>
    <w:p w:rsidR="00FF663B" w:rsidRPr="00986627" w:rsidRDefault="00FF663B" w:rsidP="00FF663B">
      <w:pPr>
        <w:spacing w:line="360" w:lineRule="auto"/>
        <w:ind w:left="1416"/>
        <w:jc w:val="both"/>
        <w:rPr>
          <w:rFonts w:ascii="Arial" w:hAnsi="Arial" w:cs="Arial"/>
        </w:rPr>
      </w:pPr>
      <w:r w:rsidRPr="00986627">
        <w:rPr>
          <w:rFonts w:ascii="Arial" w:hAnsi="Arial" w:cs="Arial"/>
        </w:rPr>
        <w:t>Con las definiciones antes dadas sobre el E-</w:t>
      </w:r>
      <w:proofErr w:type="spellStart"/>
      <w:r w:rsidRPr="00986627">
        <w:rPr>
          <w:rFonts w:ascii="Arial" w:hAnsi="Arial" w:cs="Arial"/>
        </w:rPr>
        <w:t>Learning</w:t>
      </w:r>
      <w:proofErr w:type="spellEnd"/>
      <w:r w:rsidRPr="00986627">
        <w:rPr>
          <w:rFonts w:ascii="Arial" w:hAnsi="Arial" w:cs="Arial"/>
        </w:rPr>
        <w:t xml:space="preserve">  </w:t>
      </w:r>
      <w:r w:rsidRPr="00986627">
        <w:rPr>
          <w:rFonts w:ascii="Arial" w:hAnsi="Arial" w:cs="Arial"/>
        </w:rPr>
        <w:fldChar w:fldCharType="begin" w:fldLock="1"/>
      </w:r>
      <w:r>
        <w:rPr>
          <w:rFonts w:ascii="Arial" w:hAnsi="Arial" w:cs="Arial"/>
        </w:rPr>
        <w:instrText>ADDIN CSL_CITATION { "citationItems" : [ { "id" : "ITEM-1", "itemData" : { "ISBN" : "9788469446713", "abstract" : "El estudio tiene como objetivo la construcci\u00f3n de una definici\u00f3n actual e integradora del concepto de e-learning, que sea aceptada por la mayor parte de la comunidad cient\u00edfica y que sirva como referente por los estudiosos y profesionales de esta tem\u00e1tica.", "author" : [ { "dropping-particle" : "", "family" : "Sangr\u00e0 Morer", "given" : "Albert", "non-dropping-particle" : "", "parse-names" : false, "suffix" : "" }, { "dropping-particle" : "", "family" : "Vlachopoulos", "given" : "Dimitrios", "non-dropping-particle" : "", "parse-names" : false, "suffix" : "" }, { "dropping-particle" : "", "family" : "Cabrera Lanzo", "given" : "Nati", "non-dropping-particle" : "", "parse-names" : false, "suffix" : "" }, { "dropping-particle" : "", "family" : "Bravo", "given" : "S\u00edlvia", "non-dropping-particle" : "", "parse-names" : false, "suffix" : "" } ], "id" : "ITEM-1", "issued" : { "date-parts" : [ [ "2011" ] ] }, "number-of-pages" : "40", "title" : "Hacia una definici\u00f3n inclusiva del e-learning", "type" : "report" }, "uris" : [ "http://www.mendeley.com/documents/?uuid=854b6718-e9ca-4ce1-a4fd-88f96613637c" ] } ], "mendeley" : { "formattedCitation" : "(Sangr\u00e0 Morer, Vlachopoulos, Cabrera Lanzo, &amp; Bravo, 2011)", "plainTextFormattedCitation" : "(Sangr\u00e0 Morer, Vlachopoulos, Cabrera Lanzo, &amp; Bravo, 2011)", "previouslyFormattedCitation" : "(Sangr\u00e0 Morer, Vlachopoulos, Cabrera Lanzo, &amp; Bravo, 2011)" }, "properties" : { "noteIndex" : 0 }, "schema" : "https://github.com/citation-style-language/schema/raw/master/csl-citation.json" }</w:instrText>
      </w:r>
      <w:r w:rsidRPr="00986627">
        <w:rPr>
          <w:rFonts w:ascii="Arial" w:hAnsi="Arial" w:cs="Arial"/>
        </w:rPr>
        <w:fldChar w:fldCharType="separate"/>
      </w:r>
      <w:r w:rsidRPr="00986627">
        <w:rPr>
          <w:rFonts w:ascii="Arial" w:hAnsi="Arial" w:cs="Arial"/>
          <w:noProof/>
        </w:rPr>
        <w:t>(Sangrà Morer, Vlachopoulos, Cabrera Lanzo, &amp; Bravo, 2011)</w:t>
      </w:r>
      <w:r w:rsidRPr="00986627">
        <w:rPr>
          <w:rFonts w:ascii="Arial" w:hAnsi="Arial" w:cs="Arial"/>
        </w:rPr>
        <w:fldChar w:fldCharType="end"/>
      </w:r>
      <w:r w:rsidRPr="00986627">
        <w:rPr>
          <w:rFonts w:ascii="Arial" w:hAnsi="Arial" w:cs="Arial"/>
        </w:rPr>
        <w:t xml:space="preserve"> consideran que cumple con dos finalidades:</w:t>
      </w:r>
    </w:p>
    <w:p w:rsidR="00FF663B" w:rsidRPr="00986627" w:rsidRDefault="00FF663B" w:rsidP="00FF663B">
      <w:pPr>
        <w:pStyle w:val="Prrafodelista"/>
        <w:numPr>
          <w:ilvl w:val="0"/>
          <w:numId w:val="20"/>
        </w:numPr>
        <w:spacing w:line="360" w:lineRule="auto"/>
        <w:jc w:val="both"/>
        <w:rPr>
          <w:rFonts w:ascii="Arial" w:hAnsi="Arial" w:cs="Arial"/>
        </w:rPr>
      </w:pPr>
      <w:r w:rsidRPr="00986627">
        <w:rPr>
          <w:rFonts w:ascii="Arial" w:hAnsi="Arial" w:cs="Arial"/>
          <w:b/>
        </w:rPr>
        <w:t>Mejorar el aprendizaje</w:t>
      </w:r>
      <w:r w:rsidRPr="00986627">
        <w:rPr>
          <w:rFonts w:ascii="Arial" w:hAnsi="Arial" w:cs="Arial"/>
        </w:rPr>
        <w:t xml:space="preserve">; utilizando las </w:t>
      </w:r>
      <w:proofErr w:type="spellStart"/>
      <w:r w:rsidRPr="00986627">
        <w:rPr>
          <w:rFonts w:ascii="Arial" w:hAnsi="Arial" w:cs="Arial"/>
        </w:rPr>
        <w:t>TICs</w:t>
      </w:r>
      <w:proofErr w:type="spellEnd"/>
      <w:r w:rsidRPr="00986627">
        <w:rPr>
          <w:rFonts w:ascii="Arial" w:hAnsi="Arial" w:cs="Arial"/>
        </w:rPr>
        <w:t xml:space="preserve"> para la creación de materiales y contenidos los cuales sirven para enriquecer la enseñanza presencial.</w:t>
      </w:r>
    </w:p>
    <w:p w:rsidR="00FF663B" w:rsidRPr="00986627" w:rsidRDefault="00FF663B" w:rsidP="00FF663B">
      <w:pPr>
        <w:pStyle w:val="Prrafodelista"/>
        <w:numPr>
          <w:ilvl w:val="0"/>
          <w:numId w:val="20"/>
        </w:numPr>
        <w:spacing w:line="360" w:lineRule="auto"/>
        <w:jc w:val="both"/>
        <w:rPr>
          <w:rFonts w:ascii="Arial" w:hAnsi="Arial" w:cs="Arial"/>
          <w:b/>
        </w:rPr>
      </w:pPr>
      <w:r w:rsidRPr="00986627">
        <w:rPr>
          <w:rFonts w:ascii="Arial" w:hAnsi="Arial" w:cs="Arial"/>
          <w:b/>
        </w:rPr>
        <w:lastRenderedPageBreak/>
        <w:t xml:space="preserve">Facilitar el acceso a la educación y a la formación; </w:t>
      </w:r>
      <w:r w:rsidRPr="00986627">
        <w:rPr>
          <w:rFonts w:ascii="Arial" w:hAnsi="Arial" w:cs="Arial"/>
        </w:rPr>
        <w:t>a todas las personas sin restricción geográfica, profesión o disponibilidad de tiempo.</w:t>
      </w:r>
    </w:p>
    <w:p w:rsidR="00FF663B" w:rsidRDefault="00FF663B" w:rsidP="00FF663B">
      <w:pPr>
        <w:pStyle w:val="Ttulo2"/>
        <w:numPr>
          <w:ilvl w:val="2"/>
          <w:numId w:val="3"/>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Ventajas. </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Capacitar a más alumnos en menos tiempo.</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Capacitar académica, laboral y profesionalmente en el momento que se necesita y donde se necesita, reduciendo costes y facilitando la compatibilidad con actividades u obligaciones laborales, sociales o familiares.</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Sirve como complemento eficaz a todas aquellas actividades que requieren la presencia física del alumno</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 xml:space="preserve">Ofrece una metodología centrada en el usuario. </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Flexibilidad horaria.</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 xml:space="preserve">Disponibilidad geográfica. </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 xml:space="preserve">Reestructuración de la información. </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 xml:space="preserve">Contenidos más actualizados. </w:t>
      </w:r>
    </w:p>
    <w:p w:rsidR="00FF663B" w:rsidRPr="00F26D6A" w:rsidRDefault="00FF663B" w:rsidP="00FF663B">
      <w:pPr>
        <w:pStyle w:val="Prrafodelista"/>
        <w:numPr>
          <w:ilvl w:val="0"/>
          <w:numId w:val="22"/>
        </w:numPr>
        <w:spacing w:line="360" w:lineRule="auto"/>
        <w:jc w:val="both"/>
        <w:rPr>
          <w:rFonts w:ascii="Arial" w:hAnsi="Arial" w:cs="Arial"/>
        </w:rPr>
      </w:pPr>
      <w:r w:rsidRPr="00F26D6A">
        <w:rPr>
          <w:rFonts w:ascii="Arial" w:hAnsi="Arial" w:cs="Arial"/>
        </w:rPr>
        <w:t xml:space="preserve">Herramientas de interacción. </w:t>
      </w:r>
    </w:p>
    <w:p w:rsidR="00FF663B" w:rsidRPr="00F26D6A" w:rsidRDefault="00FF663B" w:rsidP="00FF663B">
      <w:pPr>
        <w:pStyle w:val="Prrafodelista"/>
        <w:numPr>
          <w:ilvl w:val="0"/>
          <w:numId w:val="22"/>
        </w:numPr>
        <w:spacing w:line="360" w:lineRule="auto"/>
        <w:jc w:val="both"/>
        <w:rPr>
          <w:b/>
        </w:rPr>
      </w:pPr>
      <w:r w:rsidRPr="00F26D6A">
        <w:rPr>
          <w:rFonts w:ascii="Arial" w:hAnsi="Arial" w:cs="Arial"/>
        </w:rPr>
        <w:t>Facilidad de inclusión de contenidos audiovisuales.</w:t>
      </w:r>
      <w:r w:rsidRPr="00F26D6A">
        <w:rPr>
          <w:b/>
        </w:rPr>
        <w:tab/>
      </w:r>
    </w:p>
    <w:p w:rsidR="00FF663B" w:rsidRDefault="00FF663B" w:rsidP="00FF663B">
      <w:pPr>
        <w:pStyle w:val="Ttulo2"/>
        <w:numPr>
          <w:ilvl w:val="2"/>
          <w:numId w:val="3"/>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Inconvenientes.</w:t>
      </w:r>
    </w:p>
    <w:p w:rsidR="00FF663B" w:rsidRPr="00F26D6A" w:rsidRDefault="00FF663B" w:rsidP="00FF663B">
      <w:pPr>
        <w:pStyle w:val="Prrafodelista"/>
        <w:numPr>
          <w:ilvl w:val="0"/>
          <w:numId w:val="23"/>
        </w:numPr>
        <w:spacing w:line="360" w:lineRule="auto"/>
        <w:jc w:val="both"/>
        <w:rPr>
          <w:rFonts w:ascii="Arial" w:hAnsi="Arial" w:cs="Arial"/>
        </w:rPr>
      </w:pPr>
      <w:proofErr w:type="spellStart"/>
      <w:r w:rsidRPr="00F26D6A">
        <w:rPr>
          <w:rFonts w:ascii="Arial" w:hAnsi="Arial" w:cs="Arial"/>
        </w:rPr>
        <w:t>Pseudo</w:t>
      </w:r>
      <w:proofErr w:type="spellEnd"/>
      <w:r w:rsidRPr="00F26D6A">
        <w:rPr>
          <w:rFonts w:ascii="Arial" w:hAnsi="Arial" w:cs="Arial"/>
        </w:rPr>
        <w:t xml:space="preserve"> e-</w:t>
      </w:r>
      <w:proofErr w:type="spellStart"/>
      <w:r w:rsidRPr="00F26D6A">
        <w:rPr>
          <w:rFonts w:ascii="Arial" w:hAnsi="Arial" w:cs="Arial"/>
        </w:rPr>
        <w:t>Learning</w:t>
      </w:r>
      <w:proofErr w:type="spellEnd"/>
      <w:r w:rsidRPr="00F26D6A">
        <w:rPr>
          <w:rFonts w:ascii="Arial" w:hAnsi="Arial" w:cs="Arial"/>
        </w:rPr>
        <w:t xml:space="preserve">. </w:t>
      </w:r>
    </w:p>
    <w:p w:rsidR="00FF663B" w:rsidRPr="00F26D6A" w:rsidRDefault="00FF663B" w:rsidP="00FF663B">
      <w:pPr>
        <w:pStyle w:val="Prrafodelista"/>
        <w:numPr>
          <w:ilvl w:val="0"/>
          <w:numId w:val="23"/>
        </w:numPr>
        <w:spacing w:line="360" w:lineRule="auto"/>
        <w:jc w:val="both"/>
        <w:rPr>
          <w:rFonts w:ascii="Arial" w:hAnsi="Arial" w:cs="Arial"/>
        </w:rPr>
      </w:pPr>
      <w:r w:rsidRPr="00F26D6A">
        <w:rPr>
          <w:rFonts w:ascii="Arial" w:hAnsi="Arial" w:cs="Arial"/>
        </w:rPr>
        <w:t xml:space="preserve">Falta de calidad de los contenidos. </w:t>
      </w:r>
    </w:p>
    <w:p w:rsidR="00FF663B" w:rsidRPr="00F26D6A" w:rsidRDefault="00FF663B" w:rsidP="00FF663B">
      <w:pPr>
        <w:pStyle w:val="Prrafodelista"/>
        <w:numPr>
          <w:ilvl w:val="0"/>
          <w:numId w:val="23"/>
        </w:numPr>
        <w:spacing w:line="360" w:lineRule="auto"/>
        <w:jc w:val="both"/>
        <w:rPr>
          <w:rFonts w:ascii="Arial" w:hAnsi="Arial" w:cs="Arial"/>
        </w:rPr>
      </w:pPr>
      <w:r w:rsidRPr="00F26D6A">
        <w:rPr>
          <w:rFonts w:ascii="Arial" w:hAnsi="Arial" w:cs="Arial"/>
        </w:rPr>
        <w:t xml:space="preserve">Falta de estándares. </w:t>
      </w:r>
    </w:p>
    <w:p w:rsidR="00FF663B" w:rsidRPr="00F26D6A" w:rsidRDefault="00FF663B" w:rsidP="00FF663B">
      <w:pPr>
        <w:pStyle w:val="Prrafodelista"/>
        <w:numPr>
          <w:ilvl w:val="0"/>
          <w:numId w:val="23"/>
        </w:numPr>
        <w:spacing w:line="360" w:lineRule="auto"/>
        <w:jc w:val="both"/>
        <w:rPr>
          <w:rFonts w:ascii="Arial" w:hAnsi="Arial" w:cs="Arial"/>
        </w:rPr>
      </w:pPr>
      <w:r w:rsidRPr="00F26D6A">
        <w:rPr>
          <w:rFonts w:ascii="Arial" w:hAnsi="Arial" w:cs="Arial"/>
        </w:rPr>
        <w:t>Dependencia de la tecnología.</w:t>
      </w:r>
    </w:p>
    <w:bookmarkEnd w:id="25"/>
    <w:p w:rsidR="00FF663B" w:rsidRPr="000A40D1" w:rsidRDefault="00FF663B" w:rsidP="00FF663B">
      <w:pPr>
        <w:pStyle w:val="Ttulo2"/>
        <w:numPr>
          <w:ilvl w:val="1"/>
          <w:numId w:val="3"/>
        </w:numPr>
        <w:spacing w:line="360" w:lineRule="auto"/>
        <w:jc w:val="both"/>
        <w:rPr>
          <w:rFonts w:ascii="Arial" w:hAnsi="Arial" w:cs="Arial"/>
          <w:b/>
          <w:color w:val="000000" w:themeColor="text1"/>
          <w:sz w:val="22"/>
          <w:szCs w:val="22"/>
        </w:rPr>
      </w:pPr>
      <w:proofErr w:type="spellStart"/>
      <w:r w:rsidRPr="00E110A4">
        <w:rPr>
          <w:rFonts w:ascii="Arial" w:hAnsi="Arial" w:cs="Arial"/>
          <w:b/>
          <w:color w:val="000000" w:themeColor="text1"/>
          <w:sz w:val="22"/>
          <w:szCs w:val="22"/>
        </w:rPr>
        <w:t>Learning</w:t>
      </w:r>
      <w:proofErr w:type="spellEnd"/>
      <w:r w:rsidRPr="00E110A4">
        <w:rPr>
          <w:rFonts w:ascii="Arial" w:hAnsi="Arial" w:cs="Arial"/>
          <w:b/>
          <w:color w:val="000000" w:themeColor="text1"/>
          <w:sz w:val="22"/>
          <w:szCs w:val="22"/>
        </w:rPr>
        <w:t xml:space="preserve"> Management </w:t>
      </w:r>
      <w:proofErr w:type="spellStart"/>
      <w:r w:rsidRPr="00E110A4">
        <w:rPr>
          <w:rFonts w:ascii="Arial" w:hAnsi="Arial" w:cs="Arial"/>
          <w:b/>
          <w:color w:val="000000" w:themeColor="text1"/>
          <w:sz w:val="22"/>
          <w:szCs w:val="22"/>
        </w:rPr>
        <w:t>Systems</w:t>
      </w:r>
      <w:proofErr w:type="spellEnd"/>
      <w:r>
        <w:rPr>
          <w:rFonts w:ascii="Arial" w:hAnsi="Arial" w:cs="Arial"/>
          <w:b/>
          <w:color w:val="000000" w:themeColor="text1"/>
          <w:sz w:val="22"/>
          <w:szCs w:val="22"/>
        </w:rPr>
        <w:t>.</w:t>
      </w:r>
    </w:p>
    <w:p w:rsidR="00FF663B" w:rsidRPr="000A40D1" w:rsidRDefault="00FF663B" w:rsidP="00FF663B">
      <w:pPr>
        <w:spacing w:line="360" w:lineRule="auto"/>
        <w:ind w:left="708"/>
        <w:jc w:val="both"/>
        <w:rPr>
          <w:rFonts w:ascii="Arial" w:hAnsi="Arial" w:cs="Arial"/>
        </w:rPr>
      </w:pPr>
      <w:r>
        <w:rPr>
          <w:rFonts w:ascii="Arial" w:hAnsi="Arial" w:cs="Arial"/>
        </w:rPr>
        <w:t>Por sus siglas</w:t>
      </w:r>
      <w:r w:rsidRPr="000A40D1">
        <w:rPr>
          <w:rFonts w:ascii="Arial" w:hAnsi="Arial" w:cs="Arial"/>
        </w:rPr>
        <w:t xml:space="preserve"> (LMS) es un software instalado en un servidor web, en los cuales se integra funciones de enseñanza, evaluación y administración de cursos; con actividades de formación dentro de una institución u organización, con el fin de proporcionar educación y formación siguiendo el paradigma de aprendizaje abierto ya distancia. </w:t>
      </w:r>
      <w:r w:rsidRPr="00002028">
        <w:rPr>
          <w:rFonts w:ascii="Arial" w:hAnsi="Arial" w:cs="Arial"/>
        </w:rPr>
        <w:t xml:space="preserve">Según la </w:t>
      </w:r>
      <w:r w:rsidRPr="00002028">
        <w:rPr>
          <w:rFonts w:ascii="Arial" w:hAnsi="Arial" w:cs="Arial"/>
        </w:rPr>
        <w:fldChar w:fldCharType="begin" w:fldLock="1"/>
      </w:r>
      <w:r>
        <w:rPr>
          <w:rFonts w:ascii="Arial" w:hAnsi="Arial" w:cs="Arial"/>
        </w:rPr>
        <w:instrText>ADDIN CSL_CITATION { "citationItems" : [ { "id" : "ITEM-1", "itemData" : { "DOI" : "10.1177/0022146511418950", "ISBN" : "9264009205", "ISSN" : "2150-6000", "PMID" : "22382716", "author" : [ { "dropping-particle" : "", "family" : "Co-operation", "given" : "Organisation F O R Economic", "non-dropping-particle" : "", "parse-names" : false, "suffix" : "" } ], "container-title" : "IEEE EDUCON 2010 Conference", "id" : "ITEM-1", "issue" : "December", "issued" : { "date-parts" : [ [ "2005" ] ] }, "page" : "6", "title" : "Policy Brief", "type" : "article-journal" }, "uris" : [ "http://www.mendeley.com/documents/?uuid=681d572b-edc1-4ba8-bf86-25d96927a099" ] } ], "mendeley" : { "formattedCitation" : "(Co-operation, 2005)", "manualFormatting" : "(OECD, 2005)", "plainTextFormattedCitation" : "(Co-operation, 2005)", "previouslyFormattedCitation" : "(Co-operation, 2005)" }, "properties" : { "noteIndex" : 0 }, "schema" : "https://github.com/citation-style-language/schema/raw/master/csl-citation.json" }</w:instrText>
      </w:r>
      <w:r w:rsidRPr="00002028">
        <w:rPr>
          <w:rFonts w:ascii="Arial" w:hAnsi="Arial" w:cs="Arial"/>
        </w:rPr>
        <w:fldChar w:fldCharType="separate"/>
      </w:r>
      <w:r w:rsidRPr="00002028">
        <w:rPr>
          <w:rFonts w:ascii="Arial" w:hAnsi="Arial" w:cs="Arial"/>
          <w:noProof/>
        </w:rPr>
        <w:t>(OECD, 2005)</w:t>
      </w:r>
      <w:r w:rsidRPr="00002028">
        <w:rPr>
          <w:rFonts w:ascii="Arial" w:hAnsi="Arial" w:cs="Arial"/>
        </w:rPr>
        <w:fldChar w:fldCharType="end"/>
      </w:r>
      <w:r w:rsidRPr="00002028">
        <w:rPr>
          <w:rFonts w:ascii="Arial" w:hAnsi="Arial" w:cs="Arial"/>
        </w:rPr>
        <w:t xml:space="preserve">  en su reporte</w:t>
      </w:r>
      <w:r w:rsidRPr="000A40D1">
        <w:rPr>
          <w:rFonts w:ascii="Arial" w:hAnsi="Arial" w:cs="Arial"/>
          <w:lang w:val="en-US"/>
        </w:rPr>
        <w:t xml:space="preserve"> “</w:t>
      </w:r>
      <w:r>
        <w:rPr>
          <w:rFonts w:ascii="Arial" w:hAnsi="Arial" w:cs="Arial"/>
          <w:lang w:val="en-US"/>
        </w:rPr>
        <w:t>E-Learning</w:t>
      </w:r>
      <w:r w:rsidRPr="000A40D1">
        <w:rPr>
          <w:rFonts w:ascii="Arial" w:hAnsi="Arial" w:cs="Arial"/>
          <w:lang w:val="en-US"/>
        </w:rPr>
        <w:t xml:space="preserve"> in Tertiary Education: Where do we stand?. </w:t>
      </w:r>
      <w:r w:rsidRPr="000A40D1">
        <w:rPr>
          <w:rFonts w:ascii="Arial" w:hAnsi="Arial" w:cs="Arial"/>
        </w:rPr>
        <w:t>Indica que las universidades usan principalmente LMS para propósitos administrativos y que LMS hasta ahora ha tenido un impacto limitado en la pedagogía.”</w:t>
      </w:r>
    </w:p>
    <w:p w:rsidR="00FF663B" w:rsidRPr="000A40D1" w:rsidRDefault="00FF663B" w:rsidP="00FF663B">
      <w:pPr>
        <w:spacing w:line="360" w:lineRule="auto"/>
        <w:ind w:left="708"/>
        <w:jc w:val="both"/>
        <w:rPr>
          <w:rFonts w:ascii="Arial" w:hAnsi="Arial" w:cs="Arial"/>
        </w:rPr>
      </w:pPr>
      <w:r w:rsidRPr="000A40D1">
        <w:rPr>
          <w:rFonts w:ascii="Arial" w:hAnsi="Arial" w:cs="Arial"/>
        </w:rPr>
        <w:t xml:space="preserve">Dentro de las funciones que cuentan los LMS están la gestión de usuarios, recursos, materiales y actividades, administración de acceso, control y seguimiento del proceso </w:t>
      </w:r>
      <w:r w:rsidRPr="000A40D1">
        <w:rPr>
          <w:rFonts w:ascii="Arial" w:hAnsi="Arial" w:cs="Arial"/>
        </w:rPr>
        <w:lastRenderedPageBreak/>
        <w:t>de aprendizaje,  efectuar evaluaciones, generar informes y gestionar servicios de comunicación de internet como el correo, los foros, las videoconferencias o el chat.</w:t>
      </w:r>
    </w:p>
    <w:p w:rsidR="00FF663B" w:rsidRPr="00C439EE" w:rsidRDefault="00FF663B" w:rsidP="00FF663B">
      <w:pPr>
        <w:pStyle w:val="Prrafodelista"/>
        <w:keepNext/>
        <w:keepLines/>
        <w:numPr>
          <w:ilvl w:val="0"/>
          <w:numId w:val="7"/>
        </w:numPr>
        <w:spacing w:before="40" w:after="0" w:line="360" w:lineRule="auto"/>
        <w:contextualSpacing w:val="0"/>
        <w:jc w:val="both"/>
        <w:outlineLvl w:val="1"/>
        <w:rPr>
          <w:rFonts w:ascii="Arial" w:eastAsiaTheme="majorEastAsia" w:hAnsi="Arial" w:cs="Arial"/>
          <w:b/>
          <w:vanish/>
          <w:color w:val="000000" w:themeColor="text1"/>
        </w:rPr>
      </w:pPr>
      <w:bookmarkStart w:id="26" w:name="_Toc467069610"/>
    </w:p>
    <w:p w:rsidR="00FF663B" w:rsidRPr="00C439EE" w:rsidRDefault="00FF663B" w:rsidP="00FF663B">
      <w:pPr>
        <w:pStyle w:val="Prrafodelista"/>
        <w:keepNext/>
        <w:keepLines/>
        <w:numPr>
          <w:ilvl w:val="1"/>
          <w:numId w:val="7"/>
        </w:numPr>
        <w:spacing w:before="40" w:after="0" w:line="360" w:lineRule="auto"/>
        <w:contextualSpacing w:val="0"/>
        <w:jc w:val="both"/>
        <w:outlineLvl w:val="1"/>
        <w:rPr>
          <w:rFonts w:ascii="Arial" w:eastAsiaTheme="majorEastAsia" w:hAnsi="Arial" w:cs="Arial"/>
          <w:b/>
          <w:vanish/>
          <w:color w:val="000000" w:themeColor="text1"/>
        </w:rPr>
      </w:pPr>
    </w:p>
    <w:p w:rsidR="00FF663B" w:rsidRPr="00C439EE" w:rsidRDefault="00FF663B" w:rsidP="00FF663B">
      <w:pPr>
        <w:pStyle w:val="Prrafodelista"/>
        <w:keepNext/>
        <w:keepLines/>
        <w:numPr>
          <w:ilvl w:val="1"/>
          <w:numId w:val="7"/>
        </w:numPr>
        <w:spacing w:before="40" w:after="0" w:line="360" w:lineRule="auto"/>
        <w:contextualSpacing w:val="0"/>
        <w:jc w:val="both"/>
        <w:outlineLvl w:val="1"/>
        <w:rPr>
          <w:rFonts w:ascii="Arial" w:eastAsiaTheme="majorEastAsia" w:hAnsi="Arial" w:cs="Arial"/>
          <w:b/>
          <w:vanish/>
          <w:color w:val="000000" w:themeColor="text1"/>
        </w:rPr>
      </w:pPr>
    </w:p>
    <w:p w:rsidR="00FF663B" w:rsidRPr="000A40D1" w:rsidRDefault="00FF663B" w:rsidP="00FF663B">
      <w:pPr>
        <w:pStyle w:val="Ttulo2"/>
        <w:numPr>
          <w:ilvl w:val="2"/>
          <w:numId w:val="7"/>
        </w:numPr>
        <w:spacing w:line="360" w:lineRule="auto"/>
        <w:jc w:val="both"/>
        <w:rPr>
          <w:rFonts w:ascii="Arial" w:hAnsi="Arial" w:cs="Arial"/>
          <w:b/>
          <w:sz w:val="22"/>
          <w:szCs w:val="22"/>
        </w:rPr>
      </w:pPr>
      <w:r w:rsidRPr="000A40D1">
        <w:rPr>
          <w:rFonts w:ascii="Arial" w:hAnsi="Arial" w:cs="Arial"/>
          <w:b/>
          <w:color w:val="000000" w:themeColor="text1"/>
          <w:sz w:val="22"/>
          <w:szCs w:val="22"/>
        </w:rPr>
        <w:t>LMS comerciales</w:t>
      </w:r>
      <w:bookmarkEnd w:id="26"/>
      <w:r>
        <w:rPr>
          <w:rFonts w:ascii="Arial" w:hAnsi="Arial" w:cs="Arial"/>
          <w:b/>
          <w:color w:val="000000" w:themeColor="text1"/>
          <w:sz w:val="22"/>
          <w:szCs w:val="22"/>
        </w:rPr>
        <w:t>.</w:t>
      </w:r>
      <w:r w:rsidRPr="000A40D1">
        <w:rPr>
          <w:rFonts w:ascii="Arial" w:hAnsi="Arial" w:cs="Arial"/>
          <w:b/>
          <w:color w:val="000000" w:themeColor="text1"/>
          <w:sz w:val="22"/>
          <w:szCs w:val="22"/>
        </w:rPr>
        <w:t xml:space="preserve"> </w:t>
      </w:r>
    </w:p>
    <w:p w:rsidR="00FF663B" w:rsidRPr="000A40D1" w:rsidRDefault="00FF663B" w:rsidP="00FF663B">
      <w:pPr>
        <w:pStyle w:val="Prrafodelista"/>
        <w:numPr>
          <w:ilvl w:val="0"/>
          <w:numId w:val="8"/>
        </w:numPr>
        <w:spacing w:line="360" w:lineRule="auto"/>
        <w:jc w:val="both"/>
        <w:rPr>
          <w:rFonts w:ascii="Arial" w:hAnsi="Arial" w:cs="Arial"/>
        </w:rPr>
      </w:pPr>
      <w:proofErr w:type="spellStart"/>
      <w:r w:rsidRPr="000A40D1">
        <w:rPr>
          <w:rFonts w:ascii="Arial" w:hAnsi="Arial" w:cs="Arial"/>
          <w:b/>
        </w:rPr>
        <w:t>WebCT</w:t>
      </w:r>
      <w:proofErr w:type="spellEnd"/>
      <w:r w:rsidRPr="000A40D1">
        <w:rPr>
          <w:rFonts w:ascii="Arial" w:hAnsi="Arial" w:cs="Arial"/>
          <w:b/>
        </w:rPr>
        <w:t>:</w:t>
      </w:r>
      <w:r w:rsidRPr="000A40D1">
        <w:rPr>
          <w:rFonts w:ascii="Arial" w:hAnsi="Arial" w:cs="Arial"/>
        </w:rPr>
        <w:t xml:space="preserve"> Es un sistema comercial de aprendizaje virtual online, la flexibilidad de sus herramientas para el diseño de clases lo hace muy atractivo no solo para principiantes sino también para usuarios experimentados en la creación de cursos en línea. Los instructores pueden añadir a sus cursos </w:t>
      </w:r>
      <w:proofErr w:type="spellStart"/>
      <w:r w:rsidRPr="000A40D1">
        <w:rPr>
          <w:rFonts w:ascii="Arial" w:hAnsi="Arial" w:cs="Arial"/>
        </w:rPr>
        <w:t>WebCT</w:t>
      </w:r>
      <w:proofErr w:type="spellEnd"/>
      <w:r w:rsidRPr="000A40D1">
        <w:rPr>
          <w:rFonts w:ascii="Arial" w:hAnsi="Arial" w:cs="Arial"/>
        </w:rPr>
        <w:t xml:space="preserve"> varias herramientas interactivas tales como: tableros de discusión o foros, sistemas de correos electrónicos, conversaciones en vivo (chats), contenido en formato de páginas web, archivos PDF entre otros.</w:t>
      </w:r>
    </w:p>
    <w:p w:rsidR="00FF663B" w:rsidRPr="000A40D1" w:rsidRDefault="00FF663B" w:rsidP="00FF663B">
      <w:pPr>
        <w:pStyle w:val="Prrafodelista"/>
        <w:numPr>
          <w:ilvl w:val="0"/>
          <w:numId w:val="8"/>
        </w:numPr>
        <w:spacing w:line="360" w:lineRule="auto"/>
        <w:jc w:val="both"/>
        <w:rPr>
          <w:rFonts w:ascii="Arial" w:hAnsi="Arial" w:cs="Arial"/>
        </w:rPr>
      </w:pPr>
      <w:proofErr w:type="spellStart"/>
      <w:r w:rsidRPr="000A40D1">
        <w:rPr>
          <w:rFonts w:ascii="Arial" w:hAnsi="Arial" w:cs="Arial"/>
          <w:b/>
        </w:rPr>
        <w:t>Blackboard</w:t>
      </w:r>
      <w:proofErr w:type="spellEnd"/>
      <w:r w:rsidRPr="000A40D1">
        <w:rPr>
          <w:rFonts w:ascii="Arial" w:hAnsi="Arial" w:cs="Arial"/>
          <w:b/>
        </w:rPr>
        <w:t xml:space="preserve">: </w:t>
      </w:r>
      <w:proofErr w:type="spellStart"/>
      <w:r w:rsidRPr="000A40D1">
        <w:rPr>
          <w:rFonts w:ascii="Arial" w:hAnsi="Arial" w:cs="Arial"/>
        </w:rPr>
        <w:t>Blackboard</w:t>
      </w:r>
      <w:proofErr w:type="spellEnd"/>
      <w:r w:rsidRPr="000A40D1">
        <w:rPr>
          <w:rFonts w:ascii="Arial" w:hAnsi="Arial" w:cs="Arial"/>
        </w:rPr>
        <w:t xml:space="preserve"> </w:t>
      </w:r>
      <w:proofErr w:type="spellStart"/>
      <w:r w:rsidRPr="000A40D1">
        <w:rPr>
          <w:rFonts w:ascii="Arial" w:hAnsi="Arial" w:cs="Arial"/>
        </w:rPr>
        <w:t>Learn</w:t>
      </w:r>
      <w:proofErr w:type="spellEnd"/>
      <w:r w:rsidRPr="000A40D1">
        <w:rPr>
          <w:rFonts w:ascii="Arial" w:hAnsi="Arial" w:cs="Arial"/>
        </w:rPr>
        <w:t xml:space="preserve">, es un entorno de aprendizaje virtual y sistema de gestión de cursos desarrollado por </w:t>
      </w:r>
      <w:proofErr w:type="spellStart"/>
      <w:r w:rsidRPr="000A40D1">
        <w:rPr>
          <w:rFonts w:ascii="Arial" w:hAnsi="Arial" w:cs="Arial"/>
        </w:rPr>
        <w:t>Blackboard</w:t>
      </w:r>
      <w:proofErr w:type="spellEnd"/>
      <w:r w:rsidRPr="000A40D1">
        <w:rPr>
          <w:rFonts w:ascii="Arial" w:hAnsi="Arial" w:cs="Arial"/>
        </w:rPr>
        <w:t xml:space="preserve"> Inc. Está basado en un servidor web que cuenta con gestión de cursos, de arquitectura abierta personalizable, y diseño escalable que permite la integración con la información del sistema estudiantil y protocolos de autenticación. Puede ser instalado en servidores locales o recibido por </w:t>
      </w:r>
      <w:proofErr w:type="spellStart"/>
      <w:r w:rsidRPr="000A40D1">
        <w:rPr>
          <w:rFonts w:ascii="Arial" w:hAnsi="Arial" w:cs="Arial"/>
        </w:rPr>
        <w:t>Blackboard</w:t>
      </w:r>
      <w:proofErr w:type="spellEnd"/>
      <w:r w:rsidRPr="000A40D1">
        <w:rPr>
          <w:rFonts w:ascii="Arial" w:hAnsi="Arial" w:cs="Arial"/>
        </w:rPr>
        <w:t xml:space="preserve"> ASP </w:t>
      </w:r>
      <w:proofErr w:type="spellStart"/>
      <w:r w:rsidRPr="000A40D1">
        <w:rPr>
          <w:rFonts w:ascii="Arial" w:hAnsi="Arial" w:cs="Arial"/>
        </w:rPr>
        <w:t>Solutions</w:t>
      </w:r>
      <w:proofErr w:type="spellEnd"/>
      <w:r w:rsidRPr="000A40D1">
        <w:rPr>
          <w:rFonts w:ascii="Arial" w:hAnsi="Arial" w:cs="Arial"/>
        </w:rPr>
        <w:t>. Sus objetivos principales son añadir elementos en línea a cursos tradicionalmente entregados de forma presencial para desarrollar completamente cursos en línea con pocas o ninguna las reuniones cara a cara, además ofrece servicios de análisis y herramientas de comunicación para apoyar el aprendizaje.</w:t>
      </w:r>
    </w:p>
    <w:p w:rsidR="00FF663B" w:rsidRPr="000A40D1" w:rsidRDefault="00FF663B" w:rsidP="00FF663B">
      <w:pPr>
        <w:pStyle w:val="Prrafodelista"/>
        <w:numPr>
          <w:ilvl w:val="0"/>
          <w:numId w:val="8"/>
        </w:numPr>
        <w:spacing w:line="360" w:lineRule="auto"/>
        <w:jc w:val="both"/>
        <w:rPr>
          <w:rFonts w:ascii="Arial" w:hAnsi="Arial" w:cs="Arial"/>
        </w:rPr>
      </w:pPr>
      <w:proofErr w:type="spellStart"/>
      <w:r w:rsidRPr="000A40D1">
        <w:rPr>
          <w:rFonts w:ascii="Arial" w:hAnsi="Arial" w:cs="Arial"/>
          <w:b/>
        </w:rPr>
        <w:t>IntraLearn</w:t>
      </w:r>
      <w:proofErr w:type="spellEnd"/>
      <w:r w:rsidRPr="000A40D1">
        <w:rPr>
          <w:rFonts w:ascii="Arial" w:hAnsi="Arial" w:cs="Arial"/>
          <w:b/>
        </w:rPr>
        <w:t xml:space="preserve">: </w:t>
      </w:r>
      <w:r w:rsidRPr="000A40D1">
        <w:rPr>
          <w:rFonts w:ascii="Arial" w:hAnsi="Arial" w:cs="Arial"/>
        </w:rPr>
        <w:t xml:space="preserve">Es un software el cual cuenta con características tales como: gestión de aprendizaje, gestión de cursos, y sistemas de evaluación en línea. Fácil de instalar, construido con herramientas de autor, las organizaciones pueden </w:t>
      </w:r>
      <w:proofErr w:type="spellStart"/>
      <w:r w:rsidRPr="000A40D1">
        <w:rPr>
          <w:rFonts w:ascii="Arial" w:hAnsi="Arial" w:cs="Arial"/>
        </w:rPr>
        <w:t>gardar</w:t>
      </w:r>
      <w:proofErr w:type="spellEnd"/>
      <w:r w:rsidRPr="000A40D1">
        <w:rPr>
          <w:rFonts w:ascii="Arial" w:hAnsi="Arial" w:cs="Arial"/>
        </w:rPr>
        <w:t xml:space="preserve"> información de sus estudiantes, este LMS cuenta con la integración de un servidor de Microsoft que asegura la escalabilidad y seguridad, aprovechando sus herramientas construidas en .NET. Pionero en incluir  ALS (</w:t>
      </w:r>
      <w:proofErr w:type="spellStart"/>
      <w:r w:rsidRPr="000A40D1">
        <w:rPr>
          <w:rFonts w:ascii="Arial" w:hAnsi="Arial" w:cs="Arial"/>
        </w:rPr>
        <w:t>Alternate</w:t>
      </w:r>
      <w:proofErr w:type="spellEnd"/>
      <w:r w:rsidRPr="000A40D1">
        <w:rPr>
          <w:rFonts w:ascii="Arial" w:hAnsi="Arial" w:cs="Arial"/>
        </w:rPr>
        <w:t xml:space="preserve"> </w:t>
      </w:r>
      <w:proofErr w:type="spellStart"/>
      <w:r w:rsidRPr="000A40D1">
        <w:rPr>
          <w:rFonts w:ascii="Arial" w:hAnsi="Arial" w:cs="Arial"/>
        </w:rPr>
        <w:t>Language</w:t>
      </w:r>
      <w:proofErr w:type="spellEnd"/>
      <w:r w:rsidRPr="000A40D1">
        <w:rPr>
          <w:rFonts w:ascii="Arial" w:hAnsi="Arial" w:cs="Arial"/>
        </w:rPr>
        <w:t xml:space="preserve"> </w:t>
      </w:r>
      <w:proofErr w:type="spellStart"/>
      <w:r w:rsidRPr="000A40D1">
        <w:rPr>
          <w:rFonts w:ascii="Arial" w:hAnsi="Arial" w:cs="Arial"/>
        </w:rPr>
        <w:t>System</w:t>
      </w:r>
      <w:proofErr w:type="spellEnd"/>
      <w:r w:rsidRPr="000A40D1">
        <w:rPr>
          <w:rFonts w:ascii="Arial" w:hAnsi="Arial" w:cs="Arial"/>
        </w:rPr>
        <w:t>) permitiendo a las organizaciones ofrecer plataformas de aprendizaje individuales en cualquier idioma de Unicode.</w:t>
      </w:r>
    </w:p>
    <w:p w:rsidR="00FF663B" w:rsidRPr="000A40D1" w:rsidRDefault="00FF663B" w:rsidP="00FF663B">
      <w:pPr>
        <w:pStyle w:val="Prrafodelista"/>
        <w:numPr>
          <w:ilvl w:val="0"/>
          <w:numId w:val="8"/>
        </w:numPr>
        <w:spacing w:line="360" w:lineRule="auto"/>
        <w:jc w:val="both"/>
        <w:rPr>
          <w:rFonts w:ascii="Arial" w:hAnsi="Arial" w:cs="Arial"/>
        </w:rPr>
      </w:pPr>
      <w:proofErr w:type="spellStart"/>
      <w:r w:rsidRPr="000A40D1">
        <w:rPr>
          <w:rFonts w:ascii="Arial" w:hAnsi="Arial" w:cs="Arial"/>
          <w:b/>
        </w:rPr>
        <w:t>ATutor</w:t>
      </w:r>
      <w:proofErr w:type="spellEnd"/>
      <w:r w:rsidRPr="000A40D1">
        <w:rPr>
          <w:rFonts w:ascii="Arial" w:hAnsi="Arial" w:cs="Arial"/>
          <w:b/>
        </w:rPr>
        <w:t>:</w:t>
      </w:r>
      <w:r w:rsidRPr="000A40D1">
        <w:rPr>
          <w:rFonts w:ascii="Arial" w:hAnsi="Arial" w:cs="Arial"/>
        </w:rPr>
        <w:t xml:space="preserve"> Está basado en código abierto que se utiliza para desarrollar y ofrecer cursos en línea. Los administradores pueden instalar o actualizar </w:t>
      </w:r>
      <w:proofErr w:type="spellStart"/>
      <w:r w:rsidRPr="000A40D1">
        <w:rPr>
          <w:rFonts w:ascii="Arial" w:hAnsi="Arial" w:cs="Arial"/>
        </w:rPr>
        <w:t>ATutor</w:t>
      </w:r>
      <w:proofErr w:type="spellEnd"/>
      <w:r w:rsidRPr="000A40D1">
        <w:rPr>
          <w:rFonts w:ascii="Arial" w:hAnsi="Arial" w:cs="Arial"/>
        </w:rPr>
        <w:t xml:space="preserve"> en minutos, desarrollar temas personalizados para dar un nuevo aspecto a </w:t>
      </w:r>
      <w:proofErr w:type="spellStart"/>
      <w:r w:rsidRPr="000A40D1">
        <w:rPr>
          <w:rFonts w:ascii="Arial" w:hAnsi="Arial" w:cs="Arial"/>
        </w:rPr>
        <w:t>ATutor</w:t>
      </w:r>
      <w:proofErr w:type="spellEnd"/>
      <w:r w:rsidRPr="000A40D1">
        <w:rPr>
          <w:rFonts w:ascii="Arial" w:hAnsi="Arial" w:cs="Arial"/>
        </w:rPr>
        <w:t xml:space="preserve"> y ampliar fácilmente su funcionalidad con módulos de características. Los educadores pueden reunir, empaquetar y redistribuir rápidamente contenido educativo basado en la Web, importar fácilmente contenido pre empaquetado </w:t>
      </w:r>
      <w:r w:rsidRPr="000A40D1">
        <w:rPr>
          <w:rFonts w:ascii="Arial" w:hAnsi="Arial" w:cs="Arial"/>
        </w:rPr>
        <w:lastRenderedPageBreak/>
        <w:t>y realizar sus cursos en línea. Los estudiantes aprenden en un ambiente de aprendizaje accesible, adaptable y social.</w:t>
      </w:r>
    </w:p>
    <w:p w:rsidR="00FF663B" w:rsidRPr="000A40D1" w:rsidRDefault="00FF663B" w:rsidP="00FF663B">
      <w:pPr>
        <w:pStyle w:val="Prrafodelista"/>
        <w:numPr>
          <w:ilvl w:val="0"/>
          <w:numId w:val="8"/>
        </w:numPr>
        <w:spacing w:line="360" w:lineRule="auto"/>
        <w:jc w:val="both"/>
        <w:rPr>
          <w:rFonts w:ascii="Arial" w:hAnsi="Arial" w:cs="Arial"/>
        </w:rPr>
      </w:pPr>
      <w:proofErr w:type="spellStart"/>
      <w:r w:rsidRPr="000A40D1">
        <w:rPr>
          <w:rFonts w:ascii="Arial" w:hAnsi="Arial" w:cs="Arial"/>
          <w:b/>
        </w:rPr>
        <w:t>QSMedia</w:t>
      </w:r>
      <w:proofErr w:type="spellEnd"/>
      <w:r w:rsidRPr="000A40D1">
        <w:rPr>
          <w:rFonts w:ascii="Arial" w:hAnsi="Arial" w:cs="Arial"/>
          <w:b/>
        </w:rPr>
        <w:t>:</w:t>
      </w:r>
      <w:r w:rsidRPr="000A40D1">
        <w:rPr>
          <w:rFonts w:ascii="Arial" w:hAnsi="Arial" w:cs="Arial"/>
        </w:rPr>
        <w:t xml:space="preserve"> Está integrada en el grupo SATEC, un grupo multinacional especializado en la Ingeniería de Comunicaciones IP e ingeniería de Redes y Grandes Sistemas, en la cual destacan las herramientas QS tutor para la creación de contenido formativo interactivo y multimedia y sus sistema formativo interactivo y multimedia y sus sistemas </w:t>
      </w:r>
      <w:proofErr w:type="spellStart"/>
      <w:r w:rsidRPr="000A40D1">
        <w:rPr>
          <w:rFonts w:ascii="Arial" w:hAnsi="Arial" w:cs="Arial"/>
        </w:rPr>
        <w:t>Learning</w:t>
      </w:r>
      <w:proofErr w:type="spellEnd"/>
      <w:r w:rsidRPr="000A40D1">
        <w:rPr>
          <w:rFonts w:ascii="Arial" w:hAnsi="Arial" w:cs="Arial"/>
        </w:rPr>
        <w:t xml:space="preserve"> Management </w:t>
      </w:r>
      <w:proofErr w:type="spellStart"/>
      <w:r w:rsidRPr="000A40D1">
        <w:rPr>
          <w:rFonts w:ascii="Arial" w:hAnsi="Arial" w:cs="Arial"/>
        </w:rPr>
        <w:t>System</w:t>
      </w:r>
      <w:proofErr w:type="spellEnd"/>
      <w:r w:rsidRPr="000A40D1">
        <w:rPr>
          <w:rFonts w:ascii="Arial" w:hAnsi="Arial" w:cs="Arial"/>
        </w:rPr>
        <w:t xml:space="preserve"> (LMS).</w:t>
      </w:r>
    </w:p>
    <w:p w:rsidR="00FF663B" w:rsidRPr="000A40D1" w:rsidRDefault="00FF663B" w:rsidP="00FF663B">
      <w:pPr>
        <w:pStyle w:val="Ttulo2"/>
        <w:numPr>
          <w:ilvl w:val="2"/>
          <w:numId w:val="7"/>
        </w:numPr>
        <w:spacing w:line="360" w:lineRule="auto"/>
        <w:jc w:val="both"/>
        <w:rPr>
          <w:rFonts w:ascii="Arial" w:hAnsi="Arial" w:cs="Arial"/>
          <w:b/>
          <w:color w:val="000000" w:themeColor="text1"/>
          <w:sz w:val="22"/>
          <w:szCs w:val="22"/>
        </w:rPr>
      </w:pPr>
      <w:bookmarkStart w:id="27" w:name="_Toc467069612"/>
      <w:r w:rsidRPr="000A40D1">
        <w:rPr>
          <w:rFonts w:ascii="Arial" w:hAnsi="Arial" w:cs="Arial"/>
          <w:b/>
          <w:color w:val="000000" w:themeColor="text1"/>
          <w:sz w:val="22"/>
          <w:szCs w:val="22"/>
        </w:rPr>
        <w:t>LMS gratuitos</w:t>
      </w:r>
      <w:bookmarkEnd w:id="27"/>
      <w:r>
        <w:rPr>
          <w:rFonts w:ascii="Arial" w:hAnsi="Arial" w:cs="Arial"/>
          <w:b/>
          <w:color w:val="000000" w:themeColor="text1"/>
          <w:sz w:val="22"/>
          <w:szCs w:val="22"/>
        </w:rPr>
        <w:t>.</w:t>
      </w:r>
    </w:p>
    <w:p w:rsidR="00FF663B" w:rsidRPr="000A40D1" w:rsidRDefault="00FF663B" w:rsidP="00FF663B">
      <w:pPr>
        <w:pStyle w:val="Prrafodelista"/>
        <w:numPr>
          <w:ilvl w:val="0"/>
          <w:numId w:val="15"/>
        </w:numPr>
        <w:spacing w:line="360" w:lineRule="auto"/>
        <w:jc w:val="both"/>
        <w:rPr>
          <w:rFonts w:ascii="Arial" w:hAnsi="Arial" w:cs="Arial"/>
        </w:rPr>
      </w:pPr>
      <w:proofErr w:type="spellStart"/>
      <w:r w:rsidRPr="000A40D1">
        <w:rPr>
          <w:rFonts w:ascii="Arial" w:hAnsi="Arial" w:cs="Arial"/>
          <w:b/>
        </w:rPr>
        <w:t>Moodle</w:t>
      </w:r>
      <w:proofErr w:type="spellEnd"/>
      <w:r w:rsidRPr="000A40D1">
        <w:rPr>
          <w:rFonts w:ascii="Arial" w:hAnsi="Arial" w:cs="Arial"/>
          <w:b/>
        </w:rPr>
        <w:t xml:space="preserve">: </w:t>
      </w:r>
      <w:proofErr w:type="spellStart"/>
      <w:r w:rsidRPr="000A40D1">
        <w:rPr>
          <w:rFonts w:ascii="Arial" w:hAnsi="Arial" w:cs="Arial"/>
        </w:rPr>
        <w:t>Moodle</w:t>
      </w:r>
      <w:proofErr w:type="spellEnd"/>
      <w:r w:rsidRPr="000A40D1">
        <w:rPr>
          <w:rFonts w:ascii="Arial" w:hAnsi="Arial" w:cs="Arial"/>
        </w:rPr>
        <w:t xml:space="preserve"> es una plataforma de aprendizaje diseñada para proporcionarle a educadores, administradores y estudiantes un sistema integrado único, robusto y seguro para crear ambientes de aprendizaje personalizados. </w:t>
      </w:r>
      <w:proofErr w:type="spellStart"/>
      <w:r w:rsidRPr="000A40D1">
        <w:rPr>
          <w:rFonts w:ascii="Arial" w:hAnsi="Arial" w:cs="Arial"/>
          <w:color w:val="000000" w:themeColor="text1"/>
        </w:rPr>
        <w:t>Moodle</w:t>
      </w:r>
      <w:proofErr w:type="spellEnd"/>
      <w:r w:rsidRPr="000A40D1">
        <w:rPr>
          <w:rFonts w:ascii="Arial" w:hAnsi="Arial" w:cs="Arial"/>
          <w:color w:val="000000" w:themeColor="text1"/>
        </w:rPr>
        <w:t xml:space="preserve"> está construido por el proyecto </w:t>
      </w:r>
      <w:proofErr w:type="spellStart"/>
      <w:r w:rsidRPr="000A40D1">
        <w:rPr>
          <w:rFonts w:ascii="Arial" w:hAnsi="Arial" w:cs="Arial"/>
          <w:color w:val="000000" w:themeColor="text1"/>
        </w:rPr>
        <w:t>Moodle</w:t>
      </w:r>
      <w:proofErr w:type="spellEnd"/>
      <w:r w:rsidRPr="000A40D1">
        <w:rPr>
          <w:rFonts w:ascii="Arial" w:hAnsi="Arial" w:cs="Arial"/>
          <w:color w:val="000000" w:themeColor="text1"/>
        </w:rPr>
        <w:t>, que está dirigido y coordinado por el </w:t>
      </w:r>
      <w:hyperlink r:id="rId9" w:history="1">
        <w:r w:rsidRPr="000A40D1">
          <w:rPr>
            <w:rStyle w:val="Hipervnculo"/>
            <w:rFonts w:ascii="Arial" w:hAnsi="Arial" w:cs="Arial"/>
            <w:color w:val="000000" w:themeColor="text1"/>
            <w:u w:val="none"/>
          </w:rPr>
          <w:t xml:space="preserve">Cuartel General </w:t>
        </w:r>
        <w:proofErr w:type="spellStart"/>
        <w:r w:rsidRPr="000A40D1">
          <w:rPr>
            <w:rStyle w:val="Hipervnculo"/>
            <w:rFonts w:ascii="Arial" w:hAnsi="Arial" w:cs="Arial"/>
            <w:color w:val="000000" w:themeColor="text1"/>
            <w:u w:val="none"/>
          </w:rPr>
          <w:t>Moodle</w:t>
        </w:r>
        <w:proofErr w:type="spellEnd"/>
      </w:hyperlink>
      <w:r w:rsidRPr="000A40D1">
        <w:rPr>
          <w:rFonts w:ascii="Arial" w:hAnsi="Arial" w:cs="Arial"/>
          <w:color w:val="000000" w:themeColor="text1"/>
        </w:rPr>
        <w:t>, una compañía Australiana de 30 desarrolladores, que está soportada financieramente por una red mundial de cerca de 60 compañías de servicio </w:t>
      </w:r>
      <w:proofErr w:type="spellStart"/>
      <w:r>
        <w:fldChar w:fldCharType="begin"/>
      </w:r>
      <w:r>
        <w:instrText xml:space="preserve"> HYPERLINK "http://moodle.com/partner/" </w:instrText>
      </w:r>
      <w:r>
        <w:fldChar w:fldCharType="separate"/>
      </w:r>
      <w:r w:rsidRPr="000A40D1">
        <w:rPr>
          <w:rStyle w:val="Hipervnculo"/>
          <w:rFonts w:ascii="Arial" w:hAnsi="Arial" w:cs="Arial"/>
          <w:color w:val="000000" w:themeColor="text1"/>
          <w:u w:val="none"/>
        </w:rPr>
        <w:t>Moodle</w:t>
      </w:r>
      <w:proofErr w:type="spellEnd"/>
      <w:r w:rsidRPr="000A40D1">
        <w:rPr>
          <w:rStyle w:val="Hipervnculo"/>
          <w:rFonts w:ascii="Arial" w:hAnsi="Arial" w:cs="Arial"/>
          <w:color w:val="000000" w:themeColor="text1"/>
          <w:u w:val="none"/>
        </w:rPr>
        <w:t xml:space="preserve"> </w:t>
      </w:r>
      <w:proofErr w:type="spellStart"/>
      <w:r w:rsidRPr="000A40D1">
        <w:rPr>
          <w:rStyle w:val="Hipervnculo"/>
          <w:rFonts w:ascii="Arial" w:hAnsi="Arial" w:cs="Arial"/>
          <w:color w:val="000000" w:themeColor="text1"/>
          <w:u w:val="none"/>
        </w:rPr>
        <w:t>Partners</w:t>
      </w:r>
      <w:proofErr w:type="spellEnd"/>
      <w:r>
        <w:rPr>
          <w:rStyle w:val="Hipervnculo"/>
          <w:rFonts w:ascii="Arial" w:hAnsi="Arial" w:cs="Arial"/>
          <w:color w:val="000000" w:themeColor="text1"/>
          <w:u w:val="none"/>
        </w:rPr>
        <w:fldChar w:fldCharType="end"/>
      </w:r>
      <w:r w:rsidRPr="000A40D1">
        <w:rPr>
          <w:rFonts w:ascii="Arial" w:hAnsi="Arial" w:cs="Arial"/>
          <w:color w:val="000000" w:themeColor="text1"/>
        </w:rPr>
        <w:t xml:space="preserve">(Socios </w:t>
      </w:r>
      <w:proofErr w:type="spellStart"/>
      <w:r w:rsidRPr="000A40D1">
        <w:rPr>
          <w:rFonts w:ascii="Arial" w:hAnsi="Arial" w:cs="Arial"/>
          <w:color w:val="000000" w:themeColor="text1"/>
        </w:rPr>
        <w:t>Moodle</w:t>
      </w:r>
      <w:proofErr w:type="spellEnd"/>
      <w:r w:rsidRPr="000A40D1">
        <w:rPr>
          <w:rFonts w:ascii="Arial" w:hAnsi="Arial" w:cs="Arial"/>
          <w:color w:val="000000" w:themeColor="text1"/>
        </w:rPr>
        <w:t>).</w:t>
      </w:r>
    </w:p>
    <w:p w:rsidR="00FF663B" w:rsidRPr="000A40D1" w:rsidRDefault="00FF663B" w:rsidP="00FF663B">
      <w:pPr>
        <w:pStyle w:val="Prrafodelista"/>
        <w:numPr>
          <w:ilvl w:val="0"/>
          <w:numId w:val="15"/>
        </w:numPr>
        <w:spacing w:line="360" w:lineRule="auto"/>
        <w:jc w:val="both"/>
        <w:rPr>
          <w:rFonts w:ascii="Arial" w:hAnsi="Arial" w:cs="Arial"/>
        </w:rPr>
      </w:pPr>
      <w:proofErr w:type="spellStart"/>
      <w:r w:rsidRPr="000A40D1">
        <w:rPr>
          <w:rFonts w:ascii="Arial" w:hAnsi="Arial" w:cs="Arial"/>
          <w:b/>
        </w:rPr>
        <w:t>DotLRN</w:t>
      </w:r>
      <w:proofErr w:type="spellEnd"/>
      <w:r w:rsidRPr="000A40D1">
        <w:rPr>
          <w:rFonts w:ascii="Arial" w:hAnsi="Arial" w:cs="Arial"/>
          <w:b/>
        </w:rPr>
        <w:t>:</w:t>
      </w:r>
      <w:r w:rsidRPr="000A40D1">
        <w:rPr>
          <w:rFonts w:ascii="Arial" w:hAnsi="Arial" w:cs="Arial"/>
        </w:rPr>
        <w:t xml:space="preserve"> .LRN es el software de código abierto desarrollado por el MIT de clase empresarial más ampliamente adoptado en el mundo para apoyar el aprendizaje electrónico y las comunidades digitales, la plataforma .LRN incluye los módulos más usuales de este tipo de entornos de enseñanza/aprendizaje: gestión de ficheros, foros, calendario, asignación de tareas, etc. Además, ofrece funcionalidades de trabajo y creación de documentos en grupo.</w:t>
      </w:r>
    </w:p>
    <w:p w:rsidR="00FF663B" w:rsidRPr="000A40D1" w:rsidRDefault="00FF663B" w:rsidP="00FF663B">
      <w:pPr>
        <w:pStyle w:val="Prrafodelista"/>
        <w:numPr>
          <w:ilvl w:val="0"/>
          <w:numId w:val="15"/>
        </w:numPr>
        <w:spacing w:line="360" w:lineRule="auto"/>
        <w:jc w:val="both"/>
        <w:rPr>
          <w:rFonts w:ascii="Arial" w:hAnsi="Arial" w:cs="Arial"/>
        </w:rPr>
      </w:pPr>
      <w:proofErr w:type="spellStart"/>
      <w:r w:rsidRPr="000A40D1">
        <w:rPr>
          <w:rFonts w:ascii="Arial" w:hAnsi="Arial" w:cs="Arial"/>
          <w:b/>
        </w:rPr>
        <w:t>Claroline</w:t>
      </w:r>
      <w:proofErr w:type="spellEnd"/>
      <w:r w:rsidRPr="000A40D1">
        <w:rPr>
          <w:rFonts w:ascii="Arial" w:hAnsi="Arial" w:cs="Arial"/>
          <w:b/>
        </w:rPr>
        <w:t>:</w:t>
      </w:r>
      <w:r w:rsidRPr="000A40D1">
        <w:rPr>
          <w:rFonts w:ascii="Arial" w:hAnsi="Arial" w:cs="Arial"/>
        </w:rPr>
        <w:t xml:space="preserve"> </w:t>
      </w:r>
      <w:proofErr w:type="spellStart"/>
      <w:r w:rsidRPr="000A40D1">
        <w:rPr>
          <w:rFonts w:ascii="Arial" w:hAnsi="Arial" w:cs="Arial"/>
        </w:rPr>
        <w:t>Claroline</w:t>
      </w:r>
      <w:proofErr w:type="spellEnd"/>
      <w:r w:rsidRPr="000A40D1">
        <w:rPr>
          <w:rFonts w:ascii="Arial" w:hAnsi="Arial" w:cs="Arial"/>
        </w:rPr>
        <w:t xml:space="preserve"> es la segunda aplicación de aprendizaje en línea más utilizado en Europa. Es fácil de usar, debido en parte a su menor profundidad funcional en comparación con </w:t>
      </w:r>
      <w:proofErr w:type="spellStart"/>
      <w:r w:rsidRPr="000A40D1">
        <w:rPr>
          <w:rFonts w:ascii="Arial" w:hAnsi="Arial" w:cs="Arial"/>
        </w:rPr>
        <w:t>Moodle</w:t>
      </w:r>
      <w:proofErr w:type="spellEnd"/>
      <w:r w:rsidRPr="000A40D1">
        <w:rPr>
          <w:rFonts w:ascii="Arial" w:hAnsi="Arial" w:cs="Arial"/>
        </w:rPr>
        <w:t>. Sus principales funciones incluyen la gestión de los maestros, los estudiantes y las clases, creación de ejercicios y clases, SCORM e IMS QTI compatibilidad 2, cuestionarios, herramientas colaborativas (wikis y foros), los horarios y las estadísticas sobre la asistencia y sobre las marcas de los estudiantes en diferentes ejercicios.</w:t>
      </w:r>
    </w:p>
    <w:p w:rsidR="00FF663B" w:rsidRPr="000A40D1" w:rsidRDefault="00FF663B" w:rsidP="00FF663B">
      <w:pPr>
        <w:pStyle w:val="Prrafodelista"/>
        <w:numPr>
          <w:ilvl w:val="0"/>
          <w:numId w:val="15"/>
        </w:numPr>
        <w:spacing w:line="360" w:lineRule="auto"/>
        <w:jc w:val="both"/>
        <w:rPr>
          <w:rFonts w:ascii="Arial" w:hAnsi="Arial" w:cs="Arial"/>
        </w:rPr>
      </w:pPr>
      <w:proofErr w:type="spellStart"/>
      <w:r w:rsidRPr="000A40D1">
        <w:rPr>
          <w:rFonts w:ascii="Arial" w:hAnsi="Arial" w:cs="Arial"/>
          <w:b/>
        </w:rPr>
        <w:t>Dokeos</w:t>
      </w:r>
      <w:proofErr w:type="spellEnd"/>
      <w:r w:rsidRPr="000A40D1">
        <w:rPr>
          <w:rFonts w:ascii="Arial" w:hAnsi="Arial" w:cs="Arial"/>
          <w:b/>
        </w:rPr>
        <w:t>:</w:t>
      </w:r>
      <w:r w:rsidRPr="000A40D1">
        <w:rPr>
          <w:rFonts w:ascii="Arial" w:hAnsi="Arial" w:cs="Arial"/>
        </w:rPr>
        <w:t xml:space="preserve"> Es una herramienta de código abierto y gratuito, que se centra en el aprendizaje a distancia o </w:t>
      </w:r>
      <w:r>
        <w:rPr>
          <w:rFonts w:ascii="Arial" w:hAnsi="Arial" w:cs="Arial"/>
        </w:rPr>
        <w:t>E-</w:t>
      </w:r>
      <w:proofErr w:type="spellStart"/>
      <w:r>
        <w:rPr>
          <w:rFonts w:ascii="Arial" w:hAnsi="Arial" w:cs="Arial"/>
        </w:rPr>
        <w:t>Learning</w:t>
      </w:r>
      <w:proofErr w:type="spellEnd"/>
      <w:r w:rsidRPr="000A40D1">
        <w:rPr>
          <w:rFonts w:ascii="Arial" w:hAnsi="Arial" w:cs="Arial"/>
        </w:rPr>
        <w:t xml:space="preserve">. Es una aplicación de administración de contenidos de cursos, que reúne e integra todos los componentes necesarios para permitir la gestión, administración, comunicación, evaluación y seguimiento de las actividades de enseñanza y aprendizaje en la red, </w:t>
      </w:r>
      <w:r w:rsidRPr="000A40D1">
        <w:rPr>
          <w:rFonts w:ascii="Arial" w:hAnsi="Arial" w:cs="Arial"/>
        </w:rPr>
        <w:lastRenderedPageBreak/>
        <w:t xml:space="preserve">permitiendo agregar y modificar herramientas, adaptar bases de datos y más. Las principales metas de </w:t>
      </w:r>
      <w:proofErr w:type="spellStart"/>
      <w:r w:rsidRPr="000A40D1">
        <w:rPr>
          <w:rFonts w:ascii="Arial" w:hAnsi="Arial" w:cs="Arial"/>
        </w:rPr>
        <w:t>Dokeos</w:t>
      </w:r>
      <w:proofErr w:type="spellEnd"/>
      <w:r w:rsidRPr="000A40D1">
        <w:rPr>
          <w:rFonts w:ascii="Arial" w:hAnsi="Arial" w:cs="Arial"/>
        </w:rPr>
        <w:t xml:space="preserve"> son ser un sistema flexible y de muy fácil uso mediante una interfaz de usuario sumamente amigable. Es una herramienta de aprendizaje, especialmente recomendada a usuarios que tengan mínimas nociones en el uso de las nuevas tecnologías.</w:t>
      </w:r>
    </w:p>
    <w:p w:rsidR="00FF663B" w:rsidRDefault="00FF663B" w:rsidP="00FF663B">
      <w:pPr>
        <w:pStyle w:val="Ttulo2"/>
        <w:numPr>
          <w:ilvl w:val="2"/>
          <w:numId w:val="7"/>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Ventajas y desventajas de LMS gratuitos y de paga.</w:t>
      </w:r>
    </w:p>
    <w:p w:rsidR="00FF663B" w:rsidRDefault="00FF663B" w:rsidP="00FF663B"/>
    <w:tbl>
      <w:tblPr>
        <w:tblStyle w:val="Tablaconcuadrcula"/>
        <w:tblW w:w="0" w:type="auto"/>
        <w:tblInd w:w="1416" w:type="dxa"/>
        <w:tblLook w:val="04A0" w:firstRow="1" w:lastRow="0" w:firstColumn="1" w:lastColumn="0" w:noHBand="0" w:noVBand="1"/>
      </w:tblPr>
      <w:tblGrid>
        <w:gridCol w:w="3822"/>
        <w:gridCol w:w="3823"/>
      </w:tblGrid>
      <w:tr w:rsidR="00FF663B" w:rsidTr="00F93575">
        <w:trPr>
          <w:trHeight w:val="431"/>
        </w:trPr>
        <w:tc>
          <w:tcPr>
            <w:tcW w:w="3822" w:type="dxa"/>
          </w:tcPr>
          <w:p w:rsidR="00FF663B" w:rsidRPr="00823A1A" w:rsidRDefault="00FF663B" w:rsidP="00F93575">
            <w:pPr>
              <w:rPr>
                <w:b/>
              </w:rPr>
            </w:pPr>
            <w:r w:rsidRPr="00823A1A">
              <w:rPr>
                <w:b/>
              </w:rPr>
              <w:t>LMS Gratuitos</w:t>
            </w:r>
          </w:p>
        </w:tc>
        <w:tc>
          <w:tcPr>
            <w:tcW w:w="3823" w:type="dxa"/>
          </w:tcPr>
          <w:p w:rsidR="00FF663B" w:rsidRPr="00823A1A" w:rsidRDefault="00FF663B" w:rsidP="00F93575">
            <w:pPr>
              <w:rPr>
                <w:b/>
              </w:rPr>
            </w:pPr>
            <w:r w:rsidRPr="00823A1A">
              <w:rPr>
                <w:b/>
              </w:rPr>
              <w:t>LMS Comercial</w:t>
            </w:r>
          </w:p>
        </w:tc>
      </w:tr>
      <w:tr w:rsidR="00FF663B" w:rsidTr="00F93575">
        <w:tc>
          <w:tcPr>
            <w:tcW w:w="3822" w:type="dxa"/>
          </w:tcPr>
          <w:p w:rsidR="00FF663B" w:rsidRPr="00823A1A" w:rsidRDefault="00FF663B" w:rsidP="00F93575">
            <w:pPr>
              <w:spacing w:line="360" w:lineRule="auto"/>
              <w:rPr>
                <w:rFonts w:ascii="Arial" w:hAnsi="Arial" w:cs="Arial"/>
                <w:b/>
              </w:rPr>
            </w:pPr>
            <w:r w:rsidRPr="00823A1A">
              <w:rPr>
                <w:rFonts w:ascii="Arial" w:hAnsi="Arial" w:cs="Arial"/>
                <w:b/>
              </w:rPr>
              <w:t>Ventajas</w:t>
            </w:r>
          </w:p>
        </w:tc>
        <w:tc>
          <w:tcPr>
            <w:tcW w:w="3823" w:type="dxa"/>
          </w:tcPr>
          <w:p w:rsidR="00FF663B" w:rsidRPr="00823A1A" w:rsidRDefault="00FF663B" w:rsidP="00F93575">
            <w:pPr>
              <w:tabs>
                <w:tab w:val="left" w:pos="1310"/>
              </w:tabs>
              <w:spacing w:line="360" w:lineRule="auto"/>
              <w:rPr>
                <w:rFonts w:ascii="Arial" w:hAnsi="Arial" w:cs="Arial"/>
                <w:b/>
              </w:rPr>
            </w:pPr>
            <w:r w:rsidRPr="00823A1A">
              <w:rPr>
                <w:rFonts w:ascii="Arial" w:hAnsi="Arial" w:cs="Arial"/>
                <w:b/>
              </w:rPr>
              <w:t>Ventajas</w:t>
            </w:r>
            <w:r w:rsidRPr="00823A1A">
              <w:rPr>
                <w:rFonts w:ascii="Arial" w:hAnsi="Arial" w:cs="Arial"/>
                <w:b/>
              </w:rPr>
              <w:tab/>
            </w:r>
          </w:p>
        </w:tc>
      </w:tr>
      <w:tr w:rsidR="00FF663B" w:rsidTr="00F93575">
        <w:trPr>
          <w:trHeight w:val="3678"/>
        </w:trPr>
        <w:tc>
          <w:tcPr>
            <w:tcW w:w="3822" w:type="dxa"/>
            <w:tcBorders>
              <w:bottom w:val="single" w:sz="4" w:space="0" w:color="auto"/>
            </w:tcBorders>
          </w:tcPr>
          <w:p w:rsidR="00FF663B" w:rsidRPr="00935499" w:rsidRDefault="00FF663B" w:rsidP="00F93575">
            <w:pPr>
              <w:spacing w:line="360" w:lineRule="auto"/>
              <w:rPr>
                <w:rFonts w:ascii="Arial" w:hAnsi="Arial" w:cs="Arial"/>
              </w:rPr>
            </w:pPr>
            <w:r w:rsidRPr="00935499">
              <w:rPr>
                <w:rFonts w:ascii="Arial" w:hAnsi="Arial" w:cs="Arial"/>
              </w:rPr>
              <w:t>Ausencia de malware.</w:t>
            </w:r>
          </w:p>
          <w:p w:rsidR="00FF663B" w:rsidRPr="00935499" w:rsidRDefault="00FF663B" w:rsidP="00F93575">
            <w:pPr>
              <w:spacing w:line="360" w:lineRule="auto"/>
              <w:rPr>
                <w:rFonts w:ascii="Arial" w:hAnsi="Arial" w:cs="Arial"/>
              </w:rPr>
            </w:pPr>
            <w:r w:rsidRPr="00935499">
              <w:rPr>
                <w:rFonts w:ascii="Arial" w:hAnsi="Arial" w:cs="Arial"/>
              </w:rPr>
              <w:t>Constante actualización.</w:t>
            </w:r>
          </w:p>
          <w:p w:rsidR="00FF663B" w:rsidRPr="00935499" w:rsidRDefault="00FF663B" w:rsidP="00F93575">
            <w:pPr>
              <w:spacing w:line="360" w:lineRule="auto"/>
              <w:rPr>
                <w:rFonts w:ascii="Arial" w:hAnsi="Arial" w:cs="Arial"/>
              </w:rPr>
            </w:pPr>
            <w:r w:rsidRPr="00935499">
              <w:rPr>
                <w:rFonts w:ascii="Arial" w:hAnsi="Arial" w:cs="Arial"/>
              </w:rPr>
              <w:t>Se puede descargar de internet y copiar.</w:t>
            </w:r>
          </w:p>
          <w:p w:rsidR="00FF663B" w:rsidRPr="00935499" w:rsidRDefault="00FF663B" w:rsidP="00F93575">
            <w:pPr>
              <w:spacing w:line="360" w:lineRule="auto"/>
              <w:rPr>
                <w:rFonts w:ascii="Arial" w:hAnsi="Arial" w:cs="Arial"/>
              </w:rPr>
            </w:pPr>
            <w:r w:rsidRPr="00935499">
              <w:rPr>
                <w:rFonts w:ascii="Arial" w:hAnsi="Arial" w:cs="Arial"/>
              </w:rPr>
              <w:t>Soporte en varios grupos de usuarios en internet.</w:t>
            </w:r>
          </w:p>
          <w:p w:rsidR="00FF663B" w:rsidRPr="00935499" w:rsidRDefault="00FF663B" w:rsidP="00F93575">
            <w:pPr>
              <w:spacing w:line="360" w:lineRule="auto"/>
              <w:rPr>
                <w:rFonts w:ascii="Arial" w:hAnsi="Arial" w:cs="Arial"/>
              </w:rPr>
            </w:pPr>
            <w:r w:rsidRPr="00935499">
              <w:rPr>
                <w:rFonts w:ascii="Arial" w:hAnsi="Arial" w:cs="Arial"/>
              </w:rPr>
              <w:t>Son superiores a los LMS de costo.</w:t>
            </w:r>
          </w:p>
          <w:p w:rsidR="00FF663B" w:rsidRPr="00935499" w:rsidRDefault="00FF663B" w:rsidP="00F93575">
            <w:pPr>
              <w:spacing w:line="360" w:lineRule="auto"/>
              <w:rPr>
                <w:rFonts w:ascii="Arial" w:hAnsi="Arial" w:cs="Arial"/>
              </w:rPr>
            </w:pPr>
            <w:r w:rsidRPr="00935499">
              <w:rPr>
                <w:rFonts w:ascii="Arial" w:hAnsi="Arial" w:cs="Arial"/>
              </w:rPr>
              <w:t>Se manejan bajo estándares.</w:t>
            </w:r>
          </w:p>
          <w:p w:rsidR="00FF663B" w:rsidRPr="00935499" w:rsidRDefault="00FF663B" w:rsidP="00F93575">
            <w:pPr>
              <w:spacing w:line="360" w:lineRule="auto"/>
              <w:rPr>
                <w:rFonts w:ascii="Arial" w:hAnsi="Arial" w:cs="Arial"/>
              </w:rPr>
            </w:pPr>
          </w:p>
        </w:tc>
        <w:tc>
          <w:tcPr>
            <w:tcW w:w="3823" w:type="dxa"/>
            <w:tcBorders>
              <w:bottom w:val="single" w:sz="4" w:space="0" w:color="auto"/>
            </w:tcBorders>
          </w:tcPr>
          <w:p w:rsidR="00FF663B" w:rsidRPr="00935499" w:rsidRDefault="00FF663B" w:rsidP="00F93575">
            <w:pPr>
              <w:spacing w:line="360" w:lineRule="auto"/>
              <w:jc w:val="both"/>
              <w:rPr>
                <w:rFonts w:ascii="Arial" w:hAnsi="Arial" w:cs="Arial"/>
              </w:rPr>
            </w:pPr>
            <w:r w:rsidRPr="00935499">
              <w:rPr>
                <w:rFonts w:ascii="Arial" w:hAnsi="Arial" w:cs="Arial"/>
              </w:rPr>
              <w:t>Principal causa del nacimiento del software libre.</w:t>
            </w:r>
          </w:p>
          <w:p w:rsidR="00FF663B" w:rsidRPr="00935499" w:rsidRDefault="00FF663B" w:rsidP="00F93575">
            <w:pPr>
              <w:spacing w:line="360" w:lineRule="auto"/>
              <w:jc w:val="both"/>
              <w:rPr>
                <w:rFonts w:ascii="Arial" w:hAnsi="Arial" w:cs="Arial"/>
              </w:rPr>
            </w:pPr>
            <w:r w:rsidRPr="00935499">
              <w:rPr>
                <w:rFonts w:ascii="Arial" w:hAnsi="Arial" w:cs="Arial"/>
              </w:rPr>
              <w:t>Son más estables, además cuentan con funcionalidades que pueden adaptarse de acuerdo a las necesidades y el presupuesto que se disponga.</w:t>
            </w:r>
          </w:p>
          <w:p w:rsidR="00FF663B" w:rsidRPr="00935499" w:rsidRDefault="00FF663B" w:rsidP="00F93575">
            <w:pPr>
              <w:spacing w:line="360" w:lineRule="auto"/>
              <w:jc w:val="both"/>
              <w:rPr>
                <w:rFonts w:ascii="Arial" w:hAnsi="Arial" w:cs="Arial"/>
              </w:rPr>
            </w:pPr>
            <w:r w:rsidRPr="00935499">
              <w:rPr>
                <w:rFonts w:ascii="Arial" w:hAnsi="Arial" w:cs="Arial"/>
              </w:rPr>
              <w:t>Cuentan con alojamiento propio y un gran ancho de banda.</w:t>
            </w:r>
          </w:p>
          <w:p w:rsidR="00FF663B" w:rsidRPr="00935499" w:rsidRDefault="00FF663B" w:rsidP="00F93575">
            <w:pPr>
              <w:spacing w:line="360" w:lineRule="auto"/>
              <w:rPr>
                <w:rFonts w:ascii="Arial" w:hAnsi="Arial" w:cs="Arial"/>
              </w:rPr>
            </w:pPr>
          </w:p>
        </w:tc>
      </w:tr>
      <w:tr w:rsidR="00FF663B" w:rsidTr="00F93575">
        <w:trPr>
          <w:trHeight w:val="251"/>
        </w:trPr>
        <w:tc>
          <w:tcPr>
            <w:tcW w:w="3822" w:type="dxa"/>
          </w:tcPr>
          <w:p w:rsidR="00FF663B" w:rsidRPr="00823A1A" w:rsidRDefault="00FF663B" w:rsidP="00F93575">
            <w:pPr>
              <w:spacing w:line="360" w:lineRule="auto"/>
              <w:rPr>
                <w:rFonts w:ascii="Arial" w:hAnsi="Arial" w:cs="Arial"/>
                <w:b/>
              </w:rPr>
            </w:pPr>
            <w:r w:rsidRPr="00823A1A">
              <w:rPr>
                <w:rFonts w:ascii="Arial" w:hAnsi="Arial" w:cs="Arial"/>
                <w:b/>
              </w:rPr>
              <w:t>Desventajas</w:t>
            </w:r>
          </w:p>
        </w:tc>
        <w:tc>
          <w:tcPr>
            <w:tcW w:w="3823" w:type="dxa"/>
          </w:tcPr>
          <w:p w:rsidR="00FF663B" w:rsidRPr="00823A1A" w:rsidRDefault="00FF663B" w:rsidP="00F93575">
            <w:pPr>
              <w:spacing w:line="360" w:lineRule="auto"/>
              <w:rPr>
                <w:rFonts w:ascii="Arial" w:hAnsi="Arial" w:cs="Arial"/>
                <w:b/>
              </w:rPr>
            </w:pPr>
            <w:r w:rsidRPr="00823A1A">
              <w:rPr>
                <w:rFonts w:ascii="Arial" w:hAnsi="Arial" w:cs="Arial"/>
                <w:b/>
              </w:rPr>
              <w:t>Desventajas</w:t>
            </w:r>
          </w:p>
        </w:tc>
      </w:tr>
      <w:tr w:rsidR="00FF663B" w:rsidTr="00F93575">
        <w:trPr>
          <w:trHeight w:val="3068"/>
        </w:trPr>
        <w:tc>
          <w:tcPr>
            <w:tcW w:w="3822" w:type="dxa"/>
          </w:tcPr>
          <w:p w:rsidR="00FF663B" w:rsidRPr="00935499" w:rsidRDefault="00FF663B" w:rsidP="00F93575">
            <w:pPr>
              <w:spacing w:line="360" w:lineRule="auto"/>
              <w:jc w:val="both"/>
              <w:rPr>
                <w:rFonts w:ascii="Arial" w:hAnsi="Arial" w:cs="Arial"/>
              </w:rPr>
            </w:pPr>
            <w:r w:rsidRPr="00935499">
              <w:rPr>
                <w:rFonts w:ascii="Arial" w:hAnsi="Arial" w:cs="Arial"/>
              </w:rPr>
              <w:t>Incompatible con algunos formatos estándares.</w:t>
            </w:r>
          </w:p>
          <w:p w:rsidR="00FF663B" w:rsidRPr="00935499" w:rsidRDefault="00FF663B" w:rsidP="00F93575">
            <w:pPr>
              <w:spacing w:line="360" w:lineRule="auto"/>
              <w:jc w:val="both"/>
              <w:rPr>
                <w:rFonts w:ascii="Arial" w:hAnsi="Arial" w:cs="Arial"/>
              </w:rPr>
            </w:pPr>
            <w:r w:rsidRPr="00935499">
              <w:rPr>
                <w:rFonts w:ascii="Arial" w:hAnsi="Arial" w:cs="Arial"/>
              </w:rPr>
              <w:t>Cuando corren bajo plataforma Windows aumentan considerablemente los riesgos de intrusión y vulnerabilidad.</w:t>
            </w:r>
          </w:p>
          <w:p w:rsidR="00FF663B" w:rsidRPr="00935499" w:rsidRDefault="00FF663B" w:rsidP="00F93575">
            <w:pPr>
              <w:spacing w:line="360" w:lineRule="auto"/>
              <w:rPr>
                <w:rFonts w:ascii="Arial" w:hAnsi="Arial" w:cs="Arial"/>
              </w:rPr>
            </w:pPr>
            <w:r w:rsidRPr="00935499">
              <w:rPr>
                <w:rFonts w:ascii="Arial" w:hAnsi="Arial" w:cs="Arial"/>
              </w:rPr>
              <w:t>No existe una persona o empresa que se responsabilice por un mal funcionamiento.</w:t>
            </w:r>
          </w:p>
        </w:tc>
        <w:tc>
          <w:tcPr>
            <w:tcW w:w="3823" w:type="dxa"/>
          </w:tcPr>
          <w:p w:rsidR="00FF663B" w:rsidRPr="00935499" w:rsidRDefault="00FF663B" w:rsidP="00F93575">
            <w:pPr>
              <w:spacing w:line="360" w:lineRule="auto"/>
              <w:jc w:val="both"/>
              <w:rPr>
                <w:rFonts w:ascii="Arial" w:hAnsi="Arial" w:cs="Arial"/>
              </w:rPr>
            </w:pPr>
            <w:r w:rsidRPr="00935499">
              <w:rPr>
                <w:rFonts w:ascii="Arial" w:hAnsi="Arial" w:cs="Arial"/>
              </w:rPr>
              <w:t>Actualizaciones y soporte son dadas solo por el fabricante.</w:t>
            </w:r>
          </w:p>
          <w:p w:rsidR="00FF663B" w:rsidRPr="00935499" w:rsidRDefault="00FF663B" w:rsidP="00F93575">
            <w:pPr>
              <w:spacing w:line="360" w:lineRule="auto"/>
              <w:jc w:val="both"/>
              <w:rPr>
                <w:rFonts w:ascii="Arial" w:hAnsi="Arial" w:cs="Arial"/>
              </w:rPr>
            </w:pPr>
            <w:r w:rsidRPr="00935499">
              <w:rPr>
                <w:rFonts w:ascii="Arial" w:hAnsi="Arial" w:cs="Arial"/>
              </w:rPr>
              <w:t>Su costo es muy alto.</w:t>
            </w:r>
          </w:p>
          <w:p w:rsidR="00FF663B" w:rsidRPr="00935499" w:rsidRDefault="00FF663B" w:rsidP="00F93575">
            <w:pPr>
              <w:spacing w:line="360" w:lineRule="auto"/>
              <w:jc w:val="both"/>
              <w:rPr>
                <w:rFonts w:ascii="Arial" w:hAnsi="Arial" w:cs="Arial"/>
              </w:rPr>
            </w:pPr>
            <w:r w:rsidRPr="00935499">
              <w:rPr>
                <w:rFonts w:ascii="Arial" w:hAnsi="Arial" w:cs="Arial"/>
              </w:rPr>
              <w:t>No se tiene acceso al código fuente.</w:t>
            </w:r>
          </w:p>
          <w:p w:rsidR="00FF663B" w:rsidRPr="00935499" w:rsidRDefault="00FF663B" w:rsidP="00F93575">
            <w:pPr>
              <w:spacing w:line="360" w:lineRule="auto"/>
              <w:jc w:val="both"/>
              <w:rPr>
                <w:rFonts w:ascii="Arial" w:hAnsi="Arial" w:cs="Arial"/>
              </w:rPr>
            </w:pPr>
            <w:r w:rsidRPr="00935499">
              <w:rPr>
                <w:rFonts w:ascii="Arial" w:hAnsi="Arial" w:cs="Arial"/>
              </w:rPr>
              <w:t>Debido a que son muy populares son propenso a ataques de software malicioso.</w:t>
            </w:r>
          </w:p>
          <w:p w:rsidR="00FF663B" w:rsidRPr="00935499" w:rsidRDefault="00FF663B" w:rsidP="00F93575">
            <w:pPr>
              <w:spacing w:line="360" w:lineRule="auto"/>
              <w:rPr>
                <w:rFonts w:ascii="Arial" w:hAnsi="Arial" w:cs="Arial"/>
              </w:rPr>
            </w:pPr>
          </w:p>
        </w:tc>
      </w:tr>
    </w:tbl>
    <w:p w:rsidR="00FF663B" w:rsidRDefault="00FF663B" w:rsidP="00FF663B">
      <w:pPr>
        <w:ind w:left="1416"/>
      </w:pPr>
    </w:p>
    <w:p w:rsidR="00FF663B" w:rsidRPr="00D749E1" w:rsidRDefault="00FF663B" w:rsidP="00FF663B">
      <w:pPr>
        <w:ind w:left="1416"/>
      </w:pPr>
    </w:p>
    <w:p w:rsidR="00FF663B" w:rsidRPr="00D749E1" w:rsidRDefault="00FF663B" w:rsidP="00FF663B">
      <w:pPr>
        <w:spacing w:line="360" w:lineRule="auto"/>
        <w:jc w:val="both"/>
        <w:rPr>
          <w:rFonts w:ascii="Arial" w:hAnsi="Arial" w:cs="Arial"/>
        </w:rPr>
      </w:pPr>
    </w:p>
    <w:p w:rsidR="00FF663B" w:rsidRPr="003073C0" w:rsidRDefault="00FF663B" w:rsidP="00FF663B">
      <w:pPr>
        <w:pStyle w:val="Ttulo2"/>
        <w:numPr>
          <w:ilvl w:val="1"/>
          <w:numId w:val="3"/>
        </w:numPr>
        <w:spacing w:line="360" w:lineRule="auto"/>
        <w:jc w:val="both"/>
        <w:rPr>
          <w:rFonts w:ascii="Arial" w:hAnsi="Arial" w:cs="Arial"/>
          <w:b/>
          <w:color w:val="000000" w:themeColor="text1"/>
          <w:sz w:val="22"/>
          <w:szCs w:val="22"/>
        </w:rPr>
      </w:pPr>
      <w:bookmarkStart w:id="28" w:name="_Toc467069614"/>
      <w:proofErr w:type="spellStart"/>
      <w:r w:rsidRPr="003073C0">
        <w:rPr>
          <w:rFonts w:ascii="Arial" w:hAnsi="Arial" w:cs="Arial"/>
          <w:b/>
          <w:color w:val="000000" w:themeColor="text1"/>
          <w:sz w:val="22"/>
          <w:szCs w:val="22"/>
        </w:rPr>
        <w:t>M</w:t>
      </w:r>
      <w:bookmarkEnd w:id="28"/>
      <w:r w:rsidRPr="003073C0">
        <w:rPr>
          <w:rFonts w:ascii="Arial" w:hAnsi="Arial" w:cs="Arial"/>
          <w:b/>
          <w:color w:val="000000" w:themeColor="text1"/>
          <w:sz w:val="22"/>
          <w:szCs w:val="22"/>
        </w:rPr>
        <w:t>oodle</w:t>
      </w:r>
      <w:proofErr w:type="spellEnd"/>
    </w:p>
    <w:p w:rsidR="00FF663B" w:rsidRDefault="00FF663B" w:rsidP="00FF663B">
      <w:pPr>
        <w:spacing w:line="360" w:lineRule="auto"/>
        <w:ind w:left="792"/>
        <w:jc w:val="both"/>
        <w:rPr>
          <w:rFonts w:ascii="Arial" w:hAnsi="Arial" w:cs="Arial"/>
        </w:rPr>
      </w:pPr>
      <w:proofErr w:type="spellStart"/>
      <w:r w:rsidRPr="003073C0">
        <w:rPr>
          <w:rFonts w:ascii="Arial" w:hAnsi="Arial" w:cs="Arial"/>
        </w:rPr>
        <w:t>Moodle</w:t>
      </w:r>
      <w:proofErr w:type="spellEnd"/>
      <w:r w:rsidRPr="003073C0">
        <w:rPr>
          <w:rFonts w:ascii="Arial" w:hAnsi="Arial" w:cs="Arial"/>
        </w:rPr>
        <w:t xml:space="preserve"> es un acrónimo de Module </w:t>
      </w:r>
      <w:proofErr w:type="spellStart"/>
      <w:r w:rsidRPr="003073C0">
        <w:rPr>
          <w:rFonts w:ascii="Arial" w:hAnsi="Arial" w:cs="Arial"/>
        </w:rPr>
        <w:t>Object-Oriented</w:t>
      </w:r>
      <w:proofErr w:type="spellEnd"/>
      <w:r w:rsidRPr="003073C0">
        <w:rPr>
          <w:rFonts w:ascii="Arial" w:hAnsi="Arial" w:cs="Arial"/>
        </w:rPr>
        <w:t xml:space="preserve"> </w:t>
      </w:r>
      <w:proofErr w:type="spellStart"/>
      <w:r w:rsidRPr="003073C0">
        <w:rPr>
          <w:rFonts w:ascii="Arial" w:hAnsi="Arial" w:cs="Arial"/>
        </w:rPr>
        <w:t>Dynamic</w:t>
      </w:r>
      <w:proofErr w:type="spellEnd"/>
      <w:r w:rsidRPr="003073C0">
        <w:rPr>
          <w:rFonts w:ascii="Arial" w:hAnsi="Arial" w:cs="Arial"/>
        </w:rPr>
        <w:t xml:space="preserve"> </w:t>
      </w:r>
      <w:proofErr w:type="spellStart"/>
      <w:r w:rsidRPr="003073C0">
        <w:rPr>
          <w:rFonts w:ascii="Arial" w:hAnsi="Arial" w:cs="Arial"/>
        </w:rPr>
        <w:t>Learning</w:t>
      </w:r>
      <w:proofErr w:type="spellEnd"/>
      <w:r w:rsidRPr="003073C0">
        <w:rPr>
          <w:rFonts w:ascii="Arial" w:hAnsi="Arial" w:cs="Arial"/>
        </w:rPr>
        <w:t xml:space="preserve"> </w:t>
      </w:r>
      <w:proofErr w:type="spellStart"/>
      <w:r w:rsidRPr="003073C0">
        <w:rPr>
          <w:rFonts w:ascii="Arial" w:hAnsi="Arial" w:cs="Arial"/>
        </w:rPr>
        <w:t>Environment</w:t>
      </w:r>
      <w:proofErr w:type="spellEnd"/>
      <w:r w:rsidRPr="003073C0">
        <w:rPr>
          <w:rFonts w:ascii="Arial" w:hAnsi="Arial" w:cs="Arial"/>
        </w:rPr>
        <w:t xml:space="preserve"> (Entorno Modular de Aprendizaje Dinámico Orientado a Objetos), si</w:t>
      </w:r>
      <w:r>
        <w:rPr>
          <w:rFonts w:ascii="Arial" w:hAnsi="Arial" w:cs="Arial"/>
        </w:rPr>
        <w:t xml:space="preserve">n </w:t>
      </w:r>
      <w:r w:rsidRPr="003073C0">
        <w:rPr>
          <w:rFonts w:ascii="Arial" w:hAnsi="Arial" w:cs="Arial"/>
        </w:rPr>
        <w:t>emba</w:t>
      </w:r>
      <w:r>
        <w:rPr>
          <w:rFonts w:ascii="Arial" w:hAnsi="Arial" w:cs="Arial"/>
        </w:rPr>
        <w:t>r</w:t>
      </w:r>
      <w:r w:rsidRPr="003073C0">
        <w:rPr>
          <w:rFonts w:ascii="Arial" w:hAnsi="Arial" w:cs="Arial"/>
        </w:rPr>
        <w:t xml:space="preserve">go </w:t>
      </w:r>
      <w:r w:rsidRPr="003073C0">
        <w:rPr>
          <w:rFonts w:ascii="Arial" w:hAnsi="Arial" w:cs="Arial"/>
        </w:rPr>
        <w:lastRenderedPageBreak/>
        <w:t>también puede significar “Modo de aprender innato”</w:t>
      </w:r>
      <w:r>
        <w:rPr>
          <w:rFonts w:ascii="Arial" w:hAnsi="Arial" w:cs="Arial"/>
        </w:rPr>
        <w:t xml:space="preserve">, es el mayor gestor de cursos virtuales que pertenecen al grupo de los LMS, VLE y CMS, </w:t>
      </w:r>
      <w:r w:rsidRPr="003073C0">
        <w:rPr>
          <w:rFonts w:ascii="Arial" w:hAnsi="Arial" w:cs="Arial"/>
        </w:rPr>
        <w:t>permite a los educadores la creación de sus propios sitios web privados, llenos de cursos dinámicos que extienden el aprendizaje, en cualquier momento, en cualquier sitio.</w:t>
      </w:r>
    </w:p>
    <w:p w:rsidR="00FF663B" w:rsidRPr="00A2376C" w:rsidRDefault="00FF663B" w:rsidP="00FF663B">
      <w:pPr>
        <w:pStyle w:val="Ttulo2"/>
        <w:numPr>
          <w:ilvl w:val="2"/>
          <w:numId w:val="3"/>
        </w:numPr>
        <w:spacing w:line="360" w:lineRule="auto"/>
        <w:jc w:val="both"/>
        <w:rPr>
          <w:rFonts w:ascii="Arial" w:hAnsi="Arial" w:cs="Arial"/>
          <w:b/>
          <w:color w:val="000000" w:themeColor="text1"/>
          <w:sz w:val="22"/>
          <w:szCs w:val="22"/>
        </w:rPr>
      </w:pPr>
      <w:r w:rsidRPr="00A2376C">
        <w:rPr>
          <w:rFonts w:ascii="Arial" w:hAnsi="Arial" w:cs="Arial"/>
          <w:b/>
          <w:color w:val="000000" w:themeColor="text1"/>
          <w:sz w:val="22"/>
          <w:szCs w:val="22"/>
        </w:rPr>
        <w:t>Características.</w:t>
      </w:r>
    </w:p>
    <w:p w:rsidR="00FF663B" w:rsidRPr="00A2376C"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Interfaz:</w:t>
      </w:r>
      <w:r w:rsidRPr="00A2376C">
        <w:rPr>
          <w:rFonts w:ascii="Arial" w:hAnsi="Arial" w:cs="Arial"/>
        </w:rPr>
        <w:t xml:space="preserve"> Fácil de usar diseñada para ser responsiva y accesible, la interfaz de </w:t>
      </w:r>
      <w:proofErr w:type="spellStart"/>
      <w:r w:rsidRPr="00A2376C">
        <w:rPr>
          <w:rFonts w:ascii="Arial" w:hAnsi="Arial" w:cs="Arial"/>
        </w:rPr>
        <w:t>Moodle</w:t>
      </w:r>
      <w:proofErr w:type="spellEnd"/>
      <w:r w:rsidRPr="00A2376C">
        <w:rPr>
          <w:rFonts w:ascii="Arial" w:hAnsi="Arial" w:cs="Arial"/>
        </w:rPr>
        <w:t xml:space="preserve"> es fácil de navegar, tanto en computadoras de escritorio como en dispositivos móviles.</w:t>
      </w:r>
    </w:p>
    <w:p w:rsidR="00FF663B" w:rsidRPr="00A2376C"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Tablero personalizado:</w:t>
      </w:r>
      <w:r w:rsidRPr="00A2376C">
        <w:rPr>
          <w:rFonts w:ascii="Arial" w:hAnsi="Arial" w:cs="Arial"/>
        </w:rPr>
        <w:t xml:space="preserve"> Es una página personalizable para proporcionar a los usuarios enlaces hacia sus cursos y sus actividades dentro de sus cursos, tales como las publicaciones no-leídas de los Foros y Tareas pendientes de entrega próxima. Vea el </w:t>
      </w:r>
      <w:proofErr w:type="spellStart"/>
      <w:r w:rsidRPr="00A2376C">
        <w:rPr>
          <w:rFonts w:ascii="Arial" w:hAnsi="Arial" w:cs="Arial"/>
        </w:rPr>
        <w:t>screencast</w:t>
      </w:r>
      <w:proofErr w:type="spellEnd"/>
      <w:r w:rsidRPr="00A2376C">
        <w:rPr>
          <w:rFonts w:ascii="Arial" w:hAnsi="Arial" w:cs="Arial"/>
        </w:rPr>
        <w:t xml:space="preserve">: </w:t>
      </w:r>
      <w:proofErr w:type="spellStart"/>
      <w:r w:rsidRPr="00A2376C">
        <w:rPr>
          <w:rFonts w:ascii="Arial" w:hAnsi="Arial" w:cs="Arial"/>
        </w:rPr>
        <w:t>Dashboard</w:t>
      </w:r>
      <w:proofErr w:type="spellEnd"/>
      <w:r w:rsidRPr="00A2376C">
        <w:rPr>
          <w:rFonts w:ascii="Arial" w:hAnsi="Arial" w:cs="Arial"/>
        </w:rPr>
        <w:t xml:space="preserve"> (en idioma inglés) para más información. El Tablero usualmente tiene el Bloque de vista general del curso en la columna central.</w:t>
      </w:r>
    </w:p>
    <w:p w:rsidR="00FF663B" w:rsidRPr="00A2376C"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Actividades:</w:t>
      </w:r>
      <w:r w:rsidRPr="00A2376C">
        <w:rPr>
          <w:rFonts w:ascii="Arial" w:hAnsi="Arial" w:cs="Arial"/>
        </w:rPr>
        <w:t xml:space="preserve"> Una actividad es un nombre general para un grupo de características en un curso </w:t>
      </w:r>
      <w:proofErr w:type="spellStart"/>
      <w:r w:rsidRPr="00A2376C">
        <w:rPr>
          <w:rFonts w:ascii="Arial" w:hAnsi="Arial" w:cs="Arial"/>
        </w:rPr>
        <w:t>Moodle</w:t>
      </w:r>
      <w:proofErr w:type="spellEnd"/>
      <w:r w:rsidRPr="00A2376C">
        <w:rPr>
          <w:rFonts w:ascii="Arial" w:hAnsi="Arial" w:cs="Arial"/>
        </w:rPr>
        <w:t xml:space="preserve">. Usualmente una actividad es algo que un estudiante hará, que interactúa con otros estudiantes o con el maestro. Existen 14 diferentes tipos de actividades en </w:t>
      </w:r>
      <w:proofErr w:type="spellStart"/>
      <w:r w:rsidRPr="00A2376C">
        <w:rPr>
          <w:rFonts w:ascii="Arial" w:hAnsi="Arial" w:cs="Arial"/>
        </w:rPr>
        <w:t>Moodle</w:t>
      </w:r>
      <w:proofErr w:type="spellEnd"/>
      <w:r w:rsidRPr="00A2376C">
        <w:rPr>
          <w:rFonts w:ascii="Arial" w:hAnsi="Arial" w:cs="Arial"/>
        </w:rPr>
        <w:t xml:space="preserve"> 2.x estándar.</w:t>
      </w:r>
    </w:p>
    <w:p w:rsidR="00FF663B" w:rsidRPr="00A2376C"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Calendario:</w:t>
      </w:r>
      <w:r w:rsidRPr="00A2376C">
        <w:rPr>
          <w:rFonts w:ascii="Arial" w:hAnsi="Arial" w:cs="Arial"/>
        </w:rPr>
        <w:t xml:space="preserve"> El calendario puede mostrar eventos del sitio, curso, grupo o del usuario, además de fechas límite para tareas y exámenes, horas de chats y otros eventos del curso. Un calendario puede estar incluido dentro de un curso o en la Portada del sitio.</w:t>
      </w:r>
    </w:p>
    <w:p w:rsidR="00FF663B" w:rsidRPr="00A2376C"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Editor de texto:</w:t>
      </w:r>
      <w:r w:rsidRPr="00A2376C">
        <w:rPr>
          <w:rFonts w:ascii="Arial" w:hAnsi="Arial" w:cs="Arial"/>
        </w:rPr>
        <w:t xml:space="preserve"> Permite dar formato convenientemente al texto y añadir multimedia e imágenes con un editor que funciona con todos los navegadores de Internet y en todos los dispositivos.</w:t>
      </w:r>
    </w:p>
    <w:p w:rsidR="00FF663B" w:rsidRPr="00A2376C"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Notificaciones:</w:t>
      </w:r>
      <w:r>
        <w:rPr>
          <w:rFonts w:ascii="Arial" w:hAnsi="Arial" w:cs="Arial"/>
        </w:rPr>
        <w:t xml:space="preserve"> </w:t>
      </w:r>
      <w:r w:rsidRPr="00A2376C">
        <w:rPr>
          <w:rFonts w:ascii="Arial" w:hAnsi="Arial" w:cs="Arial"/>
        </w:rPr>
        <w:t xml:space="preserve">Cuando </w:t>
      </w:r>
      <w:r>
        <w:rPr>
          <w:rFonts w:ascii="Arial" w:hAnsi="Arial" w:cs="Arial"/>
        </w:rPr>
        <w:t xml:space="preserve">estas </w:t>
      </w:r>
      <w:r w:rsidRPr="00A2376C">
        <w:rPr>
          <w:rFonts w:ascii="Arial" w:hAnsi="Arial" w:cs="Arial"/>
        </w:rPr>
        <w:t>se habilitan, los usuarios pueden recibir alertas automáticas acerca de nuevas tareas y fechas para entregarlas, publicaciones en foros y también pueden mandarse mensajes privados entre ellos.</w:t>
      </w:r>
    </w:p>
    <w:p w:rsidR="00FF663B" w:rsidRPr="003474A5"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t>Mensajería:</w:t>
      </w:r>
      <w:r w:rsidRPr="003474A5">
        <w:rPr>
          <w:rFonts w:ascii="Arial" w:hAnsi="Arial" w:cs="Arial"/>
        </w:rPr>
        <w:t xml:space="preserve"> Se refiere a dos asuntos: alertas automáticas de </w:t>
      </w:r>
      <w:proofErr w:type="spellStart"/>
      <w:r w:rsidRPr="003474A5">
        <w:rPr>
          <w:rFonts w:ascii="Arial" w:hAnsi="Arial" w:cs="Arial"/>
        </w:rPr>
        <w:t>Moodle</w:t>
      </w:r>
      <w:proofErr w:type="spellEnd"/>
      <w:r w:rsidRPr="003474A5">
        <w:rPr>
          <w:rFonts w:ascii="Arial" w:hAnsi="Arial" w:cs="Arial"/>
        </w:rPr>
        <w:t xml:space="preserve"> acerca de nuevas publicaciones en los foros, notificaciones de envíos de tareas, </w:t>
      </w:r>
      <w:proofErr w:type="spellStart"/>
      <w:r w:rsidRPr="003474A5">
        <w:rPr>
          <w:rFonts w:ascii="Arial" w:hAnsi="Arial" w:cs="Arial"/>
        </w:rPr>
        <w:t>etc</w:t>
      </w:r>
      <w:proofErr w:type="spellEnd"/>
      <w:r w:rsidRPr="003474A5">
        <w:rPr>
          <w:rFonts w:ascii="Arial" w:hAnsi="Arial" w:cs="Arial"/>
        </w:rPr>
        <w:t>; y también se refiere a conversaciones empleando la característica de mensajería instantánea.</w:t>
      </w:r>
    </w:p>
    <w:p w:rsidR="00FF663B" w:rsidRDefault="00FF663B" w:rsidP="00FF663B">
      <w:pPr>
        <w:pStyle w:val="Prrafodelista"/>
        <w:numPr>
          <w:ilvl w:val="0"/>
          <w:numId w:val="25"/>
        </w:numPr>
        <w:spacing w:line="360" w:lineRule="auto"/>
        <w:jc w:val="both"/>
        <w:rPr>
          <w:rFonts w:ascii="Arial" w:hAnsi="Arial" w:cs="Arial"/>
        </w:rPr>
      </w:pPr>
      <w:r w:rsidRPr="003B50B7">
        <w:rPr>
          <w:rFonts w:ascii="Arial" w:hAnsi="Arial" w:cs="Arial"/>
          <w:b/>
        </w:rPr>
        <w:lastRenderedPageBreak/>
        <w:t>Monitoreo del progreso:</w:t>
      </w:r>
      <w:r w:rsidRPr="00A2376C">
        <w:rPr>
          <w:rFonts w:ascii="Arial" w:hAnsi="Arial" w:cs="Arial"/>
        </w:rPr>
        <w:t xml:space="preserve"> Los educadores y los educandos pueden monitorear el progreso y el grado de finalización con un conjunto de opciones para monitoreo de actividades individuales o recursos, y también a nivel del curso.</w:t>
      </w:r>
    </w:p>
    <w:p w:rsidR="00FF663B" w:rsidRDefault="00FF663B" w:rsidP="00FF663B">
      <w:pPr>
        <w:pStyle w:val="Prrafodelista"/>
        <w:numPr>
          <w:ilvl w:val="1"/>
          <w:numId w:val="25"/>
        </w:numPr>
        <w:spacing w:line="360" w:lineRule="auto"/>
        <w:jc w:val="both"/>
        <w:rPr>
          <w:rFonts w:ascii="Arial" w:hAnsi="Arial" w:cs="Arial"/>
        </w:rPr>
      </w:pPr>
      <w:r w:rsidRPr="003B50B7">
        <w:rPr>
          <w:rFonts w:ascii="Arial" w:hAnsi="Arial" w:cs="Arial"/>
          <w:b/>
        </w:rPr>
        <w:t>Competencias:</w:t>
      </w:r>
      <w:r w:rsidRPr="003474A5">
        <w:rPr>
          <w:rFonts w:ascii="Arial" w:hAnsi="Arial" w:cs="Arial"/>
        </w:rPr>
        <w:t xml:space="preserve"> Las Competencias describen el nivel de comprensión o pericia de un alumno en algunas habilidades relacionadas-con-el-tema. La Educación Basada en Competencias </w:t>
      </w:r>
      <w:proofErr w:type="gramStart"/>
      <w:r w:rsidRPr="003474A5">
        <w:rPr>
          <w:rFonts w:ascii="Arial" w:hAnsi="Arial" w:cs="Arial"/>
        </w:rPr>
        <w:t xml:space="preserve">( </w:t>
      </w:r>
      <w:proofErr w:type="spellStart"/>
      <w:r w:rsidRPr="003474A5">
        <w:rPr>
          <w:rFonts w:ascii="Arial" w:hAnsi="Arial" w:cs="Arial"/>
        </w:rPr>
        <w:t>Competency</w:t>
      </w:r>
      <w:proofErr w:type="gramEnd"/>
      <w:r w:rsidRPr="003474A5">
        <w:rPr>
          <w:rFonts w:ascii="Arial" w:hAnsi="Arial" w:cs="Arial"/>
        </w:rPr>
        <w:t>-based</w:t>
      </w:r>
      <w:proofErr w:type="spellEnd"/>
      <w:r w:rsidRPr="003474A5">
        <w:rPr>
          <w:rFonts w:ascii="Arial" w:hAnsi="Arial" w:cs="Arial"/>
        </w:rPr>
        <w:t xml:space="preserve"> </w:t>
      </w:r>
      <w:proofErr w:type="spellStart"/>
      <w:r w:rsidRPr="003474A5">
        <w:rPr>
          <w:rFonts w:ascii="Arial" w:hAnsi="Arial" w:cs="Arial"/>
        </w:rPr>
        <w:t>education</w:t>
      </w:r>
      <w:proofErr w:type="spellEnd"/>
      <w:r w:rsidRPr="003474A5">
        <w:rPr>
          <w:rFonts w:ascii="Arial" w:hAnsi="Arial" w:cs="Arial"/>
        </w:rPr>
        <w:t xml:space="preserve"> = CBE ), también conocida como 'Aprendizaje basado en competencias' o 'Aprendizaje basado en habilidades', se refiere a sistemas de evaluación y calificación en donde los estudiantes demuestran estas competencias.</w:t>
      </w:r>
    </w:p>
    <w:p w:rsidR="00FF663B" w:rsidRDefault="00FF663B" w:rsidP="00FF663B">
      <w:pPr>
        <w:pStyle w:val="Prrafodelista"/>
        <w:numPr>
          <w:ilvl w:val="1"/>
          <w:numId w:val="25"/>
        </w:numPr>
        <w:spacing w:line="360" w:lineRule="auto"/>
        <w:jc w:val="both"/>
        <w:rPr>
          <w:rFonts w:ascii="Arial" w:hAnsi="Arial" w:cs="Arial"/>
        </w:rPr>
      </w:pPr>
      <w:r w:rsidRPr="003B50B7">
        <w:rPr>
          <w:rFonts w:ascii="Arial" w:hAnsi="Arial" w:cs="Arial"/>
          <w:b/>
        </w:rPr>
        <w:t>Finalización de actividad:</w:t>
      </w:r>
      <w:r w:rsidRPr="003B50B7">
        <w:rPr>
          <w:rFonts w:ascii="Arial" w:hAnsi="Arial" w:cs="Arial"/>
        </w:rPr>
        <w:t xml:space="preserve"> Si la finalización de actividad es habilitada, los profesores pueden indicar para cada ítem del curso como es que desean que se registre cuando esté completo. Los estudiantes pueden, una de dos, marcarla manualmente como completada, o el ítem puede ser registrado automáticamente una vez que el estudiante satisfaga los criterios especificados. Estos pueden ser: ver un recurso, enviar una Tarea, publicar en un foro u otras condiciones.</w:t>
      </w:r>
    </w:p>
    <w:p w:rsidR="00FF663B" w:rsidRDefault="00FF663B" w:rsidP="00FF663B">
      <w:pPr>
        <w:pStyle w:val="Prrafodelista"/>
        <w:numPr>
          <w:ilvl w:val="1"/>
          <w:numId w:val="25"/>
        </w:numPr>
        <w:spacing w:line="360" w:lineRule="auto"/>
        <w:jc w:val="both"/>
        <w:rPr>
          <w:rFonts w:ascii="Arial" w:hAnsi="Arial" w:cs="Arial"/>
        </w:rPr>
      </w:pPr>
      <w:r w:rsidRPr="003B50B7">
        <w:rPr>
          <w:rFonts w:ascii="Arial" w:hAnsi="Arial" w:cs="Arial"/>
          <w:b/>
        </w:rPr>
        <w:t>Finalización del curso:</w:t>
      </w:r>
      <w:r w:rsidRPr="003B50B7">
        <w:rPr>
          <w:rFonts w:ascii="Arial" w:hAnsi="Arial" w:cs="Arial"/>
        </w:rPr>
        <w:t xml:space="preserve"> Como una extensión de la finalización de actividad, el habilitar la finalización del curso permite que un curso sea marcado oficialmente como terminado, ya sea manualmente o automáticamente de acuerdo a criterios especificados. </w:t>
      </w:r>
    </w:p>
    <w:p w:rsidR="00FF663B" w:rsidRDefault="00FF663B" w:rsidP="00FF663B">
      <w:pPr>
        <w:pStyle w:val="Prrafodelista"/>
        <w:numPr>
          <w:ilvl w:val="1"/>
          <w:numId w:val="25"/>
        </w:numPr>
        <w:spacing w:line="360" w:lineRule="auto"/>
        <w:jc w:val="both"/>
        <w:rPr>
          <w:rFonts w:ascii="Arial" w:hAnsi="Arial" w:cs="Arial"/>
        </w:rPr>
      </w:pPr>
      <w:r w:rsidRPr="003B50B7">
        <w:rPr>
          <w:rFonts w:ascii="Arial" w:hAnsi="Arial" w:cs="Arial"/>
          <w:b/>
        </w:rPr>
        <w:t>Reportes del curso:</w:t>
      </w:r>
      <w:r w:rsidRPr="003B50B7">
        <w:rPr>
          <w:rFonts w:ascii="Arial" w:hAnsi="Arial" w:cs="Arial"/>
        </w:rPr>
        <w:t xml:space="preserve"> Están disponibles varios reportes del curso para el profesor dentro de sus cursos, para ayudarle a monitorear el progreso de sus estudiantes. Además también hay reportes de actividad, reportes de participación y bitácoras generales del curso.</w:t>
      </w:r>
    </w:p>
    <w:p w:rsidR="00FF663B" w:rsidRPr="00050745" w:rsidRDefault="00FF663B" w:rsidP="00FF663B">
      <w:pPr>
        <w:pStyle w:val="Ttulo2"/>
        <w:numPr>
          <w:ilvl w:val="3"/>
          <w:numId w:val="3"/>
        </w:numPr>
        <w:spacing w:line="360" w:lineRule="auto"/>
        <w:jc w:val="both"/>
        <w:rPr>
          <w:rFonts w:ascii="Arial" w:hAnsi="Arial" w:cs="Arial"/>
          <w:b/>
          <w:color w:val="000000" w:themeColor="text1"/>
          <w:sz w:val="22"/>
          <w:szCs w:val="22"/>
        </w:rPr>
      </w:pPr>
      <w:r w:rsidRPr="00050745">
        <w:rPr>
          <w:rFonts w:ascii="Arial" w:hAnsi="Arial" w:cs="Arial"/>
          <w:b/>
          <w:color w:val="000000" w:themeColor="text1"/>
          <w:sz w:val="22"/>
          <w:szCs w:val="22"/>
        </w:rPr>
        <w:t>Características administrativas</w:t>
      </w:r>
      <w:r>
        <w:rPr>
          <w:rFonts w:ascii="Arial" w:hAnsi="Arial" w:cs="Arial"/>
          <w:b/>
          <w:color w:val="000000" w:themeColor="text1"/>
          <w:sz w:val="22"/>
          <w:szCs w:val="22"/>
        </w:rPr>
        <w:t xml:space="preserve"> </w:t>
      </w:r>
      <w:proofErr w:type="spellStart"/>
      <w:r>
        <w:rPr>
          <w:rFonts w:ascii="Arial" w:hAnsi="Arial" w:cs="Arial"/>
          <w:b/>
          <w:color w:val="000000" w:themeColor="text1"/>
          <w:sz w:val="22"/>
          <w:szCs w:val="22"/>
        </w:rPr>
        <w:t>subtemaa</w:t>
      </w:r>
      <w:proofErr w:type="spellEnd"/>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Diseño personalizable del sitio:</w:t>
      </w:r>
      <w:r w:rsidRPr="00050745">
        <w:rPr>
          <w:rFonts w:ascii="Arial" w:hAnsi="Arial" w:cs="Arial"/>
        </w:rPr>
        <w:t xml:space="preserve"> Personalice fácilmente un tema de </w:t>
      </w:r>
      <w:proofErr w:type="spellStart"/>
      <w:r w:rsidRPr="00050745">
        <w:rPr>
          <w:rFonts w:ascii="Arial" w:hAnsi="Arial" w:cs="Arial"/>
        </w:rPr>
        <w:t>Moodle</w:t>
      </w:r>
      <w:proofErr w:type="spellEnd"/>
      <w:r w:rsidRPr="00050745">
        <w:rPr>
          <w:rFonts w:ascii="Arial" w:hAnsi="Arial" w:cs="Arial"/>
        </w:rPr>
        <w:t xml:space="preserve"> con su logo, esquema de colores y mucho más - o simplemente, diseñe su propio tema.</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lastRenderedPageBreak/>
        <w:t>Autenticación e inscripciones masivas seguras:</w:t>
      </w:r>
      <w:r w:rsidRPr="00050745">
        <w:rPr>
          <w:rFonts w:ascii="Arial" w:hAnsi="Arial" w:cs="Arial"/>
        </w:rPr>
        <w:t xml:space="preserve"> Autenticación (Identificación) segura e inscripciones (matriculaciones) masivas seguras.</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Capacidad Multilingüe:</w:t>
      </w:r>
      <w:r w:rsidRPr="00050745">
        <w:rPr>
          <w:rFonts w:ascii="Arial" w:hAnsi="Arial" w:cs="Arial"/>
        </w:rPr>
        <w:t xml:space="preserve"> Permite que los usuarios vean el contenido del curso y aprendan en su propio idioma, o se configure el sitio para organizaciones y usuarios multilingües. Puede emplear español internacional, español de México, o ambos. </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rPr>
        <w:t>C</w:t>
      </w:r>
      <w:r w:rsidRPr="00050745">
        <w:rPr>
          <w:rFonts w:ascii="Arial" w:hAnsi="Arial" w:cs="Arial"/>
          <w:b/>
        </w:rPr>
        <w:t xml:space="preserve">reación masiva de cursos y fácil respaldo: </w:t>
      </w:r>
      <w:r w:rsidRPr="00050745">
        <w:rPr>
          <w:rFonts w:ascii="Arial" w:hAnsi="Arial" w:cs="Arial"/>
        </w:rPr>
        <w:t>Permite añadir cursos en lotes, respaldar y restaurar cursos grandes con facilidad.</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Gestionar permisos y roles de usuarios:</w:t>
      </w:r>
      <w:r w:rsidRPr="00050745">
        <w:rPr>
          <w:rFonts w:ascii="Arial" w:hAnsi="Arial" w:cs="Arial"/>
        </w:rPr>
        <w:t xml:space="preserve"> Resuelve preocupaciones sobre seguridad al definir roles para especificar y gestionar el acceso de los usuarios.</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 xml:space="preserve">Soporte de estándares abiertos: </w:t>
      </w:r>
      <w:r w:rsidRPr="00050745">
        <w:rPr>
          <w:rFonts w:ascii="Arial" w:hAnsi="Arial" w:cs="Arial"/>
        </w:rPr>
        <w:t xml:space="preserve">Permite importar y exportar cursos IMS-LTI, SCORM y más, hacia y desde </w:t>
      </w:r>
      <w:proofErr w:type="spellStart"/>
      <w:r w:rsidRPr="00050745">
        <w:rPr>
          <w:rFonts w:ascii="Arial" w:hAnsi="Arial" w:cs="Arial"/>
        </w:rPr>
        <w:t>Moodle</w:t>
      </w:r>
      <w:proofErr w:type="spellEnd"/>
      <w:r w:rsidRPr="00050745">
        <w:rPr>
          <w:rFonts w:ascii="Arial" w:hAnsi="Arial" w:cs="Arial"/>
        </w:rPr>
        <w:t>.</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Alta inter-</w:t>
      </w:r>
      <w:proofErr w:type="spellStart"/>
      <w:r w:rsidRPr="00050745">
        <w:rPr>
          <w:rFonts w:ascii="Arial" w:hAnsi="Arial" w:cs="Arial"/>
          <w:b/>
        </w:rPr>
        <w:t>operabilidad</w:t>
      </w:r>
      <w:proofErr w:type="spellEnd"/>
      <w:r w:rsidRPr="00050745">
        <w:rPr>
          <w:rFonts w:ascii="Arial" w:hAnsi="Arial" w:cs="Arial"/>
          <w:b/>
        </w:rPr>
        <w:t xml:space="preserve">: </w:t>
      </w:r>
      <w:r w:rsidRPr="00050745">
        <w:rPr>
          <w:rFonts w:ascii="Arial" w:hAnsi="Arial" w:cs="Arial"/>
        </w:rPr>
        <w:t xml:space="preserve">Puede integrar libremente aplicaciones externas y contenidos, o crear su propio </w:t>
      </w:r>
      <w:proofErr w:type="spellStart"/>
      <w:r w:rsidRPr="00050745">
        <w:rPr>
          <w:rFonts w:ascii="Arial" w:hAnsi="Arial" w:cs="Arial"/>
        </w:rPr>
        <w:t>plugin</w:t>
      </w:r>
      <w:proofErr w:type="spellEnd"/>
      <w:r w:rsidRPr="00050745">
        <w:rPr>
          <w:rFonts w:ascii="Arial" w:hAnsi="Arial" w:cs="Arial"/>
        </w:rPr>
        <w:t xml:space="preserve"> para integraciones personalizadas.</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 xml:space="preserve">Gestión simple de </w:t>
      </w:r>
      <w:proofErr w:type="spellStart"/>
      <w:r w:rsidRPr="00050745">
        <w:rPr>
          <w:rFonts w:ascii="Arial" w:hAnsi="Arial" w:cs="Arial"/>
          <w:b/>
        </w:rPr>
        <w:t>plugins</w:t>
      </w:r>
      <w:proofErr w:type="spellEnd"/>
      <w:r w:rsidRPr="00050745">
        <w:rPr>
          <w:rFonts w:ascii="Arial" w:hAnsi="Arial" w:cs="Arial"/>
          <w:b/>
        </w:rPr>
        <w:t xml:space="preserve"> y complementos: </w:t>
      </w:r>
      <w:r w:rsidRPr="00050745">
        <w:rPr>
          <w:rFonts w:ascii="Arial" w:hAnsi="Arial" w:cs="Arial"/>
        </w:rPr>
        <w:t xml:space="preserve">El usuario puede instalar y deshabilitar complementos y </w:t>
      </w:r>
      <w:proofErr w:type="spellStart"/>
      <w:r w:rsidRPr="00050745">
        <w:rPr>
          <w:rFonts w:ascii="Arial" w:hAnsi="Arial" w:cs="Arial"/>
        </w:rPr>
        <w:t>plugins</w:t>
      </w:r>
      <w:proofErr w:type="spellEnd"/>
      <w:r w:rsidRPr="00050745">
        <w:rPr>
          <w:rFonts w:ascii="Arial" w:hAnsi="Arial" w:cs="Arial"/>
        </w:rPr>
        <w:t xml:space="preserve"> desde adentro de una sola interfaz administrativa.</w:t>
      </w:r>
    </w:p>
    <w:p w:rsidR="00FF663B" w:rsidRPr="00050745"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Actualizaciones regulares de seguridad:</w:t>
      </w:r>
      <w:r w:rsidRPr="00050745">
        <w:rPr>
          <w:rFonts w:ascii="Arial" w:hAnsi="Arial" w:cs="Arial"/>
        </w:rPr>
        <w:t xml:space="preserve"> </w:t>
      </w:r>
      <w:proofErr w:type="spellStart"/>
      <w:r w:rsidRPr="00050745">
        <w:rPr>
          <w:rFonts w:ascii="Arial" w:hAnsi="Arial" w:cs="Arial"/>
        </w:rPr>
        <w:t>Moodle</w:t>
      </w:r>
      <w:proofErr w:type="spellEnd"/>
      <w:r w:rsidRPr="00050745">
        <w:rPr>
          <w:rFonts w:ascii="Arial" w:hAnsi="Arial" w:cs="Arial"/>
        </w:rPr>
        <w:t xml:space="preserve"> es actualizado regularmente con los últimos parches de seguridad, para ayudar a asegurar que su sitio </w:t>
      </w:r>
      <w:proofErr w:type="spellStart"/>
      <w:r w:rsidRPr="00050745">
        <w:rPr>
          <w:rFonts w:ascii="Arial" w:hAnsi="Arial" w:cs="Arial"/>
        </w:rPr>
        <w:t>Moodle</w:t>
      </w:r>
      <w:proofErr w:type="spellEnd"/>
      <w:r w:rsidRPr="00050745">
        <w:rPr>
          <w:rFonts w:ascii="Arial" w:hAnsi="Arial" w:cs="Arial"/>
        </w:rPr>
        <w:t xml:space="preserve"> sea seguro. </w:t>
      </w:r>
    </w:p>
    <w:p w:rsidR="00FF663B" w:rsidRDefault="00FF663B" w:rsidP="00FF663B">
      <w:pPr>
        <w:pStyle w:val="Prrafodelista"/>
        <w:numPr>
          <w:ilvl w:val="0"/>
          <w:numId w:val="28"/>
        </w:numPr>
        <w:spacing w:line="360" w:lineRule="auto"/>
        <w:jc w:val="both"/>
        <w:rPr>
          <w:rFonts w:ascii="Arial" w:hAnsi="Arial" w:cs="Arial"/>
        </w:rPr>
      </w:pPr>
      <w:r w:rsidRPr="00050745">
        <w:rPr>
          <w:rFonts w:ascii="Arial" w:hAnsi="Arial" w:cs="Arial"/>
          <w:b/>
        </w:rPr>
        <w:t xml:space="preserve">Reportes y bitácoras detalladas: </w:t>
      </w:r>
      <w:r w:rsidRPr="00050745">
        <w:rPr>
          <w:rFonts w:ascii="Arial" w:hAnsi="Arial" w:cs="Arial"/>
        </w:rPr>
        <w:t>Permite ver y generar reportes sobre actividad y participación a nivel de curso y de sitio.</w:t>
      </w:r>
    </w:p>
    <w:p w:rsidR="00FF663B" w:rsidRDefault="00FF663B" w:rsidP="00FF663B">
      <w:pPr>
        <w:pStyle w:val="Ttulo2"/>
        <w:numPr>
          <w:ilvl w:val="2"/>
          <w:numId w:val="3"/>
        </w:numPr>
        <w:spacing w:line="360" w:lineRule="auto"/>
        <w:jc w:val="both"/>
        <w:rPr>
          <w:rFonts w:ascii="Arial" w:hAnsi="Arial" w:cs="Arial"/>
          <w:b/>
          <w:color w:val="000000" w:themeColor="text1"/>
          <w:sz w:val="22"/>
        </w:rPr>
      </w:pPr>
      <w:proofErr w:type="spellStart"/>
      <w:r>
        <w:rPr>
          <w:rFonts w:ascii="Arial" w:hAnsi="Arial" w:cs="Arial"/>
          <w:b/>
          <w:color w:val="000000" w:themeColor="text1"/>
          <w:sz w:val="22"/>
        </w:rPr>
        <w:t>Moodle</w:t>
      </w:r>
      <w:proofErr w:type="spellEnd"/>
      <w:r>
        <w:rPr>
          <w:rFonts w:ascii="Arial" w:hAnsi="Arial" w:cs="Arial"/>
          <w:b/>
          <w:color w:val="000000" w:themeColor="text1"/>
          <w:sz w:val="22"/>
        </w:rPr>
        <w:t xml:space="preserve"> y la Educación  (después de </w:t>
      </w:r>
      <w:proofErr w:type="spellStart"/>
      <w:r>
        <w:rPr>
          <w:rFonts w:ascii="Arial" w:hAnsi="Arial" w:cs="Arial"/>
          <w:b/>
          <w:color w:val="000000" w:themeColor="text1"/>
          <w:sz w:val="22"/>
        </w:rPr>
        <w:t>vetajas</w:t>
      </w:r>
      <w:proofErr w:type="spellEnd"/>
      <w:r>
        <w:rPr>
          <w:rFonts w:ascii="Arial" w:hAnsi="Arial" w:cs="Arial"/>
          <w:b/>
          <w:color w:val="000000" w:themeColor="text1"/>
          <w:sz w:val="22"/>
        </w:rPr>
        <w:t xml:space="preserve"> y desventajas)</w:t>
      </w:r>
    </w:p>
    <w:p w:rsidR="00FF663B" w:rsidRDefault="00FF663B" w:rsidP="00FF663B">
      <w:pPr>
        <w:spacing w:line="360" w:lineRule="auto"/>
        <w:ind w:left="1416"/>
        <w:jc w:val="both"/>
        <w:rPr>
          <w:rFonts w:ascii="Arial" w:hAnsi="Arial" w:cs="Arial"/>
        </w:rPr>
      </w:pPr>
      <w:r w:rsidRPr="001D079B">
        <w:rPr>
          <w:rFonts w:ascii="Arial" w:hAnsi="Arial" w:cs="Arial"/>
        </w:rPr>
        <w:t>Dentro del campo reducativo internet ha jugado un papel fundamental pues se ha convertido en una herramienta que ha permitido realizar intersecciones que antes solo se podía realizar de forma presencial, el uso de las tecnologías de la información en la educación proporciona e indica la creación de nuevos entornos o ambiente de aprendizaje en el que se incluya procesos cognitivos de selección y organización de información ara que e</w:t>
      </w:r>
      <w:r>
        <w:rPr>
          <w:rFonts w:ascii="Arial" w:hAnsi="Arial" w:cs="Arial"/>
        </w:rPr>
        <w:t>l estudiante pueda construir su</w:t>
      </w:r>
      <w:r w:rsidRPr="001D079B">
        <w:rPr>
          <w:rFonts w:ascii="Arial" w:hAnsi="Arial" w:cs="Arial"/>
        </w:rPr>
        <w:t xml:space="preserve"> propio aprendizaje.</w:t>
      </w:r>
    </w:p>
    <w:p w:rsidR="00FF663B" w:rsidRDefault="00FF663B" w:rsidP="00FF663B">
      <w:pPr>
        <w:spacing w:line="360" w:lineRule="auto"/>
        <w:ind w:left="1416"/>
        <w:jc w:val="both"/>
        <w:rPr>
          <w:rFonts w:ascii="Arial" w:hAnsi="Arial" w:cs="Arial"/>
        </w:rPr>
      </w:pPr>
      <w:r w:rsidRPr="009730AB">
        <w:rPr>
          <w:rFonts w:ascii="Arial" w:hAnsi="Arial" w:cs="Arial"/>
        </w:rPr>
        <w:t xml:space="preserve">La evaluación de las TIC en la educación se configura como aliada relevante para identificar los procesos y prácticas que resulten ser más eficaces y, al mismo tiempo, ha de ofrecernos novedosas herramientas y dispositivos </w:t>
      </w:r>
      <w:r w:rsidRPr="009730AB">
        <w:rPr>
          <w:rFonts w:ascii="Arial" w:hAnsi="Arial" w:cs="Arial"/>
        </w:rPr>
        <w:lastRenderedPageBreak/>
        <w:t>analíticos para comprender mejor uno de los objetivos fundamentales de la enseñanza: ¿cómo ayudar a los estudiantes a aprender?</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"Bustos", "given" : "Alfonso", "non-dropping-particle" : "", "parse-names" : false, "suffix" : "" }, { "dropping-particle" : "", "family" : "Rom\u00e1n", "given" : "Marcela", "non-dropping-particle" : "", "parse-names" : false, "suffix" : "" } ], "id" : "ITEM-1", "issued" : { "date-parts" : [ [ "2011" ] ] }, "title" : "L i e i u tic e", "type" : "article-journal", "volume" : "4" }, "uris" : [ "http://www.mendeley.com/documents/?uuid=af352981-53cb-4ea9-aaea-33a99d3128ad" ] } ], "mendeley" : { "formattedCitation" : "(Bustos &amp; Rom\u00e1n, 2011)", "manualFormatting" : "(Bustos &amp; Rom\u00e1n, 2011, p. 4)", "plainTextFormattedCitation" : "(Bustos &amp; Rom\u00e1n, 2011)", "previouslyFormattedCitation" : "(Bustos &amp; Rom\u00e1n, 2011)" }, "properties" : { "noteIndex" : 0 }, "schema" : "https://github.com/citation-style-language/schema/raw/master/csl-citation.json" }</w:instrText>
      </w:r>
      <w:r>
        <w:rPr>
          <w:rFonts w:ascii="Arial" w:hAnsi="Arial" w:cs="Arial"/>
        </w:rPr>
        <w:fldChar w:fldCharType="separate"/>
      </w:r>
      <w:r w:rsidRPr="009730AB">
        <w:rPr>
          <w:rFonts w:ascii="Arial" w:hAnsi="Arial" w:cs="Arial"/>
          <w:noProof/>
        </w:rPr>
        <w:t>(Bustos &amp; Román, 2011</w:t>
      </w:r>
      <w:r>
        <w:rPr>
          <w:rFonts w:ascii="Arial" w:hAnsi="Arial" w:cs="Arial"/>
          <w:noProof/>
        </w:rPr>
        <w:t>, p. 4</w:t>
      </w:r>
      <w:r w:rsidRPr="009730AB">
        <w:rPr>
          <w:rFonts w:ascii="Arial" w:hAnsi="Arial" w:cs="Arial"/>
          <w:noProof/>
        </w:rPr>
        <w:t>)</w:t>
      </w:r>
      <w:r>
        <w:rPr>
          <w:rFonts w:ascii="Arial" w:hAnsi="Arial" w:cs="Arial"/>
        </w:rPr>
        <w:fldChar w:fldCharType="end"/>
      </w:r>
      <w:bookmarkStart w:id="29" w:name="_Toc467069618"/>
      <w:r>
        <w:rPr>
          <w:rFonts w:ascii="Arial" w:hAnsi="Arial" w:cs="Arial"/>
        </w:rPr>
        <w:t>.</w:t>
      </w:r>
    </w:p>
    <w:p w:rsidR="00FF663B" w:rsidRDefault="00FF663B" w:rsidP="00FF663B">
      <w:pPr>
        <w:spacing w:line="360" w:lineRule="auto"/>
        <w:ind w:left="1416"/>
        <w:jc w:val="both"/>
        <w:rPr>
          <w:rFonts w:ascii="Arial" w:hAnsi="Arial" w:cs="Arial"/>
        </w:rPr>
      </w:pPr>
      <w:r>
        <w:rPr>
          <w:rFonts w:ascii="Arial" w:hAnsi="Arial" w:cs="Arial"/>
        </w:rPr>
        <w:t xml:space="preserve">Para </w:t>
      </w:r>
      <w:r>
        <w:rPr>
          <w:rFonts w:ascii="Arial" w:hAnsi="Arial" w:cs="Arial"/>
        </w:rPr>
        <w:fldChar w:fldCharType="begin" w:fldLock="1"/>
      </w:r>
      <w:r>
        <w:rPr>
          <w:rFonts w:ascii="Arial" w:hAnsi="Arial" w:cs="Arial"/>
        </w:rPr>
        <w:instrText>ADDIN CSL_CITATION { "citationItems" : [ { "id" : "ITEM-1", "itemData" : { "ISBN" : "3706519682", "author" : [ { "dropping-particle" : "", "family" : "Baumgartner", "given" : "Peter", "non-dropping-particle" : "", "parse-names" : false, "suffix" : "" }, { "dropping-particle" : "", "family" : "Kalz", "given" : "Marco", "non-dropping-particle" : "", "parse-names" : false, "suffix" : "" }, { "dropping-particle" : "", "family" : "Bildungstechnologie", "given" : "Lehrgebiet", "non-dropping-particle" : "", "parse-names" : false, "suffix" : "" } ], "container-title" : "Content Management Systeme f\u00fcr e-Education. Auswahl, Potenziale und Einsatzm\u00f6glichkeiten", "id" : "ITEM-1", "issued" : { "date-parts" : [ [ "2004" ] ] }, "title" : "Content Management Systeme aus bildungstechnologischer Sicht Einleitung", "type" : "article-journal" }, "uris" : [ "http://www.mendeley.com/documents/?uuid=d143e130-fc89-49aa-9971-4387803cd951" ] } ], "mendeley" : { "formattedCitation" : "(Baumgartner, Kalz, &amp; Bildungstechnologie, 2004)", "manualFormatting" : "(Baumgartner, Kalz, &amp; Bildungstechnologie)", "plainTextFormattedCitation" : "(Baumgartner, Kalz, &amp; Bildungstechnologie, 2004)", "previouslyFormattedCitation" : "(Baumgartner, Kalz, &amp; Bildungstechnologie, 2004)" }, "properties" : { "noteIndex" : 0 }, "schema" : "https://github.com/citation-style-language/schema/raw/master/csl-citation.json" }</w:instrText>
      </w:r>
      <w:r>
        <w:rPr>
          <w:rFonts w:ascii="Arial" w:hAnsi="Arial" w:cs="Arial"/>
        </w:rPr>
        <w:fldChar w:fldCharType="separate"/>
      </w:r>
      <w:r w:rsidRPr="00BB7446">
        <w:rPr>
          <w:rFonts w:ascii="Arial" w:hAnsi="Arial" w:cs="Arial"/>
          <w:noProof/>
        </w:rPr>
        <w:t>(Baumgartner, Kalz,</w:t>
      </w:r>
      <w:r>
        <w:rPr>
          <w:rFonts w:ascii="Arial" w:hAnsi="Arial" w:cs="Arial"/>
          <w:noProof/>
        </w:rPr>
        <w:t xml:space="preserve"> &amp; Bildungstechnologie</w:t>
      </w:r>
      <w:r w:rsidRPr="00BB7446">
        <w:rPr>
          <w:rFonts w:ascii="Arial" w:hAnsi="Arial" w:cs="Arial"/>
          <w:noProof/>
        </w:rPr>
        <w:t>)</w:t>
      </w:r>
      <w:r>
        <w:rPr>
          <w:rFonts w:ascii="Arial" w:hAnsi="Arial" w:cs="Arial"/>
        </w:rPr>
        <w:fldChar w:fldCharType="end"/>
      </w:r>
      <w:r>
        <w:rPr>
          <w:rFonts w:ascii="Arial" w:hAnsi="Arial" w:cs="Arial"/>
        </w:rPr>
        <w:t xml:space="preserve"> publicado en el 2004</w:t>
      </w:r>
      <w:r w:rsidRPr="000F1D27">
        <w:rPr>
          <w:rFonts w:ascii="Arial" w:hAnsi="Arial" w:cs="Arial"/>
        </w:rPr>
        <w:t xml:space="preserve"> El </w:t>
      </w:r>
      <w:proofErr w:type="spellStart"/>
      <w:r w:rsidRPr="000F1D27">
        <w:rPr>
          <w:rFonts w:ascii="Arial" w:hAnsi="Arial" w:cs="Arial"/>
        </w:rPr>
        <w:t>learning</w:t>
      </w:r>
      <w:proofErr w:type="spellEnd"/>
      <w:r w:rsidRPr="000F1D27">
        <w:rPr>
          <w:rFonts w:ascii="Arial" w:hAnsi="Arial" w:cs="Arial"/>
        </w:rPr>
        <w:t xml:space="preserve"> </w:t>
      </w:r>
      <w:proofErr w:type="spellStart"/>
      <w:r w:rsidRPr="000F1D27">
        <w:rPr>
          <w:rFonts w:ascii="Arial" w:hAnsi="Arial" w:cs="Arial"/>
        </w:rPr>
        <w:t>management</w:t>
      </w:r>
      <w:proofErr w:type="spellEnd"/>
      <w:r w:rsidRPr="000F1D27">
        <w:rPr>
          <w:rFonts w:ascii="Arial" w:hAnsi="Arial" w:cs="Arial"/>
        </w:rPr>
        <w:t xml:space="preserve"> </w:t>
      </w:r>
      <w:proofErr w:type="spellStart"/>
      <w:r w:rsidRPr="000F1D27">
        <w:rPr>
          <w:rFonts w:ascii="Arial" w:hAnsi="Arial" w:cs="Arial"/>
        </w:rPr>
        <w:t>system</w:t>
      </w:r>
      <w:proofErr w:type="spellEnd"/>
      <w:r w:rsidRPr="000F1D27">
        <w:rPr>
          <w:rFonts w:ascii="Arial" w:hAnsi="Arial" w:cs="Arial"/>
        </w:rPr>
        <w:t xml:space="preserve"> tipo </w:t>
      </w:r>
      <w:proofErr w:type="spellStart"/>
      <w:r w:rsidRPr="000F1D27">
        <w:rPr>
          <w:rFonts w:ascii="Arial" w:hAnsi="Arial" w:cs="Arial"/>
        </w:rPr>
        <w:t>Moodle</w:t>
      </w:r>
      <w:proofErr w:type="spellEnd"/>
      <w:r>
        <w:rPr>
          <w:rFonts w:ascii="Arial" w:hAnsi="Arial" w:cs="Arial"/>
        </w:rPr>
        <w:t xml:space="preserve"> cumple con tres modelos educativos de referencia:</w:t>
      </w:r>
    </w:p>
    <w:p w:rsidR="00FF663B" w:rsidRDefault="00FF663B" w:rsidP="00FF663B">
      <w:pPr>
        <w:pStyle w:val="Prrafodelista"/>
        <w:numPr>
          <w:ilvl w:val="0"/>
          <w:numId w:val="29"/>
        </w:numPr>
        <w:spacing w:line="360" w:lineRule="auto"/>
        <w:jc w:val="both"/>
        <w:rPr>
          <w:rFonts w:ascii="Arial" w:hAnsi="Arial" w:cs="Arial"/>
        </w:rPr>
      </w:pPr>
      <w:r>
        <w:rPr>
          <w:rFonts w:ascii="Arial" w:hAnsi="Arial" w:cs="Arial"/>
        </w:rPr>
        <w:t>E</w:t>
      </w:r>
      <w:r w:rsidRPr="00BB7446">
        <w:rPr>
          <w:rFonts w:ascii="Arial" w:hAnsi="Arial" w:cs="Arial"/>
        </w:rPr>
        <w:t>nseñanza I</w:t>
      </w:r>
      <w:r>
        <w:rPr>
          <w:rFonts w:ascii="Arial" w:hAnsi="Arial" w:cs="Arial"/>
        </w:rPr>
        <w:t xml:space="preserve"> o de transmisión</w:t>
      </w:r>
      <w:r w:rsidRPr="00BB7446">
        <w:rPr>
          <w:rFonts w:ascii="Arial" w:hAnsi="Arial" w:cs="Arial"/>
        </w:rPr>
        <w:t xml:space="preserve">: En el principio los estudiantes sin experiencia necesitan </w:t>
      </w:r>
      <w:r>
        <w:rPr>
          <w:rFonts w:ascii="Arial" w:hAnsi="Arial" w:cs="Arial"/>
        </w:rPr>
        <w:t xml:space="preserve">conocimientos básicos y de algunas señales, </w:t>
      </w:r>
      <w:r w:rsidRPr="00BB7446">
        <w:rPr>
          <w:rFonts w:ascii="Arial" w:hAnsi="Arial" w:cs="Arial"/>
        </w:rPr>
        <w:t>indicadores y puntos de referencia para la entra</w:t>
      </w:r>
      <w:r>
        <w:rPr>
          <w:rFonts w:ascii="Arial" w:hAnsi="Arial" w:cs="Arial"/>
        </w:rPr>
        <w:t>r en el nuevo tema. Este conocimiento es abstracto</w:t>
      </w:r>
      <w:r w:rsidRPr="00BB7446">
        <w:rPr>
          <w:rFonts w:ascii="Arial" w:hAnsi="Arial" w:cs="Arial"/>
        </w:rPr>
        <w:t xml:space="preserve"> y estáti</w:t>
      </w:r>
      <w:r>
        <w:rPr>
          <w:rFonts w:ascii="Arial" w:hAnsi="Arial" w:cs="Arial"/>
        </w:rPr>
        <w:t>co</w:t>
      </w:r>
      <w:r w:rsidRPr="00BB7446">
        <w:rPr>
          <w:rFonts w:ascii="Arial" w:hAnsi="Arial" w:cs="Arial"/>
        </w:rPr>
        <w:t>, y por lo tanto ayuda en situaciones de problemas complejos relativamente pequeños. El maestro controla el proceso de aprendizaje de manera indirecta a través de la sanción positiva o negativa del producto de aprendizaje</w:t>
      </w:r>
      <w:r>
        <w:rPr>
          <w:rFonts w:ascii="Arial" w:hAnsi="Arial" w:cs="Arial"/>
        </w:rPr>
        <w:t>.</w:t>
      </w:r>
    </w:p>
    <w:p w:rsidR="00FF663B" w:rsidRDefault="00FF663B" w:rsidP="00FF663B">
      <w:pPr>
        <w:pStyle w:val="Prrafodelista"/>
        <w:numPr>
          <w:ilvl w:val="0"/>
          <w:numId w:val="29"/>
        </w:numPr>
        <w:spacing w:line="360" w:lineRule="auto"/>
        <w:jc w:val="both"/>
        <w:rPr>
          <w:rFonts w:ascii="Arial" w:hAnsi="Arial" w:cs="Arial"/>
        </w:rPr>
      </w:pPr>
      <w:r w:rsidRPr="00BB7446">
        <w:rPr>
          <w:rFonts w:ascii="Arial" w:hAnsi="Arial" w:cs="Arial"/>
        </w:rPr>
        <w:t>Enseñanza II</w:t>
      </w:r>
      <w:r>
        <w:rPr>
          <w:rFonts w:ascii="Arial" w:hAnsi="Arial" w:cs="Arial"/>
        </w:rPr>
        <w:t xml:space="preserve"> o de adquisición de conocimientos</w:t>
      </w:r>
      <w:r w:rsidRPr="00BB7446">
        <w:rPr>
          <w:rFonts w:ascii="Arial" w:hAnsi="Arial" w:cs="Arial"/>
        </w:rPr>
        <w:t>: En esta fase, los alumnos hacen su propia experiencia práctica al tratar de aplicar el conocimiento de hechos abstracto</w:t>
      </w:r>
      <w:r>
        <w:rPr>
          <w:rFonts w:ascii="Arial" w:hAnsi="Arial" w:cs="Arial"/>
        </w:rPr>
        <w:t xml:space="preserve">s. </w:t>
      </w:r>
      <w:r w:rsidRPr="00BB7446">
        <w:rPr>
          <w:rFonts w:ascii="Arial" w:hAnsi="Arial" w:cs="Arial"/>
        </w:rPr>
        <w:t xml:space="preserve">Por encima de todo, es importante que algunos "puntos de observación" se han integrado en la disposición de aprendizaje para interferir lo menos posible o distorsionar el proceso de aprendizaje. El arte didáctico en esta sesión es organizar una posible relación simbiótica entre los elementos naturales y artificiales, que ayuda a controlar el proceso de aprendizaje de forma óptima. </w:t>
      </w:r>
    </w:p>
    <w:p w:rsidR="00FF663B" w:rsidRDefault="00FF663B" w:rsidP="00FF663B">
      <w:pPr>
        <w:pStyle w:val="Prrafodelista"/>
        <w:numPr>
          <w:ilvl w:val="0"/>
          <w:numId w:val="29"/>
        </w:numPr>
        <w:spacing w:line="360" w:lineRule="auto"/>
        <w:jc w:val="both"/>
        <w:rPr>
          <w:rFonts w:ascii="Arial" w:hAnsi="Arial" w:cs="Arial"/>
        </w:rPr>
      </w:pPr>
      <w:r w:rsidRPr="00032442">
        <w:rPr>
          <w:rFonts w:ascii="Arial" w:hAnsi="Arial" w:cs="Arial"/>
        </w:rPr>
        <w:t>Enseñanza III o de desarrollo y creación de conocimientos: profesores y alumnos trabajan, para identificar y resolver problemas. El ambiente de aprendizaje ya no está preformado artificialmente y no hay ningún puesto de observación sintética más. Son los estudiantes los que deben, a partir de la presentación de problemas del profesor, producir y generar su conocimiento.</w:t>
      </w:r>
    </w:p>
    <w:p w:rsidR="00FF663B" w:rsidRDefault="00FF663B" w:rsidP="00FF663B">
      <w:pPr>
        <w:spacing w:line="360" w:lineRule="auto"/>
        <w:ind w:left="1416"/>
        <w:jc w:val="both"/>
        <w:rPr>
          <w:rFonts w:ascii="Arial" w:hAnsi="Arial" w:cs="Arial"/>
        </w:rPr>
      </w:pPr>
      <w:r w:rsidRPr="00762270">
        <w:rPr>
          <w:rFonts w:ascii="Arial" w:hAnsi="Arial" w:cs="Arial"/>
        </w:rPr>
        <w:t>Debido al</w:t>
      </w:r>
      <w:r>
        <w:rPr>
          <w:rFonts w:ascii="Arial" w:hAnsi="Arial" w:cs="Arial"/>
        </w:rPr>
        <w:t xml:space="preserve"> auge tecnológico y con la ayuda de la WEB 2.0 ha surgido el </w:t>
      </w:r>
      <w:r w:rsidRPr="00762270">
        <w:rPr>
          <w:rFonts w:ascii="Arial" w:hAnsi="Arial" w:cs="Arial"/>
        </w:rPr>
        <w:t xml:space="preserve">fenómeno de expansión del conocimiento mediante los EVA, el conocimiento y el saber se abren paso mediante la educación virtual, proporcionando oportunidades a instituciones educativas mediante la aplicación de las herramientas tecnológicas. La tecnología favorece la creación de un espacio compartido por profesores y estudiantes los cuales  se interconectan e intercambian ideas agrandado su conocimiento, utilizando los entornos virtuales de aprendizaje. Pues estos, disponen de materiales didácticos para </w:t>
      </w:r>
      <w:r w:rsidRPr="00762270">
        <w:rPr>
          <w:rFonts w:ascii="Arial" w:hAnsi="Arial" w:cs="Arial"/>
        </w:rPr>
        <w:lastRenderedPageBreak/>
        <w:t>llevar a efecto el proceso bidireccional de enseñanza-aprendizaje</w:t>
      </w:r>
      <w:r>
        <w:rPr>
          <w:rFonts w:ascii="Arial" w:hAnsi="Arial" w:cs="Arial"/>
        </w:rPr>
        <w:t>.</w:t>
      </w:r>
      <w:r w:rsidRPr="00762270">
        <w:t xml:space="preserve"> </w:t>
      </w:r>
      <w:r w:rsidRPr="00762270">
        <w:rPr>
          <w:rFonts w:ascii="Arial" w:hAnsi="Arial" w:cs="Arial"/>
        </w:rPr>
        <w:t>Conforme a lo expuesto</w:t>
      </w:r>
      <w:r>
        <w:rPr>
          <w:rFonts w:ascii="Arial" w:hAnsi="Arial" w:cs="Arial"/>
        </w:rPr>
        <w:t xml:space="preserve"> anteriormente</w:t>
      </w:r>
      <w:r w:rsidRPr="00762270">
        <w:rPr>
          <w:rFonts w:ascii="Arial" w:hAnsi="Arial" w:cs="Arial"/>
        </w:rPr>
        <w:t>, el E-</w:t>
      </w:r>
      <w:proofErr w:type="spellStart"/>
      <w:r w:rsidRPr="00762270">
        <w:rPr>
          <w:rFonts w:ascii="Arial" w:hAnsi="Arial" w:cs="Arial"/>
        </w:rPr>
        <w:t>learning</w:t>
      </w:r>
      <w:proofErr w:type="spellEnd"/>
      <w:r w:rsidRPr="00762270">
        <w:rPr>
          <w:rFonts w:ascii="Arial" w:hAnsi="Arial" w:cs="Arial"/>
        </w:rPr>
        <w:t xml:space="preserve"> requiere de herramientas tecnológicas que son provistas por los EVA a fin de lograr la interactividad, característica fundamental del E-</w:t>
      </w:r>
      <w:proofErr w:type="spellStart"/>
      <w:r w:rsidRPr="00762270">
        <w:rPr>
          <w:rFonts w:ascii="Arial" w:hAnsi="Arial" w:cs="Arial"/>
        </w:rPr>
        <w:t>learning</w:t>
      </w:r>
      <w:proofErr w:type="spellEnd"/>
      <w:r w:rsidRPr="00762270">
        <w:rPr>
          <w:rFonts w:ascii="Arial" w:hAnsi="Arial" w:cs="Arial"/>
        </w:rPr>
        <w:t>, ya que la interacción entre el usuario (profesor o estudiante) resulta “elemento clave en el diseño de sistemas interactivos de E-</w:t>
      </w:r>
      <w:proofErr w:type="spellStart"/>
      <w:r w:rsidRPr="00762270">
        <w:rPr>
          <w:rFonts w:ascii="Arial" w:hAnsi="Arial" w:cs="Arial"/>
        </w:rPr>
        <w:t>learning</w:t>
      </w:r>
      <w:proofErr w:type="spellEnd"/>
      <w:r w:rsidRPr="00762270">
        <w:rPr>
          <w:rFonts w:ascii="Arial" w:hAnsi="Arial" w:cs="Arial"/>
        </w:rPr>
        <w:t>”</w:t>
      </w:r>
      <w:r>
        <w:rPr>
          <w:rFonts w:ascii="Arial" w:hAnsi="Arial" w:cs="Arial"/>
        </w:rPr>
        <w:t>.</w:t>
      </w:r>
    </w:p>
    <w:p w:rsidR="00FF663B" w:rsidRDefault="00FF663B" w:rsidP="00FF663B">
      <w:pPr>
        <w:spacing w:line="360" w:lineRule="auto"/>
        <w:ind w:left="1416"/>
        <w:jc w:val="both"/>
        <w:rPr>
          <w:rFonts w:ascii="Arial" w:hAnsi="Arial" w:cs="Arial"/>
        </w:rPr>
      </w:pPr>
      <w:r w:rsidRPr="003D7A7B">
        <w:rPr>
          <w:rFonts w:ascii="Arial" w:hAnsi="Arial" w:cs="Arial"/>
        </w:rPr>
        <w:t xml:space="preserve">En lo referente al desarrollo educativo de los estudiantes, numerosos estudios han demostrado que la implantación de </w:t>
      </w:r>
      <w:proofErr w:type="spellStart"/>
      <w:r w:rsidRPr="003D7A7B">
        <w:rPr>
          <w:rFonts w:ascii="Arial" w:hAnsi="Arial" w:cs="Arial"/>
        </w:rPr>
        <w:t>Moodle</w:t>
      </w:r>
      <w:proofErr w:type="spellEnd"/>
      <w:r w:rsidRPr="003D7A7B">
        <w:rPr>
          <w:rFonts w:ascii="Arial" w:hAnsi="Arial" w:cs="Arial"/>
        </w:rPr>
        <w:t xml:space="preserve"> en las materias mejora significativamente el rendimiento mostrado por los alumnos. Se desarrolla en el estudiante el sentido de conectividad y de comunidad, aumenta la capacidad de aprendizaje de los estudiantes dando por tanto unos resultados de mayor éxito educativo en las materias en las que se ha implantado la herramienta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"ISBN" : "0036-8555", "ISSN" : "0036-8555", "abstract" : "Course management systems (CMSs) enable teachers to easily post assignments, lesson plans, announcements, and course documents. They also allow students to participate in online discussions and chats and turn in assignments online. Unfortunately, commercial systems are often expensive to purchase and maintain, removing them from the reach of many K-12 schools. An alternative is Modular Object-Oriented Dynamic Learning Environment (MOODLE), a free, open-source software program that not only provides a set of features similar to those of its proprietary competitors but is often easier to use. This article describes how MOODLE has improved and enhanced student performance by promoting and organizing communication among parents, students, teachers, administrators, and the community. Using an online CMS can help to reduce distractions and roadblocks to science learning and improve communication with colleagues, students, and parents. (Contains 1 figure.)", "author" : [ { "dropping-particle" : "", "family" : "Perkins", "given" : "Matthew", "non-dropping-particle" : "", "parse-names" : false, "suffix" : "" }, { "dropping-particle" : "", "family" : "Pfaffman", "given" : "Jay", "non-dropping-particle" : "", "parse-names" : false, "suffix" : "" } ], "container-title" : "Science Teacher-Washington-", "id" : "ITEM-1", "issue" : "7", "issued" : { "date-parts" : [ [ "2006" ] ] }, "page" : "33", "title" : "Using a course management system to improve classroom communication", "type" : "article-journal", "volume" : "73" }, "uris" : [ "http://www.mendeley.com/documents/?uuid=a5aa522b-ba1b-41d0-a8d6-4fb6db091790" ] } ], "mendeley" : { "formattedCitation" : "(Perkins &amp; Pfaffman, 2006)", "plainTextFormattedCitation" : "(Perkins &amp; Pfaffman, 2006)", "previouslyFormattedCitation" : "(Perkins &amp; Pfaffman, 2006)" }, "properties" : { "noteIndex" : 0 }, "schema" : "https://github.com/citation-style-language/schema/raw/master/csl-citation.json" }</w:instrText>
      </w:r>
      <w:r>
        <w:rPr>
          <w:rFonts w:ascii="Arial" w:hAnsi="Arial" w:cs="Arial"/>
        </w:rPr>
        <w:fldChar w:fldCharType="separate"/>
      </w:r>
      <w:r w:rsidRPr="003D7A7B">
        <w:rPr>
          <w:rFonts w:ascii="Arial" w:hAnsi="Arial" w:cs="Arial"/>
          <w:noProof/>
        </w:rPr>
        <w:t>(Perkins &amp; Pfaffman, 2006)</w:t>
      </w:r>
      <w:r>
        <w:rPr>
          <w:rFonts w:ascii="Arial" w:hAnsi="Arial" w:cs="Arial"/>
        </w:rPr>
        <w:fldChar w:fldCharType="end"/>
      </w:r>
    </w:p>
    <w:p w:rsidR="00FF663B" w:rsidRDefault="00FF663B" w:rsidP="00FF663B">
      <w:pPr>
        <w:pStyle w:val="Ttulo2"/>
        <w:numPr>
          <w:ilvl w:val="2"/>
          <w:numId w:val="3"/>
        </w:numPr>
        <w:spacing w:line="360" w:lineRule="auto"/>
        <w:ind w:left="1416" w:hanging="696"/>
        <w:jc w:val="both"/>
        <w:rPr>
          <w:rFonts w:ascii="Arial" w:hAnsi="Arial" w:cs="Arial"/>
          <w:b/>
          <w:color w:val="000000" w:themeColor="text1"/>
          <w:sz w:val="22"/>
        </w:rPr>
      </w:pPr>
      <w:r>
        <w:rPr>
          <w:rFonts w:ascii="Arial" w:hAnsi="Arial" w:cs="Arial"/>
          <w:b/>
          <w:color w:val="000000" w:themeColor="text1"/>
          <w:sz w:val="22"/>
        </w:rPr>
        <w:t xml:space="preserve">Ventajas </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 xml:space="preserve">El uso de </w:t>
      </w: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no se reduce a la enseñanza “normal” sino también a la enseñanza especial y de idiomas.</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Participación de alumno en la creación de glosarios.</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Ayuda al aprendizaje cooperativo ya que permite la comunicación a distancia mediante foros, correo y chat.</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Dispone de varios temas o plantillas fáciles de modificar.</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Se encuentra traducido a más de 70 idiomas.</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Los recursos que el docente entrega a sus estudiantes pueden ser de cualquier fuente y con cualquier formato.</w:t>
      </w:r>
    </w:p>
    <w:p w:rsidR="00FF663B" w:rsidRPr="006074C7" w:rsidRDefault="00FF663B" w:rsidP="00FF663B">
      <w:pPr>
        <w:pStyle w:val="Prrafodelista"/>
        <w:numPr>
          <w:ilvl w:val="0"/>
          <w:numId w:val="30"/>
        </w:numPr>
        <w:spacing w:line="360" w:lineRule="auto"/>
        <w:rPr>
          <w:rFonts w:ascii="Arial" w:hAnsi="Arial" w:cs="Arial"/>
          <w:color w:val="000000" w:themeColor="text1"/>
        </w:rPr>
      </w:pPr>
      <w:r w:rsidRPr="006074C7">
        <w:rPr>
          <w:rFonts w:ascii="Arial" w:hAnsi="Arial" w:cs="Arial"/>
          <w:color w:val="000000" w:themeColor="text1"/>
        </w:rPr>
        <w:t>Lleva registro de acceso de los estudiantes y un historial de las actividades de cada estudiante.</w:t>
      </w:r>
    </w:p>
    <w:p w:rsidR="00FF663B" w:rsidRPr="006074C7" w:rsidRDefault="00FF663B" w:rsidP="00FF663B">
      <w:pPr>
        <w:pStyle w:val="Prrafodelista"/>
        <w:numPr>
          <w:ilvl w:val="0"/>
          <w:numId w:val="30"/>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no tiene limitaciones en cuanto al número de cursos, sino las limitaciones se dan en función al servidor, ancho de banda en donde se encuentre instalado.</w:t>
      </w:r>
    </w:p>
    <w:p w:rsidR="00FF663B" w:rsidRPr="006074C7" w:rsidRDefault="00FF663B" w:rsidP="00FF663B">
      <w:pPr>
        <w:pStyle w:val="Prrafodelista"/>
        <w:numPr>
          <w:ilvl w:val="0"/>
          <w:numId w:val="30"/>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trabaja en cualquier computador que tenga instalado un navegador de Internet en el que pueda correr PHP.</w:t>
      </w:r>
    </w:p>
    <w:p w:rsidR="00FF663B" w:rsidRDefault="00FF663B" w:rsidP="00FF663B">
      <w:pPr>
        <w:pStyle w:val="Prrafodelista"/>
        <w:numPr>
          <w:ilvl w:val="0"/>
          <w:numId w:val="30"/>
        </w:numPr>
        <w:spacing w:line="360" w:lineRule="auto"/>
        <w:rPr>
          <w:rFonts w:ascii="Arial" w:hAnsi="Arial" w:cs="Arial"/>
          <w:color w:val="000000" w:themeColor="text1"/>
        </w:rPr>
      </w:pPr>
      <w:proofErr w:type="spellStart"/>
      <w:r w:rsidRPr="006074C7">
        <w:rPr>
          <w:rFonts w:ascii="Arial" w:hAnsi="Arial" w:cs="Arial"/>
          <w:color w:val="000000" w:themeColor="text1"/>
        </w:rPr>
        <w:t>Moodel</w:t>
      </w:r>
      <w:proofErr w:type="spellEnd"/>
      <w:r w:rsidRPr="006074C7">
        <w:rPr>
          <w:rFonts w:ascii="Arial" w:hAnsi="Arial" w:cs="Arial"/>
          <w:color w:val="000000" w:themeColor="text1"/>
        </w:rPr>
        <w:t xml:space="preserve"> brinda la posibilidad de hacer vínculos con páginas externas a la plataforma</w:t>
      </w:r>
      <w:r>
        <w:rPr>
          <w:rFonts w:ascii="Arial" w:hAnsi="Arial" w:cs="Arial"/>
          <w:color w:val="000000" w:themeColor="text1"/>
        </w:rPr>
        <w:t>.</w:t>
      </w:r>
    </w:p>
    <w:p w:rsidR="00FF663B" w:rsidRDefault="00FF663B" w:rsidP="00FF663B">
      <w:pPr>
        <w:spacing w:line="360" w:lineRule="auto"/>
        <w:ind w:left="1416"/>
        <w:rPr>
          <w:rFonts w:ascii="Arial" w:hAnsi="Arial" w:cs="Arial"/>
          <w:color w:val="000000" w:themeColor="text1"/>
        </w:rPr>
      </w:pPr>
      <w:r>
        <w:rPr>
          <w:rFonts w:ascii="Arial" w:hAnsi="Arial" w:cs="Arial"/>
          <w:color w:val="000000" w:themeColor="text1"/>
        </w:rPr>
        <w:fldChar w:fldCharType="begin" w:fldLock="1"/>
      </w:r>
      <w:r>
        <w:rPr>
          <w:rFonts w:ascii="Arial" w:hAnsi="Arial" w:cs="Arial"/>
          <w:color w:val="000000" w:themeColor="text1"/>
        </w:rPr>
        <w:instrText>ADDIN CSL_CITATION { "citationItems" : [ { "id" : "ITEM-1", "itemData" : { "author" : [ { "dropping-particle" : "", "family" : "Dom\u00ednguez", "given" : "Mar\u00eda Reyes", "non-dropping-particle" : "", "parse-names" : false, "suffix" : "" } ], "id" : "ITEM-1", "issued" : { "date-parts" : [ [ "2002" ] ] }, "page" : "14", "title" : "Introducci\u00f3n", "type" : "article-journal" }, "uris" : [ "http://www.mendeley.com/documents/?uuid=51862537-fd17-4938-8c6f-482e79421a49" ] } ], "mendeley" : { "formattedCitation" : "(Dom\u00ednguez, 2002)", "plainTextFormattedCitation" : "(Dom\u00ednguez, 2002)", "previouslyFormattedCitation" : "(Dom\u00ednguez, 2002)" }, "properties" : { "noteIndex" : 0 }, "schema" : "https://github.com/citation-style-language/schema/raw/master/csl-citation.json" }</w:instrText>
      </w:r>
      <w:r>
        <w:rPr>
          <w:rFonts w:ascii="Arial" w:hAnsi="Arial" w:cs="Arial"/>
          <w:color w:val="000000" w:themeColor="text1"/>
        </w:rPr>
        <w:fldChar w:fldCharType="separate"/>
      </w:r>
      <w:r w:rsidRPr="006074C7">
        <w:rPr>
          <w:rFonts w:ascii="Arial" w:hAnsi="Arial" w:cs="Arial"/>
          <w:noProof/>
          <w:color w:val="000000" w:themeColor="text1"/>
        </w:rPr>
        <w:t>(Domínguez, 2002)</w:t>
      </w:r>
      <w:r>
        <w:rPr>
          <w:rFonts w:ascii="Arial" w:hAnsi="Arial" w:cs="Arial"/>
          <w:color w:val="000000" w:themeColor="text1"/>
        </w:rPr>
        <w:fldChar w:fldCharType="end"/>
      </w:r>
      <w:r>
        <w:rPr>
          <w:rFonts w:ascii="Arial" w:hAnsi="Arial" w:cs="Arial"/>
          <w:color w:val="000000" w:themeColor="text1"/>
        </w:rPr>
        <w:t xml:space="preserve"> Define las siguientes ventajas de </w:t>
      </w:r>
      <w:proofErr w:type="spellStart"/>
      <w:r>
        <w:rPr>
          <w:rFonts w:ascii="Arial" w:hAnsi="Arial" w:cs="Arial"/>
          <w:color w:val="000000" w:themeColor="text1"/>
        </w:rPr>
        <w:t>Moodle</w:t>
      </w:r>
      <w:proofErr w:type="spellEnd"/>
      <w:r>
        <w:rPr>
          <w:rFonts w:ascii="Arial" w:hAnsi="Arial" w:cs="Arial"/>
          <w:color w:val="000000" w:themeColor="text1"/>
        </w:rPr>
        <w:t>:</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 xml:space="preserve">Es free y Open </w:t>
      </w:r>
      <w:proofErr w:type="spellStart"/>
      <w:r w:rsidRPr="006074C7">
        <w:rPr>
          <w:rFonts w:ascii="Arial" w:hAnsi="Arial" w:cs="Arial"/>
          <w:color w:val="000000" w:themeColor="text1"/>
        </w:rPr>
        <w:t>Source</w:t>
      </w:r>
      <w:proofErr w:type="spellEnd"/>
      <w:r w:rsidRPr="006074C7">
        <w:rPr>
          <w:rFonts w:ascii="Arial" w:hAnsi="Arial" w:cs="Arial"/>
          <w:color w:val="000000" w:themeColor="text1"/>
        </w:rPr>
        <w:t xml:space="preserve">. Tiene licencia </w:t>
      </w:r>
      <w:proofErr w:type="gramStart"/>
      <w:r w:rsidRPr="006074C7">
        <w:rPr>
          <w:rFonts w:ascii="Arial" w:hAnsi="Arial" w:cs="Arial"/>
          <w:color w:val="000000" w:themeColor="text1"/>
        </w:rPr>
        <w:t>GPL</w:t>
      </w:r>
      <w:r>
        <w:rPr>
          <w:rFonts w:ascii="Arial" w:hAnsi="Arial" w:cs="Arial"/>
          <w:color w:val="000000" w:themeColor="text1"/>
        </w:rPr>
        <w:t>(</w:t>
      </w:r>
      <w:proofErr w:type="gramEnd"/>
      <w:r>
        <w:rPr>
          <w:rFonts w:ascii="Arial" w:hAnsi="Arial" w:cs="Arial"/>
          <w:color w:val="000000" w:themeColor="text1"/>
        </w:rPr>
        <w:t>significado)</w:t>
      </w:r>
      <w:r w:rsidRPr="006074C7">
        <w:rPr>
          <w:rFonts w:ascii="Arial" w:hAnsi="Arial" w:cs="Arial"/>
          <w:color w:val="000000" w:themeColor="text1"/>
        </w:rPr>
        <w:t xml:space="preserve">. </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lastRenderedPageBreak/>
        <w:t xml:space="preserve">Es escalable, se pueden tener cursos con 40.000 estudiantes matriculados. </w:t>
      </w:r>
    </w:p>
    <w:p w:rsidR="00FF663B" w:rsidRPr="006074C7" w:rsidRDefault="00FF663B" w:rsidP="00FF663B">
      <w:pPr>
        <w:pStyle w:val="Prrafodelista"/>
        <w:numPr>
          <w:ilvl w:val="0"/>
          <w:numId w:val="31"/>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se ejecuta sin modificaciones bajo Unix, Linux, Windows, Mac OS X, </w:t>
      </w:r>
      <w:proofErr w:type="spellStart"/>
      <w:r w:rsidRPr="006074C7">
        <w:rPr>
          <w:rFonts w:ascii="Arial" w:hAnsi="Arial" w:cs="Arial"/>
          <w:color w:val="000000" w:themeColor="text1"/>
        </w:rPr>
        <w:t>Netware</w:t>
      </w:r>
      <w:proofErr w:type="spellEnd"/>
      <w:r w:rsidRPr="006074C7">
        <w:rPr>
          <w:rFonts w:ascii="Arial" w:hAnsi="Arial" w:cs="Arial"/>
          <w:color w:val="000000" w:themeColor="text1"/>
        </w:rPr>
        <w:t xml:space="preserve"> y otros sistemas operativos que permitan PHP (la mayor parte proveedores de alojamiento Web lo permiten). </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 xml:space="preserve">Está diseñando de manera modular, y permite un gran flexibilidad para agregar (y quitar) funcionalidades en muchos niveles. </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 xml:space="preserve">Se actualiza muy fácilmente desde una versión anterior a la siguiente. Además, tiene un sistema interno para actualizar y reparar su base de datos cada cierto tiempo. </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 xml:space="preserve">Usa solamente una base de datos (si lo necesita puede compartirla con otras aplicaciones). </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 xml:space="preserve">Usa una completa abstracción de bases de datos, y también es capaz de soportar las principales marcas de bases de datos. </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 xml:space="preserve">Se ha puesto énfasis en una seguridad sólida en toda la plataforma. Todos los formularios son revisados, las cookies </w:t>
      </w:r>
      <w:proofErr w:type="spellStart"/>
      <w:r w:rsidRPr="006074C7">
        <w:rPr>
          <w:rFonts w:ascii="Arial" w:hAnsi="Arial" w:cs="Arial"/>
          <w:color w:val="000000" w:themeColor="text1"/>
        </w:rPr>
        <w:t>encriptadas</w:t>
      </w:r>
      <w:proofErr w:type="spellEnd"/>
      <w:r w:rsidRPr="006074C7">
        <w:rPr>
          <w:rFonts w:ascii="Arial" w:hAnsi="Arial" w:cs="Arial"/>
          <w:color w:val="000000" w:themeColor="text1"/>
        </w:rPr>
        <w:t>, etc.</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Una gran capacidad para incrementar el nivel de motivación de los discentes hacia los contenidos impartidos en clase.</w:t>
      </w:r>
    </w:p>
    <w:p w:rsidR="00FF663B" w:rsidRPr="006074C7" w:rsidRDefault="00FF663B" w:rsidP="00FF663B">
      <w:pPr>
        <w:pStyle w:val="Prrafodelista"/>
        <w:numPr>
          <w:ilvl w:val="0"/>
          <w:numId w:val="31"/>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además es ecológico, permitiendo ahorrar millones de fotocopias en papel y de paso mantener la superficie arbolada.</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Sustancial aumento de la disponibilidad de la información.</w:t>
      </w:r>
    </w:p>
    <w:p w:rsidR="00FF663B" w:rsidRPr="006074C7" w:rsidRDefault="00FF663B" w:rsidP="00FF663B">
      <w:pPr>
        <w:pStyle w:val="Prrafodelista"/>
        <w:numPr>
          <w:ilvl w:val="0"/>
          <w:numId w:val="31"/>
        </w:numPr>
        <w:spacing w:line="360" w:lineRule="auto"/>
        <w:rPr>
          <w:rFonts w:ascii="Arial" w:hAnsi="Arial" w:cs="Arial"/>
          <w:color w:val="000000" w:themeColor="text1"/>
        </w:rPr>
      </w:pPr>
      <w:r w:rsidRPr="006074C7">
        <w:rPr>
          <w:rFonts w:ascii="Arial" w:hAnsi="Arial" w:cs="Arial"/>
          <w:color w:val="000000" w:themeColor="text1"/>
        </w:rPr>
        <w:t>Facilidad para implementar módulos de aprendizaje activo.</w:t>
      </w:r>
    </w:p>
    <w:p w:rsidR="00FF663B" w:rsidRDefault="00FF663B" w:rsidP="00FF663B">
      <w:pPr>
        <w:pStyle w:val="Ttulo2"/>
        <w:numPr>
          <w:ilvl w:val="2"/>
          <w:numId w:val="3"/>
        </w:numPr>
        <w:spacing w:line="360" w:lineRule="auto"/>
        <w:ind w:left="1416" w:hanging="696"/>
        <w:jc w:val="both"/>
        <w:rPr>
          <w:rFonts w:ascii="Arial" w:hAnsi="Arial" w:cs="Arial"/>
          <w:b/>
          <w:color w:val="000000" w:themeColor="text1"/>
          <w:sz w:val="22"/>
        </w:rPr>
      </w:pPr>
      <w:r>
        <w:rPr>
          <w:rFonts w:ascii="Arial" w:hAnsi="Arial" w:cs="Arial"/>
          <w:b/>
          <w:color w:val="000000" w:themeColor="text1"/>
          <w:sz w:val="22"/>
        </w:rPr>
        <w:t>Desventajas</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Se da una sensación de aislamiento por parte de los estudiantes</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El seguimiento a cada estudiante  se dificulta para el docente por la forma de impartir el aprendizaje.</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Se actualiza muy fácilmente desde una versión anterior a la siguiente</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La comunicación y colaboración constante es importante puesto que no hay la presencia del docente.</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 xml:space="preserve">Configuración del servidor </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Seguridad y políticas d seguridad institucionales.</w:t>
      </w:r>
    </w:p>
    <w:p w:rsidR="00FF663B" w:rsidRPr="002559C5" w:rsidRDefault="00FF663B" w:rsidP="00FF663B">
      <w:pPr>
        <w:pStyle w:val="Prrafodelista"/>
        <w:numPr>
          <w:ilvl w:val="0"/>
          <w:numId w:val="32"/>
        </w:numPr>
        <w:spacing w:line="360" w:lineRule="auto"/>
        <w:jc w:val="both"/>
        <w:rPr>
          <w:rFonts w:ascii="Arial" w:hAnsi="Arial" w:cs="Arial"/>
        </w:rPr>
      </w:pPr>
      <w:r w:rsidRPr="002559C5">
        <w:rPr>
          <w:rFonts w:ascii="Arial" w:hAnsi="Arial" w:cs="Arial"/>
        </w:rPr>
        <w:t>Un fallo en los servidores o caída del servicio de internet, puede dejar al usuario inhabilitado para realizar sus actividades.</w:t>
      </w:r>
    </w:p>
    <w:p w:rsidR="00FF663B" w:rsidRDefault="00FF663B" w:rsidP="00FF663B">
      <w:pPr>
        <w:spacing w:line="360" w:lineRule="auto"/>
        <w:ind w:left="1776"/>
        <w:jc w:val="both"/>
        <w:rPr>
          <w:rFonts w:ascii="Arial" w:hAnsi="Arial" w:cs="Arial"/>
        </w:rPr>
      </w:pPr>
      <w:r>
        <w:rPr>
          <w:rFonts w:ascii="Arial" w:hAnsi="Arial" w:cs="Arial"/>
        </w:rPr>
        <w:fldChar w:fldCharType="begin" w:fldLock="1"/>
      </w:r>
      <w:r>
        <w:rPr>
          <w:rFonts w:ascii="Arial" w:hAnsi="Arial" w:cs="Arial"/>
        </w:rPr>
        <w:instrText>ADDIN CSL_CITATION { "citationItems" : [ { "id" : "ITEM-1", "itemData" : { "author" : [ { "dropping-particle" : "", "family" : "Moodle", "given" : "Caso D E Estudio", "non-dropping-particle" : "", "parse-names" : false, "suffix" : "" }, { "dropping-particle" : "", "family" : "Sidweb", "given" : "Schoology Y", "non-dropping-particle" : "", "parse-names" : false, "suffix" : "" }, { "dropping-particle" : "", "family" : "Jacqueline", "given" : "Lic", "non-dropping-particle" : "", "parse-names" : false, "suffix" : "" }, { "dropping-particle" : "", "family" : "Bonifaz", "given" : "Regatto", "non-dropping-particle" : "", "parse-names" : false, "suffix" : "" } ], "id" : "ITEM-1", "issue" : "1999", "issued" : { "date-parts" : [ [ "0" ] ] }, "page" : "331-340", "title" : "INSTITUCIONES DE EDUCACI\u00d3N SUPERIOR EN EL ECUADOR DURANTE EL PROCESO DE ENSE\u00d1ANZA-APRENDIZAJE", "type" : "article-journal" }, "uris" : [ "http://www.mendeley.com/documents/?uuid=0095b9b1-9804-4c35-b0cc-9808d707b138" ] } ], "mendeley" : { "formattedCitation" : "(Moodle, Sidweb, Jacqueline, &amp; Bonifaz, n.d.)", "plainTextFormattedCitation" : "(Moodle, Sidweb, Jacqueline, &amp; Bonifaz, n.d.)", "previouslyFormattedCitation" : "(Moodle, Sidweb, Jacqueline, &amp; Bonifaz, n.d.)" }, "properties" : { "noteIndex" : 0 }, "schema" : "https://github.com/citation-style-language/schema/raw/master/csl-citation.json" }</w:instrText>
      </w:r>
      <w:r>
        <w:rPr>
          <w:rFonts w:ascii="Arial" w:hAnsi="Arial" w:cs="Arial"/>
        </w:rPr>
        <w:fldChar w:fldCharType="separate"/>
      </w:r>
      <w:r w:rsidRPr="002559C5">
        <w:rPr>
          <w:rFonts w:ascii="Arial" w:hAnsi="Arial" w:cs="Arial"/>
          <w:noProof/>
        </w:rPr>
        <w:t>(Moodle, Sidweb, Jacqueline, &amp; Bonifaz, n.d.)</w:t>
      </w:r>
      <w:r>
        <w:rPr>
          <w:rFonts w:ascii="Arial" w:hAnsi="Arial" w:cs="Arial"/>
        </w:rPr>
        <w:fldChar w:fldCharType="end"/>
      </w:r>
      <w:r>
        <w:rPr>
          <w:rFonts w:ascii="Arial" w:hAnsi="Arial" w:cs="Arial"/>
        </w:rPr>
        <w:t xml:space="preserve"> Definen las siguientes desventajas de </w:t>
      </w:r>
      <w:proofErr w:type="spellStart"/>
      <w:r>
        <w:rPr>
          <w:rFonts w:ascii="Arial" w:hAnsi="Arial" w:cs="Arial"/>
        </w:rPr>
        <w:t>Moodle</w:t>
      </w:r>
      <w:proofErr w:type="spellEnd"/>
      <w:r>
        <w:rPr>
          <w:rFonts w:ascii="Arial" w:hAnsi="Arial" w:cs="Arial"/>
        </w:rPr>
        <w:t>:</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lastRenderedPageBreak/>
        <w:t>Soporte técnico para su despliegue y personalización.</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t>Dificultad para integrarse con otros sistemas, por ejemplo, de administración de estudiantes, de recursos humanos, etc.</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t>Dificultad para llevar a cabo un modelo de administración distribuido con múltiples instituciones formativas y departamentos.</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t>Sensación de aislamiento en los estudiantes, debido a la falta de convivencia presencial.</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t>Necesidad de formar a los docentes en su correcto uso, al objeto de aprovechar todo el potencial de la herramienta y minimizar los efectos negativos de no existir un contacto presencial.</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t>Imposibilidad de realizar la gestión económica – financiera de alumnos (control de pagos, por ejemplo) en línea.</w:t>
      </w:r>
    </w:p>
    <w:p w:rsidR="00FF663B" w:rsidRPr="00E210A3" w:rsidRDefault="00FF663B" w:rsidP="00FF663B">
      <w:pPr>
        <w:pStyle w:val="Prrafodelista"/>
        <w:numPr>
          <w:ilvl w:val="0"/>
          <w:numId w:val="33"/>
        </w:numPr>
        <w:spacing w:line="360" w:lineRule="auto"/>
        <w:jc w:val="both"/>
        <w:rPr>
          <w:rFonts w:ascii="Arial" w:hAnsi="Arial" w:cs="Arial"/>
        </w:rPr>
      </w:pPr>
      <w:r w:rsidRPr="00E210A3">
        <w:rPr>
          <w:rFonts w:ascii="Arial" w:hAnsi="Arial" w:cs="Arial"/>
        </w:rPr>
        <w:t>Imposibilidad de garantizar la autoría de las actividades realizadas por el alumnado.</w:t>
      </w:r>
    </w:p>
    <w:bookmarkEnd w:id="29"/>
    <w:p w:rsidR="00FF663B" w:rsidRDefault="00FF663B" w:rsidP="00FF663B">
      <w:pPr>
        <w:pStyle w:val="Ttulo2"/>
        <w:numPr>
          <w:ilvl w:val="1"/>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MOOC </w:t>
      </w:r>
    </w:p>
    <w:p w:rsidR="00FF663B" w:rsidRDefault="00FF663B" w:rsidP="00FF663B">
      <w:pPr>
        <w:spacing w:line="360" w:lineRule="auto"/>
        <w:ind w:left="792"/>
        <w:jc w:val="both"/>
        <w:rPr>
          <w:rFonts w:ascii="Arial" w:hAnsi="Arial" w:cs="Arial"/>
        </w:rPr>
      </w:pPr>
      <w:r>
        <w:rPr>
          <w:rFonts w:ascii="Arial" w:hAnsi="Arial" w:cs="Arial"/>
        </w:rPr>
        <w:t>MOOC</w:t>
      </w:r>
      <w:r w:rsidRPr="00764699">
        <w:rPr>
          <w:rFonts w:ascii="Arial" w:hAnsi="Arial" w:cs="Arial"/>
        </w:rPr>
        <w:t xml:space="preserve"> por sus siglas en inglés (</w:t>
      </w:r>
      <w:proofErr w:type="spellStart"/>
      <w:r w:rsidRPr="00764699">
        <w:rPr>
          <w:rFonts w:ascii="Arial" w:hAnsi="Arial" w:cs="Arial"/>
        </w:rPr>
        <w:t>Massive</w:t>
      </w:r>
      <w:proofErr w:type="spellEnd"/>
      <w:r w:rsidRPr="00764699">
        <w:rPr>
          <w:rFonts w:ascii="Arial" w:hAnsi="Arial" w:cs="Arial"/>
        </w:rPr>
        <w:t xml:space="preserve"> Open Online </w:t>
      </w:r>
      <w:proofErr w:type="spellStart"/>
      <w:r w:rsidRPr="00764699">
        <w:rPr>
          <w:rFonts w:ascii="Arial" w:hAnsi="Arial" w:cs="Arial"/>
        </w:rPr>
        <w:t>Courses</w:t>
      </w:r>
      <w:proofErr w:type="spellEnd"/>
      <w:r w:rsidRPr="00764699">
        <w:rPr>
          <w:rFonts w:ascii="Arial" w:hAnsi="Arial" w:cs="Arial"/>
        </w:rPr>
        <w:t xml:space="preserve">) o conocidos en español como CAMEL </w:t>
      </w:r>
      <w:r>
        <w:rPr>
          <w:rFonts w:ascii="Arial" w:hAnsi="Arial" w:cs="Arial"/>
        </w:rPr>
        <w:t xml:space="preserve">(Cursos Abiertos, Masivos y En Línea), son cursos dirigidos a participantes a través de internet, estos cursos no son otra cosa que la evolución de la educación a distancia en internet. El termino MOOC fue acuñado por </w:t>
      </w:r>
      <w:proofErr w:type="spellStart"/>
      <w:r>
        <w:rPr>
          <w:rFonts w:ascii="Arial" w:hAnsi="Arial" w:cs="Arial"/>
        </w:rPr>
        <w:t>Dave</w:t>
      </w:r>
      <w:proofErr w:type="spellEnd"/>
      <w:r>
        <w:rPr>
          <w:rFonts w:ascii="Arial" w:hAnsi="Arial" w:cs="Arial"/>
        </w:rPr>
        <w:t xml:space="preserve"> </w:t>
      </w:r>
      <w:proofErr w:type="spellStart"/>
      <w:r>
        <w:rPr>
          <w:rFonts w:ascii="Arial" w:hAnsi="Arial" w:cs="Arial"/>
        </w:rPr>
        <w:t>Cormier</w:t>
      </w:r>
      <w:proofErr w:type="spellEnd"/>
      <w:r>
        <w:rPr>
          <w:rFonts w:ascii="Arial" w:hAnsi="Arial" w:cs="Arial"/>
        </w:rPr>
        <w:t xml:space="preserve"> y Bryan Alexander en el año 2008.</w:t>
      </w:r>
      <w:r>
        <w:rPr>
          <w:rFonts w:ascii="Arial" w:hAnsi="Arial" w:cs="Arial"/>
          <w:color w:val="333333"/>
          <w:sz w:val="23"/>
          <w:szCs w:val="23"/>
          <w:shd w:val="clear" w:color="auto" w:fill="FFFFFF"/>
        </w:rPr>
        <w:t xml:space="preserve"> </w:t>
      </w:r>
      <w:r w:rsidRPr="00DC559F">
        <w:rPr>
          <w:rFonts w:ascii="Arial" w:hAnsi="Arial" w:cs="Arial"/>
        </w:rPr>
        <w:t>Por tanto, su definición es muy reciente y todavía persisten dudas sobre su significado concreto.</w:t>
      </w:r>
      <w:r w:rsidRPr="00DC559F">
        <w:rPr>
          <w:rFonts w:ascii="Arial" w:hAnsi="Arial" w:cs="Arial"/>
          <w:color w:val="333333"/>
          <w:sz w:val="23"/>
          <w:szCs w:val="23"/>
          <w:shd w:val="clear" w:color="auto" w:fill="FFFFFF"/>
        </w:rPr>
        <w:t xml:space="preserve"> </w:t>
      </w:r>
      <w:r w:rsidRPr="00DC559F">
        <w:rPr>
          <w:rFonts w:ascii="Arial" w:hAnsi="Arial" w:cs="Arial"/>
        </w:rPr>
        <w:t> El concepto es tan amplio y ambiguo que incluso hay discusiones sobre si los MOOC son realmente un curso o son una especie de texto docente mejorado</w:t>
      </w:r>
      <w:r>
        <w:rPr>
          <w:rFonts w:ascii="Arial" w:hAnsi="Arial" w:cs="Arial"/>
        </w:rPr>
        <w:t>.</w:t>
      </w:r>
    </w:p>
    <w:p w:rsidR="00FF663B" w:rsidRDefault="00FF663B" w:rsidP="00FF663B">
      <w:pPr>
        <w:spacing w:line="360" w:lineRule="auto"/>
        <w:ind w:left="792"/>
        <w:jc w:val="both"/>
        <w:rPr>
          <w:rFonts w:ascii="Arial" w:hAnsi="Arial" w:cs="Arial"/>
        </w:rPr>
      </w:pPr>
      <w:r w:rsidRPr="00510EDD">
        <w:rPr>
          <w:rFonts w:ascii="Arial" w:hAnsi="Arial" w:cs="Arial"/>
        </w:rPr>
        <w:t xml:space="preserve">La primera referencia </w:t>
      </w:r>
      <w:r>
        <w:rPr>
          <w:rFonts w:ascii="Arial" w:hAnsi="Arial" w:cs="Arial"/>
        </w:rPr>
        <w:t>de</w:t>
      </w:r>
      <w:r w:rsidRPr="00510EDD">
        <w:rPr>
          <w:rFonts w:ascii="Arial" w:hAnsi="Arial" w:cs="Arial"/>
        </w:rPr>
        <w:t xml:space="preserve"> un MOOC es descrita por Isaac </w:t>
      </w:r>
      <w:proofErr w:type="spellStart"/>
      <w:r w:rsidRPr="00510EDD">
        <w:rPr>
          <w:rFonts w:ascii="Arial" w:hAnsi="Arial" w:cs="Arial"/>
        </w:rPr>
        <w:t>Asimov</w:t>
      </w:r>
      <w:proofErr w:type="spellEnd"/>
      <w:r w:rsidRPr="00510EDD">
        <w:rPr>
          <w:rFonts w:ascii="Arial" w:hAnsi="Arial" w:cs="Arial"/>
        </w:rPr>
        <w:t xml:space="preserve"> en el video titulado “Su visión hacia el futuro” en el año de 1988, sin embargo no es hasta el 2008 que se presenta el primer MOOC por parte de la Universidad de Manitoba (Canadá)</w:t>
      </w:r>
      <w:r>
        <w:rPr>
          <w:rFonts w:ascii="Arial" w:hAnsi="Arial" w:cs="Arial"/>
        </w:rPr>
        <w:t xml:space="preserve"> el cual fue organizado</w:t>
      </w:r>
      <w:r w:rsidRPr="00510EDD">
        <w:rPr>
          <w:rFonts w:ascii="Arial" w:hAnsi="Arial" w:cs="Arial"/>
        </w:rPr>
        <w:t xml:space="preserve"> por George Siemens y Stephen </w:t>
      </w:r>
      <w:proofErr w:type="spellStart"/>
      <w:r w:rsidRPr="00510EDD">
        <w:rPr>
          <w:rFonts w:ascii="Arial" w:hAnsi="Arial" w:cs="Arial"/>
        </w:rPr>
        <w:t>Downes</w:t>
      </w:r>
      <w:proofErr w:type="spellEnd"/>
      <w:r w:rsidRPr="00510EDD">
        <w:rPr>
          <w:rFonts w:ascii="Arial" w:hAnsi="Arial" w:cs="Arial"/>
        </w:rPr>
        <w:t xml:space="preserve"> </w:t>
      </w:r>
      <w:r>
        <w:rPr>
          <w:rFonts w:ascii="Arial" w:hAnsi="Arial" w:cs="Arial"/>
        </w:rPr>
        <w:t>dicho curso</w:t>
      </w:r>
      <w:r w:rsidRPr="00510EDD">
        <w:rPr>
          <w:rFonts w:ascii="Arial" w:hAnsi="Arial" w:cs="Arial"/>
        </w:rPr>
        <w:t xml:space="preserve"> tuvo una gran acogida no solo por estudiantes de la universidad de Manitoba si no por un amplio grupo de estudiantes de todas partes del mundo teniendo un total de 2.300 inscritos, pero no es hasta el 2011 que el MOOC “Introducción a la inteligencia artificial” organizado por </w:t>
      </w:r>
      <w:proofErr w:type="spellStart"/>
      <w:r w:rsidRPr="00510EDD">
        <w:rPr>
          <w:rFonts w:ascii="Arial" w:hAnsi="Arial" w:cs="Arial"/>
        </w:rPr>
        <w:t>Sebastian</w:t>
      </w:r>
      <w:proofErr w:type="spellEnd"/>
      <w:r w:rsidRPr="00510EDD">
        <w:rPr>
          <w:rFonts w:ascii="Arial" w:hAnsi="Arial" w:cs="Arial"/>
        </w:rPr>
        <w:t xml:space="preserve"> </w:t>
      </w:r>
      <w:proofErr w:type="spellStart"/>
      <w:r w:rsidRPr="00510EDD">
        <w:rPr>
          <w:rFonts w:ascii="Arial" w:hAnsi="Arial" w:cs="Arial"/>
        </w:rPr>
        <w:t>Thrun</w:t>
      </w:r>
      <w:proofErr w:type="spellEnd"/>
      <w:r w:rsidRPr="00510EDD">
        <w:rPr>
          <w:rFonts w:ascii="Arial" w:hAnsi="Arial" w:cs="Arial"/>
        </w:rPr>
        <w:t xml:space="preserve">, profesor en la Universidad de </w:t>
      </w:r>
      <w:proofErr w:type="spellStart"/>
      <w:r w:rsidRPr="00510EDD">
        <w:rPr>
          <w:rFonts w:ascii="Arial" w:hAnsi="Arial" w:cs="Arial"/>
        </w:rPr>
        <w:t>Satnford</w:t>
      </w:r>
      <w:proofErr w:type="spellEnd"/>
      <w:r w:rsidRPr="00510EDD">
        <w:rPr>
          <w:rFonts w:ascii="Arial" w:hAnsi="Arial" w:cs="Arial"/>
        </w:rPr>
        <w:t xml:space="preserve">, y Peter </w:t>
      </w:r>
      <w:proofErr w:type="spellStart"/>
      <w:r w:rsidRPr="00510EDD">
        <w:rPr>
          <w:rFonts w:ascii="Arial" w:hAnsi="Arial" w:cs="Arial"/>
        </w:rPr>
        <w:t>Norvig</w:t>
      </w:r>
      <w:proofErr w:type="spellEnd"/>
      <w:r w:rsidRPr="00510EDD">
        <w:rPr>
          <w:rFonts w:ascii="Arial" w:hAnsi="Arial" w:cs="Arial"/>
        </w:rPr>
        <w:t xml:space="preserve">, director de investigación de Google logró reunir a 160.000 participantes, el año siguiente en el 2012 el curso “Circuitos y </w:t>
      </w:r>
      <w:proofErr w:type="spellStart"/>
      <w:r w:rsidRPr="00510EDD">
        <w:rPr>
          <w:rFonts w:ascii="Arial" w:hAnsi="Arial" w:cs="Arial"/>
        </w:rPr>
        <w:t>Electronicos</w:t>
      </w:r>
      <w:proofErr w:type="spellEnd"/>
      <w:r w:rsidRPr="00510EDD">
        <w:rPr>
          <w:rFonts w:ascii="Arial" w:hAnsi="Arial" w:cs="Arial"/>
        </w:rPr>
        <w:t xml:space="preserve">” ofertados por el MIT reunió 120.000 participantes. </w:t>
      </w:r>
      <w:r>
        <w:rPr>
          <w:rFonts w:ascii="Arial" w:hAnsi="Arial" w:cs="Arial"/>
        </w:rPr>
        <w:t xml:space="preserve">En este mismo año el diario estadounidense </w:t>
      </w:r>
      <w:proofErr w:type="spellStart"/>
      <w:r>
        <w:rPr>
          <w:rFonts w:ascii="Arial" w:hAnsi="Arial" w:cs="Arial"/>
        </w:rPr>
        <w:t>The</w:t>
      </w:r>
      <w:proofErr w:type="spellEnd"/>
      <w:r>
        <w:rPr>
          <w:rFonts w:ascii="Arial" w:hAnsi="Arial" w:cs="Arial"/>
        </w:rPr>
        <w:t xml:space="preserve"> New York Times publicó el artículo </w:t>
      </w:r>
      <w:r w:rsidRPr="00DC559F">
        <w:rPr>
          <w:rFonts w:ascii="Arial" w:hAnsi="Arial" w:cs="Arial"/>
        </w:rPr>
        <w:t>"</w:t>
      </w:r>
      <w:proofErr w:type="spellStart"/>
      <w:r w:rsidRPr="00DC559F">
        <w:rPr>
          <w:rFonts w:ascii="Arial" w:hAnsi="Arial" w:cs="Arial"/>
        </w:rPr>
        <w:t>The</w:t>
      </w:r>
      <w:proofErr w:type="spellEnd"/>
      <w:r w:rsidRPr="00DC559F">
        <w:rPr>
          <w:rFonts w:ascii="Arial" w:hAnsi="Arial" w:cs="Arial"/>
        </w:rPr>
        <w:t xml:space="preserve"> </w:t>
      </w:r>
      <w:proofErr w:type="spellStart"/>
      <w:r w:rsidRPr="00DC559F">
        <w:rPr>
          <w:rFonts w:ascii="Arial" w:hAnsi="Arial" w:cs="Arial"/>
        </w:rPr>
        <w:t>Year</w:t>
      </w:r>
      <w:proofErr w:type="spellEnd"/>
      <w:r w:rsidRPr="00DC559F">
        <w:rPr>
          <w:rFonts w:ascii="Arial" w:hAnsi="Arial" w:cs="Arial"/>
        </w:rPr>
        <w:t xml:space="preserve"> of </w:t>
      </w:r>
      <w:proofErr w:type="spellStart"/>
      <w:r w:rsidRPr="00DC559F">
        <w:rPr>
          <w:rFonts w:ascii="Arial" w:hAnsi="Arial" w:cs="Arial"/>
        </w:rPr>
        <w:t>the</w:t>
      </w:r>
      <w:proofErr w:type="spellEnd"/>
      <w:r w:rsidRPr="00DC559F">
        <w:rPr>
          <w:rFonts w:ascii="Arial" w:hAnsi="Arial" w:cs="Arial"/>
        </w:rPr>
        <w:t xml:space="preserve"> MOOC"</w:t>
      </w:r>
      <w:r>
        <w:rPr>
          <w:rFonts w:ascii="Arial" w:hAnsi="Arial" w:cs="Arial"/>
        </w:rPr>
        <w:t xml:space="preserve"> en el cual se declaraba al año 2012 </w:t>
      </w:r>
      <w:r>
        <w:rPr>
          <w:rFonts w:ascii="Arial" w:hAnsi="Arial" w:cs="Arial"/>
        </w:rPr>
        <w:lastRenderedPageBreak/>
        <w:t xml:space="preserve">como el año de los </w:t>
      </w:r>
      <w:proofErr w:type="spellStart"/>
      <w:r>
        <w:rPr>
          <w:rFonts w:ascii="Arial" w:hAnsi="Arial" w:cs="Arial"/>
        </w:rPr>
        <w:t>MOOCs</w:t>
      </w:r>
      <w:proofErr w:type="spellEnd"/>
      <w:r>
        <w:rPr>
          <w:rFonts w:ascii="Arial" w:hAnsi="Arial" w:cs="Arial"/>
        </w:rPr>
        <w:t xml:space="preserve"> por la gran acogida que recibieron por parte del público. Exciten dos tipos principales de </w:t>
      </w:r>
      <w:proofErr w:type="spellStart"/>
      <w:r>
        <w:rPr>
          <w:rFonts w:ascii="Arial" w:hAnsi="Arial" w:cs="Arial"/>
        </w:rPr>
        <w:t>MOOCs</w:t>
      </w:r>
      <w:proofErr w:type="spellEnd"/>
      <w:r>
        <w:rPr>
          <w:rFonts w:ascii="Arial" w:hAnsi="Arial" w:cs="Arial"/>
        </w:rPr>
        <w:t xml:space="preserve">, los </w:t>
      </w:r>
      <w:proofErr w:type="spellStart"/>
      <w:r>
        <w:rPr>
          <w:rFonts w:ascii="Arial" w:hAnsi="Arial" w:cs="Arial"/>
        </w:rPr>
        <w:t>xMOOCs</w:t>
      </w:r>
      <w:proofErr w:type="spellEnd"/>
      <w:r>
        <w:rPr>
          <w:rFonts w:ascii="Arial" w:hAnsi="Arial" w:cs="Arial"/>
        </w:rPr>
        <w:t xml:space="preserve"> (cursos con aproximación conductista) a</w:t>
      </w:r>
      <w:r w:rsidRPr="00087D0B">
        <w:rPr>
          <w:rFonts w:ascii="Arial" w:hAnsi="Arial" w:cs="Arial"/>
        </w:rPr>
        <w:t xml:space="preserve">biertos y participativos, orientados al aprendizaje basado en </w:t>
      </w:r>
      <w:r>
        <w:rPr>
          <w:rFonts w:ascii="Arial" w:hAnsi="Arial" w:cs="Arial"/>
        </w:rPr>
        <w:t xml:space="preserve"> </w:t>
      </w:r>
      <w:r w:rsidRPr="00087D0B">
        <w:rPr>
          <w:rFonts w:ascii="Arial" w:hAnsi="Arial" w:cs="Arial"/>
        </w:rPr>
        <w:t>comunidades d</w:t>
      </w:r>
      <w:r>
        <w:rPr>
          <w:rFonts w:ascii="Arial" w:hAnsi="Arial" w:cs="Arial"/>
        </w:rPr>
        <w:t xml:space="preserve">e estudiantes y profesores. Propuesto por </w:t>
      </w:r>
      <w:proofErr w:type="spellStart"/>
      <w:r w:rsidRPr="00087D0B">
        <w:rPr>
          <w:rFonts w:ascii="Arial" w:hAnsi="Arial" w:cs="Arial"/>
        </w:rPr>
        <w:t>Alec</w:t>
      </w:r>
      <w:proofErr w:type="spellEnd"/>
      <w:r w:rsidRPr="00087D0B">
        <w:rPr>
          <w:rFonts w:ascii="Arial" w:hAnsi="Arial" w:cs="Arial"/>
        </w:rPr>
        <w:t xml:space="preserve"> </w:t>
      </w:r>
      <w:proofErr w:type="spellStart"/>
      <w:r w:rsidRPr="00087D0B">
        <w:rPr>
          <w:rFonts w:ascii="Arial" w:hAnsi="Arial" w:cs="Arial"/>
        </w:rPr>
        <w:t>Couros</w:t>
      </w:r>
      <w:proofErr w:type="spellEnd"/>
      <w:r w:rsidRPr="00087D0B">
        <w:rPr>
          <w:rFonts w:ascii="Arial" w:hAnsi="Arial" w:cs="Arial"/>
        </w:rPr>
        <w:t xml:space="preserve">, George </w:t>
      </w:r>
      <w:r>
        <w:rPr>
          <w:rFonts w:ascii="Arial" w:hAnsi="Arial" w:cs="Arial"/>
        </w:rPr>
        <w:t xml:space="preserve"> </w:t>
      </w:r>
      <w:r w:rsidRPr="00087D0B">
        <w:rPr>
          <w:rFonts w:ascii="Arial" w:hAnsi="Arial" w:cs="Arial"/>
        </w:rPr>
        <w:t xml:space="preserve">Siemens, Stephen </w:t>
      </w:r>
      <w:proofErr w:type="spellStart"/>
      <w:r w:rsidRPr="00087D0B">
        <w:rPr>
          <w:rFonts w:ascii="Arial" w:hAnsi="Arial" w:cs="Arial"/>
        </w:rPr>
        <w:t>Downes</w:t>
      </w:r>
      <w:proofErr w:type="spellEnd"/>
      <w:r w:rsidRPr="00087D0B">
        <w:rPr>
          <w:rFonts w:ascii="Arial" w:hAnsi="Arial" w:cs="Arial"/>
        </w:rPr>
        <w:t xml:space="preserve"> y </w:t>
      </w:r>
      <w:proofErr w:type="spellStart"/>
      <w:r w:rsidRPr="00087D0B">
        <w:rPr>
          <w:rFonts w:ascii="Arial" w:hAnsi="Arial" w:cs="Arial"/>
        </w:rPr>
        <w:t>Dave</w:t>
      </w:r>
      <w:proofErr w:type="spellEnd"/>
      <w:r w:rsidRPr="00087D0B">
        <w:rPr>
          <w:rFonts w:ascii="Arial" w:hAnsi="Arial" w:cs="Arial"/>
        </w:rPr>
        <w:t xml:space="preserve"> </w:t>
      </w:r>
      <w:proofErr w:type="spellStart"/>
      <w:r w:rsidRPr="00087D0B">
        <w:rPr>
          <w:rFonts w:ascii="Arial" w:hAnsi="Arial" w:cs="Arial"/>
        </w:rPr>
        <w:t>Cormier</w:t>
      </w:r>
      <w:proofErr w:type="spellEnd"/>
      <w:r>
        <w:rPr>
          <w:rFonts w:ascii="Arial" w:hAnsi="Arial" w:cs="Arial"/>
        </w:rPr>
        <w:t xml:space="preserve"> además estos permiten a los estudiantes hace contribuciones las </w:t>
      </w:r>
      <w:proofErr w:type="spellStart"/>
      <w:r>
        <w:rPr>
          <w:rFonts w:ascii="Arial" w:hAnsi="Arial" w:cs="Arial"/>
        </w:rPr>
        <w:t>caules</w:t>
      </w:r>
      <w:proofErr w:type="spellEnd"/>
      <w:r>
        <w:rPr>
          <w:rFonts w:ascii="Arial" w:hAnsi="Arial" w:cs="Arial"/>
        </w:rPr>
        <w:t xml:space="preserve"> son moderadas por el responsable del curso</w:t>
      </w:r>
      <w:proofErr w:type="gramStart"/>
      <w:r>
        <w:rPr>
          <w:rFonts w:ascii="Arial" w:hAnsi="Arial" w:cs="Arial"/>
        </w:rPr>
        <w:t>.</w:t>
      </w:r>
      <w:r w:rsidRPr="00087D0B">
        <w:rPr>
          <w:rFonts w:ascii="Arial" w:hAnsi="Arial" w:cs="Arial"/>
        </w:rPr>
        <w:t>.</w:t>
      </w:r>
      <w:proofErr w:type="gramEnd"/>
      <w:r>
        <w:rPr>
          <w:rFonts w:ascii="Arial" w:hAnsi="Arial" w:cs="Arial"/>
        </w:rPr>
        <w:t xml:space="preserve"> Y los </w:t>
      </w:r>
      <w:proofErr w:type="spellStart"/>
      <w:r>
        <w:rPr>
          <w:rFonts w:ascii="Arial" w:hAnsi="Arial" w:cs="Arial"/>
        </w:rPr>
        <w:t>cMOOCs</w:t>
      </w:r>
      <w:proofErr w:type="spellEnd"/>
      <w:r>
        <w:rPr>
          <w:rFonts w:ascii="Arial" w:hAnsi="Arial" w:cs="Arial"/>
        </w:rPr>
        <w:t xml:space="preserve"> (cursos con aproximación </w:t>
      </w:r>
      <w:proofErr w:type="spellStart"/>
      <w:r>
        <w:rPr>
          <w:rFonts w:ascii="Arial" w:hAnsi="Arial" w:cs="Arial"/>
        </w:rPr>
        <w:t>conectivista</w:t>
      </w:r>
      <w:proofErr w:type="spellEnd"/>
      <w:r>
        <w:rPr>
          <w:rFonts w:ascii="Arial" w:hAnsi="Arial" w:cs="Arial"/>
        </w:rPr>
        <w:t>) b</w:t>
      </w:r>
      <w:r w:rsidRPr="00AA0DF3">
        <w:rPr>
          <w:rFonts w:ascii="Arial" w:hAnsi="Arial" w:cs="Arial"/>
        </w:rPr>
        <w:t>asados exclusivamente en los cont</w:t>
      </w:r>
      <w:r>
        <w:rPr>
          <w:rFonts w:ascii="Arial" w:hAnsi="Arial" w:cs="Arial"/>
        </w:rPr>
        <w:t xml:space="preserve">enidos y más alejado del método </w:t>
      </w:r>
      <w:proofErr w:type="spellStart"/>
      <w:r w:rsidRPr="00AA0DF3">
        <w:rPr>
          <w:rFonts w:ascii="Arial" w:hAnsi="Arial" w:cs="Arial"/>
        </w:rPr>
        <w:t>conectivista</w:t>
      </w:r>
      <w:proofErr w:type="spellEnd"/>
      <w:r>
        <w:rPr>
          <w:rFonts w:ascii="Arial" w:hAnsi="Arial" w:cs="Arial"/>
        </w:rPr>
        <w:t xml:space="preserve">, los cuales </w:t>
      </w:r>
      <w:r w:rsidRPr="003A0299">
        <w:rPr>
          <w:rFonts w:ascii="Arial" w:hAnsi="Arial" w:cs="Arial"/>
        </w:rPr>
        <w:t>tiene</w:t>
      </w:r>
      <w:r>
        <w:rPr>
          <w:rFonts w:ascii="Arial" w:hAnsi="Arial" w:cs="Arial"/>
        </w:rPr>
        <w:t>n</w:t>
      </w:r>
      <w:r w:rsidRPr="003A0299">
        <w:rPr>
          <w:rFonts w:ascii="Arial" w:hAnsi="Arial" w:cs="Arial"/>
        </w:rPr>
        <w:t xml:space="preserve"> una perspectiva tradicional en el cual el estudiante es sólo consumidor del contenido académico</w:t>
      </w:r>
      <w:r>
        <w:rPr>
          <w:rFonts w:ascii="Arial" w:hAnsi="Arial" w:cs="Arial"/>
        </w:rPr>
        <w:t>.</w:t>
      </w:r>
    </w:p>
    <w:p w:rsidR="00FF663B" w:rsidRDefault="00FF663B" w:rsidP="00FF663B">
      <w:pPr>
        <w:pStyle w:val="Ttulo2"/>
        <w:numPr>
          <w:ilvl w:val="2"/>
          <w:numId w:val="3"/>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Características </w:t>
      </w:r>
    </w:p>
    <w:p w:rsidR="00FF663B" w:rsidRDefault="00FF663B" w:rsidP="00FF663B">
      <w:pPr>
        <w:pStyle w:val="Prrafodelista"/>
        <w:numPr>
          <w:ilvl w:val="0"/>
          <w:numId w:val="34"/>
        </w:numPr>
        <w:spacing w:line="360" w:lineRule="auto"/>
        <w:jc w:val="both"/>
        <w:rPr>
          <w:rFonts w:ascii="Arial" w:hAnsi="Arial" w:cs="Arial"/>
        </w:rPr>
      </w:pPr>
      <w:r w:rsidRPr="004A38BE">
        <w:rPr>
          <w:rFonts w:ascii="Arial" w:hAnsi="Arial" w:cs="Arial"/>
        </w:rPr>
        <w:t>Formación masiva gratuita e impartid</w:t>
      </w:r>
      <w:r>
        <w:rPr>
          <w:rFonts w:ascii="Arial" w:hAnsi="Arial" w:cs="Arial"/>
        </w:rPr>
        <w:t>a por profesores universitarios</w:t>
      </w:r>
    </w:p>
    <w:p w:rsidR="00FF663B" w:rsidRDefault="00FF663B" w:rsidP="00FF663B">
      <w:pPr>
        <w:pStyle w:val="Prrafodelista"/>
        <w:numPr>
          <w:ilvl w:val="0"/>
          <w:numId w:val="34"/>
        </w:numPr>
        <w:spacing w:line="360" w:lineRule="auto"/>
        <w:jc w:val="both"/>
        <w:rPr>
          <w:rFonts w:ascii="Arial" w:hAnsi="Arial" w:cs="Arial"/>
        </w:rPr>
      </w:pPr>
      <w:r w:rsidRPr="004A38BE">
        <w:rPr>
          <w:rFonts w:ascii="Arial" w:hAnsi="Arial" w:cs="Arial"/>
        </w:rPr>
        <w:t xml:space="preserve">Autonomía: Su estructura está concebida para promover el aprendizaje autónomo de los estudiantes, con numerosos recursos en forma de vídeos, enlaces, documentos y espacios de debate y comunicación. </w:t>
      </w:r>
    </w:p>
    <w:p w:rsidR="00FF663B" w:rsidRDefault="00FF663B" w:rsidP="00FF663B">
      <w:pPr>
        <w:pStyle w:val="Prrafodelista"/>
        <w:numPr>
          <w:ilvl w:val="0"/>
          <w:numId w:val="34"/>
        </w:numPr>
        <w:spacing w:line="360" w:lineRule="auto"/>
        <w:jc w:val="both"/>
        <w:rPr>
          <w:rFonts w:ascii="Arial" w:hAnsi="Arial" w:cs="Arial"/>
        </w:rPr>
      </w:pPr>
      <w:r w:rsidRPr="004A38BE">
        <w:rPr>
          <w:rFonts w:ascii="Arial" w:hAnsi="Arial" w:cs="Arial"/>
        </w:rPr>
        <w:t xml:space="preserve">Masivo: El número de plazas es ilimitado, el ámbito es global y están dirigidas a alumnos con diferentes intereses y aspiraciones. </w:t>
      </w:r>
    </w:p>
    <w:p w:rsidR="00FF663B" w:rsidRDefault="00FF663B" w:rsidP="00FF663B">
      <w:pPr>
        <w:pStyle w:val="Prrafodelista"/>
        <w:numPr>
          <w:ilvl w:val="0"/>
          <w:numId w:val="34"/>
        </w:numPr>
        <w:spacing w:line="360" w:lineRule="auto"/>
        <w:jc w:val="both"/>
        <w:rPr>
          <w:rFonts w:ascii="Arial" w:hAnsi="Arial" w:cs="Arial"/>
        </w:rPr>
      </w:pPr>
      <w:r w:rsidRPr="004A38BE">
        <w:rPr>
          <w:rFonts w:ascii="Arial" w:hAnsi="Arial" w:cs="Arial"/>
        </w:rPr>
        <w:t>En línea: El curso es a distancia, solo hay que tener un ordenador, conexión a Internet y usar un navegador web. Se puede cursar cómodamente desde casa, de manera flexible y al ritmo de cada estudiante.</w:t>
      </w:r>
    </w:p>
    <w:p w:rsidR="00FF663B" w:rsidRDefault="00FF663B" w:rsidP="00FF663B">
      <w:pPr>
        <w:pStyle w:val="Prrafodelista"/>
        <w:numPr>
          <w:ilvl w:val="0"/>
          <w:numId w:val="34"/>
        </w:numPr>
        <w:spacing w:line="360" w:lineRule="auto"/>
        <w:jc w:val="both"/>
        <w:rPr>
          <w:rFonts w:ascii="Arial" w:hAnsi="Arial" w:cs="Arial"/>
        </w:rPr>
      </w:pPr>
      <w:r w:rsidRPr="004A38BE">
        <w:rPr>
          <w:rFonts w:ascii="Arial" w:hAnsi="Arial" w:cs="Arial"/>
        </w:rPr>
        <w:t xml:space="preserve">Abierto y gratuito: Los materiales que se emplean en el curso están disponibles en Internet  y de forma totalmente gratuita, los estudiantes solo tienen que registrarse previamente para acceder al curso. </w:t>
      </w:r>
    </w:p>
    <w:p w:rsidR="00FF663B" w:rsidRPr="003A279A" w:rsidRDefault="00FF663B" w:rsidP="00FF663B">
      <w:pPr>
        <w:pStyle w:val="Prrafodelista"/>
        <w:numPr>
          <w:ilvl w:val="0"/>
          <w:numId w:val="34"/>
        </w:numPr>
        <w:spacing w:line="360" w:lineRule="auto"/>
        <w:jc w:val="both"/>
        <w:rPr>
          <w:rFonts w:ascii="Arial" w:hAnsi="Arial" w:cs="Arial"/>
        </w:rPr>
      </w:pPr>
      <w:r w:rsidRPr="004A38BE">
        <w:rPr>
          <w:rFonts w:ascii="Arial" w:hAnsi="Arial" w:cs="Arial"/>
        </w:rPr>
        <w:t>El alcance del curso debe ser global. Se debe poder seguir desde cualquier ordenador, independientemente de su ubicación geográfica.</w:t>
      </w:r>
    </w:p>
    <w:p w:rsidR="00FF663B" w:rsidRDefault="00FF663B" w:rsidP="00FF663B">
      <w:pPr>
        <w:pStyle w:val="Ttulo2"/>
        <w:numPr>
          <w:ilvl w:val="2"/>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t>Diferencias entre curso E-</w:t>
      </w:r>
      <w:proofErr w:type="spellStart"/>
      <w:r>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y MOOC</w:t>
      </w:r>
    </w:p>
    <w:p w:rsidR="00FF663B" w:rsidRPr="008D05B7" w:rsidRDefault="00FF663B" w:rsidP="00FF663B">
      <w:pPr>
        <w:spacing w:line="360" w:lineRule="auto"/>
        <w:ind w:left="1416"/>
        <w:rPr>
          <w:rFonts w:ascii="Arial" w:hAnsi="Arial" w:cs="Arial"/>
        </w:rPr>
      </w:pPr>
      <w:r w:rsidRPr="008D05B7">
        <w:rPr>
          <w:rFonts w:ascii="Arial" w:hAnsi="Arial" w:cs="Arial"/>
        </w:rPr>
        <w:t xml:space="preserve">Tabla 1 Diferencias entre </w:t>
      </w:r>
      <w:r>
        <w:rPr>
          <w:rFonts w:ascii="Arial" w:hAnsi="Arial" w:cs="Arial"/>
        </w:rPr>
        <w:t xml:space="preserve">un curso </w:t>
      </w:r>
      <w:r w:rsidRPr="008D05B7">
        <w:rPr>
          <w:rFonts w:ascii="Arial" w:hAnsi="Arial" w:cs="Arial"/>
        </w:rPr>
        <w:t>E-</w:t>
      </w:r>
      <w:proofErr w:type="spellStart"/>
      <w:r w:rsidRPr="008D05B7">
        <w:rPr>
          <w:rFonts w:ascii="Arial" w:hAnsi="Arial" w:cs="Arial"/>
        </w:rPr>
        <w:t>learning</w:t>
      </w:r>
      <w:proofErr w:type="spellEnd"/>
      <w:r w:rsidRPr="008D05B7">
        <w:rPr>
          <w:rFonts w:ascii="Arial" w:hAnsi="Arial" w:cs="Arial"/>
        </w:rPr>
        <w:t xml:space="preserve"> y </w:t>
      </w:r>
      <w:r>
        <w:rPr>
          <w:rFonts w:ascii="Arial" w:hAnsi="Arial" w:cs="Arial"/>
        </w:rPr>
        <w:t xml:space="preserve">curso </w:t>
      </w:r>
      <w:r w:rsidRPr="008D05B7">
        <w:rPr>
          <w:rFonts w:ascii="Arial" w:hAnsi="Arial" w:cs="Arial"/>
        </w:rPr>
        <w:t>MOOC</w:t>
      </w:r>
    </w:p>
    <w:tbl>
      <w:tblPr>
        <w:tblStyle w:val="Tablaconcuadrcula"/>
        <w:tblW w:w="0" w:type="auto"/>
        <w:tblInd w:w="1416" w:type="dxa"/>
        <w:tblLook w:val="04A0" w:firstRow="1" w:lastRow="0" w:firstColumn="1" w:lastColumn="0" w:noHBand="0" w:noVBand="1"/>
        <w:tblCaption w:val="Tabla 1 Diferencias entre E-learning y MOOC"/>
      </w:tblPr>
      <w:tblGrid>
        <w:gridCol w:w="3837"/>
        <w:gridCol w:w="3808"/>
      </w:tblGrid>
      <w:tr w:rsidR="00FF663B" w:rsidTr="00F93575">
        <w:tc>
          <w:tcPr>
            <w:tcW w:w="4530" w:type="dxa"/>
          </w:tcPr>
          <w:p w:rsidR="00FF663B" w:rsidRPr="005A21B4" w:rsidRDefault="00FF663B" w:rsidP="00F93575">
            <w:pPr>
              <w:spacing w:line="360" w:lineRule="auto"/>
              <w:jc w:val="center"/>
              <w:rPr>
                <w:rFonts w:ascii="Arial" w:hAnsi="Arial" w:cs="Arial"/>
                <w:b/>
              </w:rPr>
            </w:pPr>
            <w:r w:rsidRPr="005A21B4">
              <w:rPr>
                <w:rFonts w:ascii="Arial" w:hAnsi="Arial" w:cs="Arial"/>
                <w:b/>
              </w:rPr>
              <w:t>Curso E-</w:t>
            </w:r>
            <w:proofErr w:type="spellStart"/>
            <w:r w:rsidRPr="005A21B4">
              <w:rPr>
                <w:rFonts w:ascii="Arial" w:hAnsi="Arial" w:cs="Arial"/>
                <w:b/>
              </w:rPr>
              <w:t>Learnig</w:t>
            </w:r>
            <w:proofErr w:type="spellEnd"/>
          </w:p>
        </w:tc>
        <w:tc>
          <w:tcPr>
            <w:tcW w:w="4531" w:type="dxa"/>
          </w:tcPr>
          <w:p w:rsidR="00FF663B" w:rsidRPr="005A21B4" w:rsidRDefault="00FF663B" w:rsidP="00F93575">
            <w:pPr>
              <w:spacing w:line="360" w:lineRule="auto"/>
              <w:jc w:val="center"/>
              <w:rPr>
                <w:rFonts w:ascii="Arial" w:hAnsi="Arial" w:cs="Arial"/>
                <w:b/>
              </w:rPr>
            </w:pPr>
            <w:r w:rsidRPr="005A21B4">
              <w:rPr>
                <w:rFonts w:ascii="Arial" w:hAnsi="Arial" w:cs="Arial"/>
                <w:b/>
              </w:rPr>
              <w:t>MOOC</w:t>
            </w:r>
          </w:p>
        </w:tc>
      </w:tr>
      <w:tr w:rsidR="00FF663B" w:rsidTr="00F93575">
        <w:tc>
          <w:tcPr>
            <w:tcW w:w="4530" w:type="dxa"/>
          </w:tcPr>
          <w:p w:rsidR="00FF663B" w:rsidRPr="005A21B4" w:rsidRDefault="00FF663B" w:rsidP="00F93575">
            <w:pPr>
              <w:spacing w:line="360" w:lineRule="auto"/>
              <w:jc w:val="both"/>
              <w:rPr>
                <w:rFonts w:ascii="Arial" w:hAnsi="Arial" w:cs="Arial"/>
              </w:rPr>
            </w:pPr>
            <w:r w:rsidRPr="005A21B4">
              <w:rPr>
                <w:rFonts w:ascii="Arial" w:hAnsi="Arial" w:cs="Arial"/>
              </w:rPr>
              <w:t xml:space="preserve">Se desarrolla en una plataforma de </w:t>
            </w:r>
          </w:p>
          <w:p w:rsidR="00FF663B" w:rsidRDefault="00FF663B" w:rsidP="00F93575">
            <w:pPr>
              <w:spacing w:line="360" w:lineRule="auto"/>
              <w:jc w:val="both"/>
              <w:rPr>
                <w:rFonts w:ascii="Arial" w:hAnsi="Arial" w:cs="Arial"/>
              </w:rPr>
            </w:pPr>
            <w:r>
              <w:rPr>
                <w:rFonts w:ascii="Arial" w:hAnsi="Arial" w:cs="Arial"/>
              </w:rPr>
              <w:t>E-</w:t>
            </w:r>
            <w:proofErr w:type="spellStart"/>
            <w:r>
              <w:rPr>
                <w:rFonts w:ascii="Arial" w:hAnsi="Arial" w:cs="Arial"/>
              </w:rPr>
              <w:t>L</w:t>
            </w:r>
            <w:r w:rsidRPr="005A21B4">
              <w:rPr>
                <w:rFonts w:ascii="Arial" w:hAnsi="Arial" w:cs="Arial"/>
              </w:rPr>
              <w:t>earning</w:t>
            </w:r>
            <w:proofErr w:type="spellEnd"/>
            <w:r>
              <w:rPr>
                <w:rFonts w:ascii="Arial" w:hAnsi="Arial" w:cs="Arial"/>
              </w:rPr>
              <w:t xml:space="preserve"> </w:t>
            </w:r>
            <w:r w:rsidRPr="005A21B4">
              <w:rPr>
                <w:rFonts w:ascii="Arial" w:hAnsi="Arial" w:cs="Arial"/>
              </w:rPr>
              <w:t xml:space="preserve">(LMS) con unas funcionalidades y </w:t>
            </w:r>
            <w:r>
              <w:rPr>
                <w:rFonts w:ascii="Arial" w:hAnsi="Arial" w:cs="Arial"/>
              </w:rPr>
              <w:t xml:space="preserve"> </w:t>
            </w:r>
            <w:r w:rsidRPr="005A21B4">
              <w:rPr>
                <w:rFonts w:ascii="Arial" w:hAnsi="Arial" w:cs="Arial"/>
              </w:rPr>
              <w:t>una estructura muy acotadas</w:t>
            </w:r>
            <w:r>
              <w:rPr>
                <w:rFonts w:ascii="Arial" w:hAnsi="Arial" w:cs="Arial"/>
              </w:rPr>
              <w:t xml:space="preserve"> </w:t>
            </w:r>
            <w:r w:rsidRPr="005A21B4">
              <w:rPr>
                <w:rFonts w:ascii="Arial" w:hAnsi="Arial" w:cs="Arial"/>
              </w:rPr>
              <w:t>y diseñadas</w:t>
            </w:r>
            <w:r>
              <w:rPr>
                <w:rFonts w:ascii="Arial" w:hAnsi="Arial" w:cs="Arial"/>
              </w:rPr>
              <w:t xml:space="preserve"> </w:t>
            </w:r>
            <w:r w:rsidRPr="005A21B4">
              <w:rPr>
                <w:rFonts w:ascii="Arial" w:hAnsi="Arial" w:cs="Arial"/>
              </w:rPr>
              <w:t xml:space="preserve">para la interacción directa </w:t>
            </w:r>
            <w:r>
              <w:rPr>
                <w:rFonts w:ascii="Arial" w:hAnsi="Arial" w:cs="Arial"/>
              </w:rPr>
              <w:t xml:space="preserve"> </w:t>
            </w:r>
            <w:r w:rsidRPr="005A21B4">
              <w:rPr>
                <w:rFonts w:ascii="Arial" w:hAnsi="Arial" w:cs="Arial"/>
              </w:rPr>
              <w:t xml:space="preserve">con el profesor. </w:t>
            </w:r>
          </w:p>
        </w:tc>
        <w:tc>
          <w:tcPr>
            <w:tcW w:w="4531" w:type="dxa"/>
          </w:tcPr>
          <w:p w:rsidR="00FF663B" w:rsidRPr="005A21B4" w:rsidRDefault="00FF663B" w:rsidP="00F93575">
            <w:pPr>
              <w:spacing w:line="360" w:lineRule="auto"/>
              <w:jc w:val="both"/>
              <w:rPr>
                <w:rFonts w:ascii="Arial" w:hAnsi="Arial" w:cs="Arial"/>
              </w:rPr>
            </w:pPr>
            <w:r w:rsidRPr="005A21B4">
              <w:rPr>
                <w:rFonts w:ascii="Arial" w:hAnsi="Arial" w:cs="Arial"/>
              </w:rPr>
              <w:t>Se</w:t>
            </w:r>
            <w:r>
              <w:rPr>
                <w:rFonts w:ascii="Arial" w:hAnsi="Arial" w:cs="Arial"/>
              </w:rPr>
              <w:t xml:space="preserve"> </w:t>
            </w:r>
            <w:r w:rsidRPr="005A21B4">
              <w:rPr>
                <w:rFonts w:ascii="Arial" w:hAnsi="Arial" w:cs="Arial"/>
              </w:rPr>
              <w:t xml:space="preserve">sigue un </w:t>
            </w:r>
            <w:r>
              <w:rPr>
                <w:rFonts w:ascii="Arial" w:hAnsi="Arial" w:cs="Arial"/>
              </w:rPr>
              <w:t xml:space="preserve">diseño tecnológico que facilita la diseminación de la </w:t>
            </w:r>
            <w:r w:rsidRPr="005A21B4">
              <w:rPr>
                <w:rFonts w:ascii="Arial" w:hAnsi="Arial" w:cs="Arial"/>
              </w:rPr>
              <w:t xml:space="preserve">actividad </w:t>
            </w:r>
            <w:r>
              <w:rPr>
                <w:rFonts w:ascii="Arial" w:hAnsi="Arial" w:cs="Arial"/>
              </w:rPr>
              <w:t xml:space="preserve"> </w:t>
            </w:r>
            <w:r w:rsidRPr="005A21B4">
              <w:rPr>
                <w:rFonts w:ascii="Arial" w:hAnsi="Arial" w:cs="Arial"/>
              </w:rPr>
              <w:t xml:space="preserve">de los </w:t>
            </w:r>
            <w:r>
              <w:rPr>
                <w:rFonts w:ascii="Arial" w:hAnsi="Arial" w:cs="Arial"/>
              </w:rPr>
              <w:t xml:space="preserve"> participantes </w:t>
            </w:r>
            <w:r w:rsidRPr="005A21B4">
              <w:rPr>
                <w:rFonts w:ascii="Arial" w:hAnsi="Arial" w:cs="Arial"/>
              </w:rPr>
              <w:t xml:space="preserve">mediante el uso de una o </w:t>
            </w:r>
            <w:r>
              <w:rPr>
                <w:rFonts w:ascii="Arial" w:hAnsi="Arial" w:cs="Arial"/>
              </w:rPr>
              <w:t xml:space="preserve"> </w:t>
            </w:r>
            <w:r w:rsidRPr="005A21B4">
              <w:rPr>
                <w:rFonts w:ascii="Arial" w:hAnsi="Arial" w:cs="Arial"/>
              </w:rPr>
              <w:t>varias</w:t>
            </w:r>
          </w:p>
          <w:p w:rsidR="00FF663B" w:rsidRDefault="00FF663B" w:rsidP="00F93575">
            <w:pPr>
              <w:spacing w:line="360" w:lineRule="auto"/>
              <w:jc w:val="both"/>
              <w:rPr>
                <w:rFonts w:ascii="Arial" w:hAnsi="Arial" w:cs="Arial"/>
              </w:rPr>
            </w:pPr>
            <w:r w:rsidRPr="005A21B4">
              <w:rPr>
                <w:rFonts w:ascii="Arial" w:hAnsi="Arial" w:cs="Arial"/>
              </w:rPr>
              <w:t>Plataformas</w:t>
            </w:r>
            <w:r>
              <w:rPr>
                <w:rFonts w:ascii="Arial" w:hAnsi="Arial" w:cs="Arial"/>
              </w:rPr>
              <w:t>.</w:t>
            </w:r>
          </w:p>
        </w:tc>
      </w:tr>
      <w:tr w:rsidR="00FF663B" w:rsidTr="00F93575">
        <w:tc>
          <w:tcPr>
            <w:tcW w:w="4530" w:type="dxa"/>
          </w:tcPr>
          <w:p w:rsidR="00FF663B" w:rsidRDefault="00FF663B" w:rsidP="00F93575">
            <w:pPr>
              <w:spacing w:line="360" w:lineRule="auto"/>
              <w:jc w:val="both"/>
              <w:rPr>
                <w:rFonts w:ascii="Arial" w:hAnsi="Arial" w:cs="Arial"/>
              </w:rPr>
            </w:pPr>
            <w:r>
              <w:rPr>
                <w:rFonts w:ascii="Arial" w:hAnsi="Arial" w:cs="Arial"/>
              </w:rPr>
              <w:t>Entorno cerrado.</w:t>
            </w:r>
          </w:p>
        </w:tc>
        <w:tc>
          <w:tcPr>
            <w:tcW w:w="4531" w:type="dxa"/>
          </w:tcPr>
          <w:p w:rsidR="00FF663B" w:rsidRDefault="00FF663B" w:rsidP="00F93575">
            <w:pPr>
              <w:spacing w:line="360" w:lineRule="auto"/>
              <w:jc w:val="both"/>
              <w:rPr>
                <w:rFonts w:ascii="Arial" w:hAnsi="Arial" w:cs="Arial"/>
              </w:rPr>
            </w:pPr>
            <w:r w:rsidRPr="005A21B4">
              <w:rPr>
                <w:rFonts w:ascii="Arial" w:hAnsi="Arial" w:cs="Arial"/>
              </w:rPr>
              <w:t>Entorno abiert</w:t>
            </w:r>
            <w:r>
              <w:rPr>
                <w:rFonts w:ascii="Arial" w:hAnsi="Arial" w:cs="Arial"/>
              </w:rPr>
              <w:t>o.</w:t>
            </w:r>
          </w:p>
        </w:tc>
      </w:tr>
      <w:tr w:rsidR="00FF663B" w:rsidTr="00F93575">
        <w:tc>
          <w:tcPr>
            <w:tcW w:w="4530" w:type="dxa"/>
          </w:tcPr>
          <w:p w:rsidR="00FF663B" w:rsidRDefault="00FF663B" w:rsidP="00F93575">
            <w:pPr>
              <w:spacing w:line="360" w:lineRule="auto"/>
              <w:jc w:val="both"/>
              <w:rPr>
                <w:rFonts w:ascii="Arial" w:hAnsi="Arial" w:cs="Arial"/>
              </w:rPr>
            </w:pPr>
            <w:r>
              <w:rPr>
                <w:rFonts w:ascii="Arial" w:hAnsi="Arial" w:cs="Arial"/>
              </w:rPr>
              <w:t xml:space="preserve">Acceso previo pago de matrícula. </w:t>
            </w:r>
          </w:p>
        </w:tc>
        <w:tc>
          <w:tcPr>
            <w:tcW w:w="4531" w:type="dxa"/>
          </w:tcPr>
          <w:p w:rsidR="00FF663B" w:rsidRDefault="00FF663B" w:rsidP="00F93575">
            <w:pPr>
              <w:spacing w:line="360" w:lineRule="auto"/>
              <w:jc w:val="both"/>
              <w:rPr>
                <w:rFonts w:ascii="Arial" w:hAnsi="Arial" w:cs="Arial"/>
              </w:rPr>
            </w:pPr>
            <w:r w:rsidRPr="005A21B4">
              <w:rPr>
                <w:rFonts w:ascii="Arial" w:hAnsi="Arial" w:cs="Arial"/>
              </w:rPr>
              <w:t>Gratuidad de acceso</w:t>
            </w:r>
            <w:r>
              <w:rPr>
                <w:rFonts w:ascii="Arial" w:hAnsi="Arial" w:cs="Arial"/>
              </w:rPr>
              <w:t>.</w:t>
            </w:r>
          </w:p>
        </w:tc>
      </w:tr>
      <w:tr w:rsidR="00FF663B" w:rsidTr="00F93575">
        <w:tc>
          <w:tcPr>
            <w:tcW w:w="4530" w:type="dxa"/>
          </w:tcPr>
          <w:p w:rsidR="00FF663B" w:rsidRDefault="00FF663B" w:rsidP="00F93575">
            <w:pPr>
              <w:spacing w:line="360" w:lineRule="auto"/>
              <w:jc w:val="both"/>
              <w:rPr>
                <w:rFonts w:ascii="Arial" w:hAnsi="Arial" w:cs="Arial"/>
              </w:rPr>
            </w:pPr>
            <w:r w:rsidRPr="005A21B4">
              <w:rPr>
                <w:rFonts w:ascii="Arial" w:hAnsi="Arial" w:cs="Arial"/>
              </w:rPr>
              <w:lastRenderedPageBreak/>
              <w:t>Grupo limitado</w:t>
            </w:r>
            <w:r>
              <w:rPr>
                <w:rFonts w:ascii="Arial" w:hAnsi="Arial" w:cs="Arial"/>
              </w:rPr>
              <w:t>.</w:t>
            </w:r>
          </w:p>
        </w:tc>
        <w:tc>
          <w:tcPr>
            <w:tcW w:w="4531" w:type="dxa"/>
          </w:tcPr>
          <w:p w:rsidR="00FF663B" w:rsidRDefault="00FF663B" w:rsidP="00F93575">
            <w:pPr>
              <w:spacing w:line="360" w:lineRule="auto"/>
              <w:jc w:val="both"/>
              <w:rPr>
                <w:rFonts w:ascii="Arial" w:hAnsi="Arial" w:cs="Arial"/>
              </w:rPr>
            </w:pPr>
            <w:r w:rsidRPr="005A21B4">
              <w:rPr>
                <w:rFonts w:ascii="Arial" w:hAnsi="Arial" w:cs="Arial"/>
              </w:rPr>
              <w:t>Participación masiva</w:t>
            </w:r>
            <w:r>
              <w:rPr>
                <w:rFonts w:ascii="Arial" w:hAnsi="Arial" w:cs="Arial"/>
              </w:rPr>
              <w:t>.</w:t>
            </w:r>
          </w:p>
        </w:tc>
      </w:tr>
      <w:tr w:rsidR="00FF663B" w:rsidTr="00F93575">
        <w:tc>
          <w:tcPr>
            <w:tcW w:w="4530" w:type="dxa"/>
          </w:tcPr>
          <w:p w:rsidR="00FF663B" w:rsidRDefault="00FF663B" w:rsidP="00F93575">
            <w:pPr>
              <w:spacing w:line="360" w:lineRule="auto"/>
              <w:jc w:val="both"/>
              <w:rPr>
                <w:rFonts w:ascii="Arial" w:hAnsi="Arial" w:cs="Arial"/>
              </w:rPr>
            </w:pPr>
            <w:r w:rsidRPr="005A21B4">
              <w:rPr>
                <w:rFonts w:ascii="Arial" w:hAnsi="Arial" w:cs="Arial"/>
              </w:rPr>
              <w:t>Apoyo directo del profesor</w:t>
            </w:r>
            <w:r>
              <w:rPr>
                <w:rFonts w:ascii="Arial" w:hAnsi="Arial" w:cs="Arial"/>
              </w:rPr>
              <w:t>.</w:t>
            </w:r>
          </w:p>
        </w:tc>
        <w:tc>
          <w:tcPr>
            <w:tcW w:w="4531" w:type="dxa"/>
          </w:tcPr>
          <w:p w:rsidR="00FF663B" w:rsidRDefault="00FF663B" w:rsidP="00F93575">
            <w:pPr>
              <w:spacing w:line="360" w:lineRule="auto"/>
              <w:jc w:val="both"/>
              <w:rPr>
                <w:rFonts w:ascii="Arial" w:hAnsi="Arial" w:cs="Arial"/>
              </w:rPr>
            </w:pPr>
            <w:r w:rsidRPr="005A21B4">
              <w:rPr>
                <w:rFonts w:ascii="Arial" w:hAnsi="Arial" w:cs="Arial"/>
              </w:rPr>
              <w:t>Apoyo de la comunidad</w:t>
            </w:r>
            <w:r>
              <w:rPr>
                <w:rFonts w:ascii="Arial" w:hAnsi="Arial" w:cs="Arial"/>
              </w:rPr>
              <w:t>.</w:t>
            </w:r>
          </w:p>
        </w:tc>
      </w:tr>
      <w:tr w:rsidR="00FF663B" w:rsidTr="00F93575">
        <w:tc>
          <w:tcPr>
            <w:tcW w:w="4530" w:type="dxa"/>
          </w:tcPr>
          <w:p w:rsidR="00FF663B" w:rsidRDefault="00FF663B" w:rsidP="00F93575">
            <w:pPr>
              <w:spacing w:line="360" w:lineRule="auto"/>
              <w:jc w:val="both"/>
              <w:rPr>
                <w:rFonts w:ascii="Arial" w:hAnsi="Arial" w:cs="Arial"/>
              </w:rPr>
            </w:pPr>
            <w:r>
              <w:rPr>
                <w:rFonts w:ascii="Arial" w:hAnsi="Arial" w:cs="Arial"/>
              </w:rPr>
              <w:t xml:space="preserve">Comunicación mediante foros de </w:t>
            </w:r>
            <w:r w:rsidRPr="005A21B4">
              <w:rPr>
                <w:rFonts w:ascii="Arial" w:hAnsi="Arial" w:cs="Arial"/>
              </w:rPr>
              <w:t>debate</w:t>
            </w:r>
            <w:r>
              <w:rPr>
                <w:rFonts w:ascii="Arial" w:hAnsi="Arial" w:cs="Arial"/>
              </w:rPr>
              <w:t>.</w:t>
            </w:r>
          </w:p>
        </w:tc>
        <w:tc>
          <w:tcPr>
            <w:tcW w:w="4531" w:type="dxa"/>
          </w:tcPr>
          <w:p w:rsidR="00FF663B" w:rsidRPr="005A21B4" w:rsidRDefault="00FF663B" w:rsidP="00F93575">
            <w:pPr>
              <w:spacing w:line="360" w:lineRule="auto"/>
              <w:jc w:val="both"/>
              <w:rPr>
                <w:rFonts w:ascii="Arial" w:hAnsi="Arial" w:cs="Arial"/>
              </w:rPr>
            </w:pPr>
            <w:r>
              <w:rPr>
                <w:rFonts w:ascii="Arial" w:hAnsi="Arial" w:cs="Arial"/>
              </w:rPr>
              <w:t xml:space="preserve">Diversidad de herramientas de </w:t>
            </w:r>
            <w:r w:rsidRPr="005A21B4">
              <w:rPr>
                <w:rFonts w:ascii="Arial" w:hAnsi="Arial" w:cs="Arial"/>
              </w:rPr>
              <w:t>comunicación</w:t>
            </w:r>
            <w:r>
              <w:rPr>
                <w:rFonts w:ascii="Arial" w:hAnsi="Arial" w:cs="Arial"/>
              </w:rPr>
              <w:t xml:space="preserve">, </w:t>
            </w:r>
            <w:r w:rsidRPr="005A21B4">
              <w:rPr>
                <w:rFonts w:ascii="Arial" w:hAnsi="Arial" w:cs="Arial"/>
              </w:rPr>
              <w:t>uso de redes sociales</w:t>
            </w:r>
          </w:p>
          <w:p w:rsidR="00FF663B" w:rsidRDefault="00FF663B" w:rsidP="00F93575">
            <w:pPr>
              <w:spacing w:line="360" w:lineRule="auto"/>
              <w:jc w:val="both"/>
              <w:rPr>
                <w:rFonts w:ascii="Arial" w:hAnsi="Arial" w:cs="Arial"/>
              </w:rPr>
            </w:pPr>
          </w:p>
        </w:tc>
      </w:tr>
      <w:tr w:rsidR="00FF663B" w:rsidTr="00F93575">
        <w:tc>
          <w:tcPr>
            <w:tcW w:w="4530" w:type="dxa"/>
          </w:tcPr>
          <w:p w:rsidR="00FF663B" w:rsidRDefault="00FF663B" w:rsidP="00F93575">
            <w:pPr>
              <w:spacing w:line="360" w:lineRule="auto"/>
              <w:rPr>
                <w:rFonts w:ascii="Arial" w:hAnsi="Arial" w:cs="Arial"/>
              </w:rPr>
            </w:pPr>
            <w:r>
              <w:rPr>
                <w:rFonts w:ascii="Arial" w:hAnsi="Arial" w:cs="Arial"/>
              </w:rPr>
              <w:t xml:space="preserve">Orientado hacia la evaluación y </w:t>
            </w:r>
            <w:r w:rsidRPr="005A21B4">
              <w:rPr>
                <w:rFonts w:ascii="Arial" w:hAnsi="Arial" w:cs="Arial"/>
              </w:rPr>
              <w:t>acreditación</w:t>
            </w:r>
            <w:r>
              <w:rPr>
                <w:rFonts w:ascii="Arial" w:hAnsi="Arial" w:cs="Arial"/>
              </w:rPr>
              <w:t>.</w:t>
            </w:r>
          </w:p>
        </w:tc>
        <w:tc>
          <w:tcPr>
            <w:tcW w:w="4531" w:type="dxa"/>
          </w:tcPr>
          <w:p w:rsidR="00FF663B" w:rsidRPr="000347B9" w:rsidRDefault="00FF663B" w:rsidP="00F93575">
            <w:pPr>
              <w:spacing w:line="360" w:lineRule="auto"/>
              <w:rPr>
                <w:rFonts w:ascii="Arial" w:hAnsi="Arial" w:cs="Arial"/>
              </w:rPr>
            </w:pPr>
            <w:r>
              <w:rPr>
                <w:rFonts w:ascii="Arial" w:hAnsi="Arial" w:cs="Arial"/>
              </w:rPr>
              <w:t xml:space="preserve">Énfasis en el proceso de </w:t>
            </w:r>
            <w:r w:rsidRPr="000347B9">
              <w:rPr>
                <w:rFonts w:ascii="Arial" w:hAnsi="Arial" w:cs="Arial"/>
              </w:rPr>
              <w:t>aprendizaje</w:t>
            </w:r>
            <w:r>
              <w:rPr>
                <w:rFonts w:ascii="Arial" w:hAnsi="Arial" w:cs="Arial"/>
              </w:rPr>
              <w:t xml:space="preserve"> </w:t>
            </w:r>
            <w:r w:rsidRPr="000347B9">
              <w:rPr>
                <w:rFonts w:ascii="Arial" w:hAnsi="Arial" w:cs="Arial"/>
              </w:rPr>
              <w:t xml:space="preserve">más </w:t>
            </w:r>
            <w:r>
              <w:rPr>
                <w:rFonts w:ascii="Arial" w:hAnsi="Arial" w:cs="Arial"/>
              </w:rPr>
              <w:t xml:space="preserve"> </w:t>
            </w:r>
            <w:r w:rsidRPr="000347B9">
              <w:rPr>
                <w:rFonts w:ascii="Arial" w:hAnsi="Arial" w:cs="Arial"/>
              </w:rPr>
              <w:t>que en la evaluación y acreditación</w:t>
            </w:r>
            <w:r>
              <w:rPr>
                <w:rFonts w:ascii="Arial" w:hAnsi="Arial" w:cs="Arial"/>
              </w:rPr>
              <w:t>.</w:t>
            </w:r>
          </w:p>
          <w:p w:rsidR="00FF663B" w:rsidRDefault="00FF663B" w:rsidP="00F93575">
            <w:pPr>
              <w:spacing w:line="360" w:lineRule="auto"/>
              <w:rPr>
                <w:rFonts w:ascii="Arial" w:hAnsi="Arial" w:cs="Arial"/>
              </w:rPr>
            </w:pPr>
          </w:p>
        </w:tc>
      </w:tr>
    </w:tbl>
    <w:p w:rsidR="00FF663B" w:rsidRDefault="00FF663B" w:rsidP="00FF663B">
      <w:pPr>
        <w:spacing w:line="360" w:lineRule="auto"/>
        <w:jc w:val="both"/>
        <w:rPr>
          <w:rFonts w:ascii="Arial" w:hAnsi="Arial" w:cs="Arial"/>
        </w:rPr>
      </w:pPr>
      <w:r>
        <w:rPr>
          <w:rFonts w:ascii="Arial" w:hAnsi="Arial" w:cs="Arial"/>
        </w:rPr>
        <w:tab/>
      </w:r>
      <w:r>
        <w:rPr>
          <w:rFonts w:ascii="Arial" w:hAnsi="Arial" w:cs="Arial"/>
        </w:rPr>
        <w:tab/>
        <w:t xml:space="preserve">Fuente: </w:t>
      </w:r>
      <w:r>
        <w:rPr>
          <w:rFonts w:ascii="Arial" w:hAnsi="Arial" w:cs="Arial"/>
        </w:rPr>
        <w:fldChar w:fldCharType="begin" w:fldLock="1"/>
      </w:r>
      <w:r>
        <w:rPr>
          <w:rFonts w:ascii="Arial" w:hAnsi="Arial" w:cs="Arial"/>
        </w:rPr>
        <w:instrText>ADDIN CSL_CITATION { "citationItems" : [ { "id" : "ITEM-1", "itemData" : { "author" : [ { "dropping-particle" : "De", "family" : "Tecnolog\u00eda", "given" : "Unidad", "non-dropping-particle" : "", "parse-names" : false, "suffix" : "" }, { "dropping-particle" : "", "family" : "Docente", "given" : "Innovaci\u00f3n", "non-dropping-particle" : "", "parse-names" : false, "suffix" : "" } ], "id" : "ITEM-1", "issued" : { "date-parts" : [ [ "2014" ] ] }, "title" : "Gu\u00eda metodol\u00f3gica para la planificacioU\u00cdA METODOL\u00d3GICA PARA LA PLANIFICACI\u00d3N , DISE\u00d1O E IMPARTICI\u00d3N DE MOOCs ( Massive Open Online Courses ) Contenido", "type" : "chapter" }, "uris" : [ "http://www.mendeley.com/documents/?uuid=5533e86c-2e1c-4439-b43c-a98f3d6b3888" ] } ], "mendeley" : { "formattedCitation" : "(Tecnolog\u00eda &amp; Docente, 2014)", "manualFormatting" : "(Universidad Carlos III de Madrid servico biblote, 2014)", "plainTextFormattedCitation" : "(Tecnolog\u00eda &amp; Docente, 2014)", "previouslyFormattedCitation" : "(Tecnolog\u00eda &amp; Docente, 2014)" }, "properties" : { "noteIndex" : 0 }, "schema" : "https://github.com/citation-style-language/schema/raw/master/csl-citation.json" }</w:instrText>
      </w:r>
      <w:r>
        <w:rPr>
          <w:rFonts w:ascii="Arial" w:hAnsi="Arial" w:cs="Arial"/>
        </w:rPr>
        <w:fldChar w:fldCharType="separate"/>
      </w:r>
      <w:r w:rsidRPr="00B14AE0">
        <w:rPr>
          <w:rFonts w:ascii="Arial" w:hAnsi="Arial" w:cs="Arial"/>
          <w:noProof/>
        </w:rPr>
        <w:t>(</w:t>
      </w:r>
      <w:r>
        <w:rPr>
          <w:rFonts w:ascii="Arial" w:hAnsi="Arial" w:cs="Arial"/>
          <w:noProof/>
        </w:rPr>
        <w:t>Universidad Carlos III de Madrid servico biblote</w:t>
      </w:r>
      <w:r w:rsidRPr="00B14AE0">
        <w:rPr>
          <w:rFonts w:ascii="Arial" w:hAnsi="Arial" w:cs="Arial"/>
          <w:noProof/>
        </w:rPr>
        <w:t>, 2014)</w:t>
      </w:r>
      <w:r>
        <w:rPr>
          <w:rFonts w:ascii="Arial" w:hAnsi="Arial" w:cs="Arial"/>
        </w:rPr>
        <w:fldChar w:fldCharType="end"/>
      </w:r>
      <w:r>
        <w:rPr>
          <w:rFonts w:ascii="Arial" w:hAnsi="Arial" w:cs="Arial"/>
        </w:rPr>
        <w:t xml:space="preserve">   revisar</w:t>
      </w:r>
    </w:p>
    <w:p w:rsidR="00FF663B" w:rsidRPr="003F1D05" w:rsidRDefault="00FF663B" w:rsidP="00FF663B">
      <w:pPr>
        <w:pStyle w:val="Prrafodelista"/>
        <w:keepNext/>
        <w:keepLines/>
        <w:numPr>
          <w:ilvl w:val="0"/>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F1D05" w:rsidRDefault="00FF663B" w:rsidP="00FF663B">
      <w:pPr>
        <w:pStyle w:val="Prrafodelista"/>
        <w:keepNext/>
        <w:keepLines/>
        <w:numPr>
          <w:ilvl w:val="1"/>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F1D05" w:rsidRDefault="00FF663B" w:rsidP="00FF663B">
      <w:pPr>
        <w:pStyle w:val="Prrafodelista"/>
        <w:keepNext/>
        <w:keepLines/>
        <w:numPr>
          <w:ilvl w:val="1"/>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F1D05" w:rsidRDefault="00FF663B" w:rsidP="00FF663B">
      <w:pPr>
        <w:pStyle w:val="Prrafodelista"/>
        <w:keepNext/>
        <w:keepLines/>
        <w:numPr>
          <w:ilvl w:val="1"/>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F1D05" w:rsidRDefault="00FF663B" w:rsidP="00FF663B">
      <w:pPr>
        <w:pStyle w:val="Prrafodelista"/>
        <w:keepNext/>
        <w:keepLines/>
        <w:numPr>
          <w:ilvl w:val="1"/>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F1D05" w:rsidRDefault="00FF663B" w:rsidP="00FF663B">
      <w:pPr>
        <w:pStyle w:val="Prrafodelista"/>
        <w:keepNext/>
        <w:keepLines/>
        <w:numPr>
          <w:ilvl w:val="2"/>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F1D05" w:rsidRDefault="00FF663B" w:rsidP="00FF663B">
      <w:pPr>
        <w:pStyle w:val="Prrafodelista"/>
        <w:keepNext/>
        <w:keepLines/>
        <w:numPr>
          <w:ilvl w:val="2"/>
          <w:numId w:val="37"/>
        </w:numPr>
        <w:spacing w:before="40" w:after="0" w:line="360" w:lineRule="auto"/>
        <w:contextualSpacing w:val="0"/>
        <w:jc w:val="both"/>
        <w:outlineLvl w:val="1"/>
        <w:rPr>
          <w:rFonts w:ascii="Arial" w:eastAsiaTheme="majorEastAsia" w:hAnsi="Arial" w:cs="Arial"/>
          <w:b/>
          <w:vanish/>
          <w:color w:val="000000" w:themeColor="text1"/>
        </w:rPr>
      </w:pPr>
    </w:p>
    <w:p w:rsidR="00FF663B" w:rsidRPr="003E25C9" w:rsidRDefault="00FF663B" w:rsidP="00FF663B">
      <w:pPr>
        <w:pStyle w:val="Ttulo2"/>
        <w:numPr>
          <w:ilvl w:val="2"/>
          <w:numId w:val="37"/>
        </w:numPr>
        <w:spacing w:line="360" w:lineRule="auto"/>
        <w:jc w:val="both"/>
        <w:rPr>
          <w:rFonts w:ascii="Arial" w:hAnsi="Arial" w:cs="Arial"/>
          <w:b/>
          <w:color w:val="000000" w:themeColor="text1"/>
          <w:sz w:val="22"/>
          <w:szCs w:val="22"/>
        </w:rPr>
      </w:pPr>
      <w:r w:rsidRPr="003E25C9">
        <w:rPr>
          <w:rFonts w:ascii="Arial" w:hAnsi="Arial" w:cs="Arial"/>
          <w:b/>
          <w:color w:val="000000" w:themeColor="text1"/>
          <w:sz w:val="22"/>
          <w:szCs w:val="22"/>
        </w:rPr>
        <w:t>Ventajas</w:t>
      </w:r>
    </w:p>
    <w:p w:rsidR="00FF663B" w:rsidRPr="003E25C9" w:rsidRDefault="00FF663B" w:rsidP="00FF663B">
      <w:pPr>
        <w:pStyle w:val="Prrafodelista"/>
        <w:numPr>
          <w:ilvl w:val="0"/>
          <w:numId w:val="38"/>
        </w:numPr>
        <w:spacing w:line="360" w:lineRule="auto"/>
        <w:jc w:val="both"/>
        <w:rPr>
          <w:rFonts w:ascii="Arial" w:hAnsi="Arial" w:cs="Arial"/>
        </w:rPr>
      </w:pPr>
      <w:r w:rsidRPr="003E25C9">
        <w:rPr>
          <w:rFonts w:ascii="Arial" w:hAnsi="Arial" w:cs="Arial"/>
        </w:rPr>
        <w:t xml:space="preserve">Una de las ventajas que tienen los </w:t>
      </w:r>
      <w:proofErr w:type="spellStart"/>
      <w:r w:rsidRPr="003E25C9">
        <w:rPr>
          <w:rFonts w:ascii="Arial" w:hAnsi="Arial" w:cs="Arial"/>
        </w:rPr>
        <w:t>MOOCs</w:t>
      </w:r>
      <w:proofErr w:type="spellEnd"/>
      <w:r w:rsidRPr="003E25C9">
        <w:rPr>
          <w:rFonts w:ascii="Arial" w:hAnsi="Arial" w:cs="Arial"/>
        </w:rPr>
        <w:t xml:space="preserve"> es contar con información de alto nivel procesada y organizada en forma de curso.</w:t>
      </w:r>
    </w:p>
    <w:p w:rsidR="00FF663B" w:rsidRPr="003E25C9" w:rsidRDefault="00FF663B" w:rsidP="00FF663B">
      <w:pPr>
        <w:pStyle w:val="Prrafodelista"/>
        <w:numPr>
          <w:ilvl w:val="0"/>
          <w:numId w:val="38"/>
        </w:numPr>
        <w:spacing w:line="360" w:lineRule="auto"/>
        <w:jc w:val="both"/>
        <w:rPr>
          <w:rFonts w:ascii="Arial" w:hAnsi="Arial" w:cs="Arial"/>
        </w:rPr>
      </w:pPr>
      <w:r w:rsidRPr="003E25C9">
        <w:rPr>
          <w:rFonts w:ascii="Arial" w:hAnsi="Arial" w:cs="Arial"/>
        </w:rPr>
        <w:t>Mayor accesibilidad.</w:t>
      </w:r>
    </w:p>
    <w:p w:rsidR="00FF663B" w:rsidRPr="003E25C9" w:rsidRDefault="00FF663B" w:rsidP="00FF663B">
      <w:pPr>
        <w:pStyle w:val="Prrafodelista"/>
        <w:numPr>
          <w:ilvl w:val="0"/>
          <w:numId w:val="38"/>
        </w:numPr>
        <w:spacing w:line="360" w:lineRule="auto"/>
        <w:jc w:val="both"/>
        <w:rPr>
          <w:rFonts w:ascii="Arial" w:hAnsi="Arial" w:cs="Arial"/>
        </w:rPr>
      </w:pPr>
      <w:r w:rsidRPr="003E25C9">
        <w:rPr>
          <w:rFonts w:ascii="Arial" w:hAnsi="Arial" w:cs="Arial"/>
        </w:rPr>
        <w:t>Mayor participación por parte del estudiante.</w:t>
      </w:r>
    </w:p>
    <w:p w:rsidR="00FF663B" w:rsidRPr="003E25C9" w:rsidRDefault="00FF663B" w:rsidP="00FF663B">
      <w:pPr>
        <w:pStyle w:val="Prrafodelista"/>
        <w:numPr>
          <w:ilvl w:val="0"/>
          <w:numId w:val="38"/>
        </w:numPr>
        <w:spacing w:line="360" w:lineRule="auto"/>
        <w:jc w:val="both"/>
        <w:rPr>
          <w:rFonts w:ascii="Arial" w:hAnsi="Arial" w:cs="Arial"/>
        </w:rPr>
      </w:pPr>
      <w:r w:rsidRPr="003E25C9">
        <w:rPr>
          <w:rFonts w:ascii="Arial" w:hAnsi="Arial" w:cs="Arial"/>
        </w:rPr>
        <w:t>No se necesita de un título para estudiar en un MOOC.</w:t>
      </w:r>
    </w:p>
    <w:p w:rsidR="00FF663B" w:rsidRPr="003E25C9" w:rsidRDefault="00FF663B" w:rsidP="00FF663B">
      <w:pPr>
        <w:spacing w:line="360" w:lineRule="auto"/>
        <w:ind w:left="2124" w:hanging="708"/>
        <w:jc w:val="both"/>
        <w:rPr>
          <w:rFonts w:ascii="Arial" w:hAnsi="Arial" w:cs="Arial"/>
        </w:rPr>
      </w:pPr>
      <w:r w:rsidRPr="003E25C9">
        <w:rPr>
          <w:rFonts w:ascii="Arial" w:hAnsi="Arial" w:cs="Arial"/>
          <w:lang w:val="en-US"/>
        </w:rPr>
        <w:fldChar w:fldCharType="begin" w:fldLock="1"/>
      </w:r>
      <w:r w:rsidRPr="003E25C9">
        <w:rPr>
          <w:rFonts w:ascii="Arial" w:hAnsi="Arial" w:cs="Arial"/>
          <w:lang w:val="en-US"/>
        </w:rPr>
        <w:instrText>ADDIN CSL_CITATION { "citationItems" : [ { "id" : "ITEM-1", "itemData" : { "URL" : "https://www.learningsolutionsmag.com/articles/721/explore-a- new-learning-frontier-moocs", "accessed" : { "date-parts" : [ [ "2016", "11", "28" ] ] }, "author" : [ { "dropping-particle" : "", "family" : "Waard", "given" : "Inge", "non-dropping-particle" : "de", "parse-names" : false, "suffix" : "" } ], "container-title" : "July 25", "id" : "ITEM-1", "issued" : { "date-parts" : [ [ "2011" ] ] }, "title" : "Explore a New Learning Frontier: MOOCs by Inge de Waard : Learning Solutions Magazine", "type" : "webpage" }, "uris" : [ "http://www.mendeley.com/documents/?uuid=b4e8073f-e33d-3999-90cb-0b896c6654a8" ] } ], "mendeley" : { "formattedCitation" : "(de Waard, 2011)", "manualFormatting" : "de Waard (2011)", "plainTextFormattedCitation" : "(de Waard, 2011)", "previouslyFormattedCitation" : "(de Waard, 2011)" }, "properties" : { "noteIndex" : 0 }, "schema" : "https://github.com/citation-style-language/schema/raw/master/csl-citation.json" }</w:instrText>
      </w:r>
      <w:r w:rsidRPr="003E25C9">
        <w:rPr>
          <w:rFonts w:ascii="Arial" w:hAnsi="Arial" w:cs="Arial"/>
          <w:lang w:val="en-US"/>
        </w:rPr>
        <w:fldChar w:fldCharType="separate"/>
      </w:r>
      <w:r w:rsidRPr="003E25C9">
        <w:rPr>
          <w:rFonts w:ascii="Arial" w:hAnsi="Arial" w:cs="Arial"/>
          <w:noProof/>
          <w:lang w:val="en-US"/>
        </w:rPr>
        <w:t>de Waard (2011)</w:t>
      </w:r>
      <w:r w:rsidRPr="003E25C9">
        <w:rPr>
          <w:rFonts w:ascii="Arial" w:hAnsi="Arial" w:cs="Arial"/>
          <w:lang w:val="en-US"/>
        </w:rPr>
        <w:fldChar w:fldCharType="end"/>
      </w:r>
      <w:r w:rsidRPr="003E25C9">
        <w:rPr>
          <w:rFonts w:ascii="Arial" w:hAnsi="Arial" w:cs="Arial"/>
          <w:lang w:val="en-US"/>
        </w:rPr>
        <w:t xml:space="preserve"> </w:t>
      </w:r>
      <w:proofErr w:type="spellStart"/>
      <w:r w:rsidRPr="003E25C9">
        <w:rPr>
          <w:rFonts w:ascii="Arial" w:hAnsi="Arial" w:cs="Arial"/>
          <w:lang w:val="en-US"/>
        </w:rPr>
        <w:t>identifica</w:t>
      </w:r>
      <w:proofErr w:type="spellEnd"/>
      <w:r w:rsidRPr="003E25C9">
        <w:rPr>
          <w:rFonts w:ascii="Arial" w:hAnsi="Arial" w:cs="Arial"/>
          <w:lang w:val="en-US"/>
        </w:rPr>
        <w:t xml:space="preserve"> </w:t>
      </w:r>
      <w:proofErr w:type="spellStart"/>
      <w:proofErr w:type="gramStart"/>
      <w:r w:rsidRPr="003E25C9">
        <w:rPr>
          <w:rFonts w:ascii="Arial" w:hAnsi="Arial" w:cs="Arial"/>
          <w:lang w:val="en-US"/>
        </w:rPr>
        <w:t>como</w:t>
      </w:r>
      <w:proofErr w:type="spellEnd"/>
      <w:proofErr w:type="gramEnd"/>
      <w:r w:rsidRPr="003E25C9">
        <w:rPr>
          <w:rFonts w:ascii="Arial" w:hAnsi="Arial" w:cs="Arial"/>
          <w:lang w:val="en-US"/>
        </w:rPr>
        <w:t xml:space="preserve"> </w:t>
      </w:r>
      <w:proofErr w:type="spellStart"/>
      <w:r w:rsidRPr="003E25C9">
        <w:rPr>
          <w:rFonts w:ascii="Arial" w:hAnsi="Arial" w:cs="Arial"/>
          <w:lang w:val="en-US"/>
        </w:rPr>
        <w:t>ventajas</w:t>
      </w:r>
      <w:proofErr w:type="spellEnd"/>
      <w:r w:rsidRPr="003E25C9">
        <w:rPr>
          <w:rFonts w:ascii="Arial" w:hAnsi="Arial" w:cs="Arial"/>
          <w:lang w:val="en-US"/>
        </w:rPr>
        <w:t xml:space="preserve"> de un MOOC </w:t>
      </w:r>
      <w:proofErr w:type="spellStart"/>
      <w:r w:rsidRPr="003E25C9">
        <w:rPr>
          <w:rFonts w:ascii="Arial" w:hAnsi="Arial" w:cs="Arial"/>
          <w:lang w:val="en-US"/>
        </w:rPr>
        <w:t>las</w:t>
      </w:r>
      <w:proofErr w:type="spellEnd"/>
      <w:r w:rsidRPr="003E25C9">
        <w:rPr>
          <w:rFonts w:ascii="Arial" w:hAnsi="Arial" w:cs="Arial"/>
          <w:lang w:val="en-US"/>
        </w:rPr>
        <w:t xml:space="preserve"> </w:t>
      </w:r>
      <w:proofErr w:type="spellStart"/>
      <w:r w:rsidRPr="003E25C9">
        <w:rPr>
          <w:rFonts w:ascii="Arial" w:hAnsi="Arial" w:cs="Arial"/>
          <w:lang w:val="en-US"/>
        </w:rPr>
        <w:t>siguientes</w:t>
      </w:r>
      <w:proofErr w:type="spellEnd"/>
      <w:r w:rsidRPr="003E25C9">
        <w:rPr>
          <w:rFonts w:ascii="Arial" w:hAnsi="Arial" w:cs="Arial"/>
          <w:lang w:val="en-US"/>
        </w:rPr>
        <w:t>:</w:t>
      </w:r>
    </w:p>
    <w:p w:rsidR="00FF663B" w:rsidRPr="003E25C9" w:rsidRDefault="00FF663B" w:rsidP="00FF663B">
      <w:pPr>
        <w:pStyle w:val="Prrafodelista"/>
        <w:numPr>
          <w:ilvl w:val="0"/>
          <w:numId w:val="39"/>
        </w:numPr>
        <w:spacing w:line="360" w:lineRule="auto"/>
        <w:jc w:val="both"/>
        <w:rPr>
          <w:rFonts w:ascii="Arial" w:hAnsi="Arial" w:cs="Arial"/>
        </w:rPr>
      </w:pPr>
      <w:r w:rsidRPr="003E25C9">
        <w:rPr>
          <w:rFonts w:ascii="Arial" w:hAnsi="Arial" w:cs="Arial"/>
        </w:rPr>
        <w:t>Un MOOC se puede organizar a un bajo costo, utilizando herramientas libres para construir el curso.</w:t>
      </w:r>
    </w:p>
    <w:p w:rsidR="00FF663B" w:rsidRPr="003E25C9" w:rsidRDefault="00FF663B" w:rsidP="00FF663B">
      <w:pPr>
        <w:pStyle w:val="Prrafodelista"/>
        <w:numPr>
          <w:ilvl w:val="0"/>
          <w:numId w:val="39"/>
        </w:numPr>
        <w:spacing w:line="360" w:lineRule="auto"/>
        <w:jc w:val="both"/>
        <w:rPr>
          <w:rFonts w:ascii="Arial" w:hAnsi="Arial" w:cs="Arial"/>
        </w:rPr>
      </w:pPr>
      <w:r w:rsidRPr="003E25C9">
        <w:rPr>
          <w:rFonts w:ascii="Arial" w:hAnsi="Arial" w:cs="Arial"/>
        </w:rPr>
        <w:t>Puede ser lanzado tan pronto como se puede informar a los participantes.</w:t>
      </w:r>
    </w:p>
    <w:p w:rsidR="00FF663B" w:rsidRPr="003E25C9" w:rsidRDefault="00FF663B" w:rsidP="00FF663B">
      <w:pPr>
        <w:pStyle w:val="Prrafodelista"/>
        <w:numPr>
          <w:ilvl w:val="0"/>
          <w:numId w:val="39"/>
        </w:numPr>
        <w:spacing w:line="360" w:lineRule="auto"/>
        <w:jc w:val="both"/>
        <w:rPr>
          <w:rFonts w:ascii="Arial" w:hAnsi="Arial" w:cs="Arial"/>
        </w:rPr>
      </w:pPr>
      <w:r w:rsidRPr="003E25C9">
        <w:rPr>
          <w:rFonts w:ascii="Arial" w:hAnsi="Arial" w:cs="Arial"/>
        </w:rPr>
        <w:t>Todos pueden compartir contenido contextualizado.</w:t>
      </w:r>
    </w:p>
    <w:p w:rsidR="00FF663B" w:rsidRPr="003E25C9" w:rsidRDefault="00FF663B" w:rsidP="00FF663B">
      <w:pPr>
        <w:pStyle w:val="Prrafodelista"/>
        <w:numPr>
          <w:ilvl w:val="0"/>
          <w:numId w:val="39"/>
        </w:numPr>
        <w:spacing w:line="360" w:lineRule="auto"/>
        <w:jc w:val="both"/>
        <w:rPr>
          <w:rFonts w:ascii="Arial" w:hAnsi="Arial" w:cs="Arial"/>
        </w:rPr>
      </w:pPr>
      <w:r w:rsidRPr="003E25C9">
        <w:rPr>
          <w:rFonts w:ascii="Arial" w:hAnsi="Arial" w:cs="Arial"/>
        </w:rPr>
        <w:t>El aprendizaje ocurre en un ambiente más informal.</w:t>
      </w:r>
    </w:p>
    <w:p w:rsidR="00FF663B" w:rsidRPr="003E25C9" w:rsidRDefault="00FF663B" w:rsidP="00FF663B">
      <w:pPr>
        <w:pStyle w:val="Prrafodelista"/>
        <w:numPr>
          <w:ilvl w:val="0"/>
          <w:numId w:val="39"/>
        </w:numPr>
        <w:spacing w:line="360" w:lineRule="auto"/>
        <w:jc w:val="both"/>
        <w:rPr>
          <w:rFonts w:ascii="Arial" w:hAnsi="Arial" w:cs="Arial"/>
        </w:rPr>
      </w:pPr>
      <w:r w:rsidRPr="003E25C9">
        <w:rPr>
          <w:rFonts w:ascii="Arial" w:hAnsi="Arial" w:cs="Arial"/>
        </w:rPr>
        <w:t>Las habilidades de aprendizaje permanente serán mejoradas, por participar en una de las fuerzas MOOC acerca de su propio aprendizaje y absorción de conocimiento.</w:t>
      </w:r>
    </w:p>
    <w:p w:rsidR="00FF663B" w:rsidRPr="003E25C9" w:rsidRDefault="00FF663B" w:rsidP="00FF663B">
      <w:pPr>
        <w:pStyle w:val="Ttulo2"/>
        <w:numPr>
          <w:ilvl w:val="3"/>
          <w:numId w:val="37"/>
        </w:numPr>
        <w:spacing w:line="360" w:lineRule="auto"/>
        <w:jc w:val="both"/>
        <w:rPr>
          <w:rFonts w:ascii="Arial" w:hAnsi="Arial" w:cs="Arial"/>
          <w:b/>
          <w:color w:val="000000" w:themeColor="text1"/>
          <w:sz w:val="22"/>
          <w:szCs w:val="22"/>
        </w:rPr>
      </w:pPr>
      <w:r w:rsidRPr="003E25C9">
        <w:rPr>
          <w:rFonts w:ascii="Arial" w:hAnsi="Arial" w:cs="Arial"/>
          <w:b/>
          <w:color w:val="000000" w:themeColor="text1"/>
          <w:sz w:val="22"/>
          <w:szCs w:val="22"/>
        </w:rPr>
        <w:t xml:space="preserve">Beneficios </w:t>
      </w:r>
    </w:p>
    <w:p w:rsidR="00FF663B" w:rsidRPr="003E25C9" w:rsidRDefault="00FF663B" w:rsidP="00FF663B">
      <w:pPr>
        <w:spacing w:line="360" w:lineRule="auto"/>
        <w:ind w:left="2124"/>
        <w:jc w:val="both"/>
        <w:rPr>
          <w:rFonts w:ascii="Arial" w:hAnsi="Arial" w:cs="Arial"/>
        </w:rPr>
      </w:pPr>
      <w:r w:rsidRPr="003E25C9">
        <w:rPr>
          <w:rFonts w:ascii="Arial" w:hAnsi="Arial" w:cs="Arial"/>
        </w:rPr>
        <w:fldChar w:fldCharType="begin" w:fldLock="1"/>
      </w:r>
      <w:r w:rsidRPr="003E25C9">
        <w:rPr>
          <w:rFonts w:ascii="Arial" w:hAnsi="Arial" w:cs="Arial"/>
        </w:rPr>
        <w:instrText>ADDIN CSL_CITATION { "citationItems" : [ { "id" : "ITEM-1", "itemData" : { "author" : [ { "dropping-particle" : "", "family" : "Alvarez", "given" : "Martin Valles", "non-dropping-particle" : "", "parse-names" : false, "suffix" : "" }, { "dropping-particle" : "", "family" : "Fernando", "given" : "San", "non-dropping-particle" : "", "parse-names" : false, "suffix" : "" }, { "dropping-particle" : "", "family" : "Amaya", "given" : "Arturo Amaya", "non-dropping-particle" : "", "parse-names" : false, "suffix" : "" } ], "container-title" : "Encuentro Internacional de Educaci\u00f3n a Distancia", "id" : "ITEM-1", "issued" : { "date-parts" : [ [ "2016" ] ] }, "title" : "Beneficios de los MOOC en Educaci\u00f3n Superior", "type" : "article-journal" }, "uris" : [ "http://www.mendeley.com/documents/?uuid=46d8bb69-ac95-4aa5-97d8-a2204a2abf76" ] } ], "mendeley" : { "formattedCitation" : "(Alvarez, Fernando, &amp; Amaya, 2016)", "plainTextFormattedCitation" : "(Alvarez, Fernando, &amp; Amaya, 2016)", "previouslyFormattedCitation" : "(Alvarez, Fernando, &amp; Amaya, 2016)" }, "properties" : { "noteIndex" : 0 }, "schema" : "https://github.com/citation-style-language/schema/raw/master/csl-citation.json" }</w:instrText>
      </w:r>
      <w:r w:rsidRPr="003E25C9">
        <w:rPr>
          <w:rFonts w:ascii="Arial" w:hAnsi="Arial" w:cs="Arial"/>
        </w:rPr>
        <w:fldChar w:fldCharType="separate"/>
      </w:r>
      <w:r w:rsidRPr="003E25C9">
        <w:rPr>
          <w:rFonts w:ascii="Arial" w:hAnsi="Arial" w:cs="Arial"/>
          <w:noProof/>
        </w:rPr>
        <w:t>(Alvarez, Fernando, &amp; Amaya, 2016)</w:t>
      </w:r>
      <w:r w:rsidRPr="003E25C9">
        <w:rPr>
          <w:rFonts w:ascii="Arial" w:hAnsi="Arial" w:cs="Arial"/>
        </w:rPr>
        <w:fldChar w:fldCharType="end"/>
      </w:r>
      <w:r w:rsidRPr="003E25C9">
        <w:rPr>
          <w:rFonts w:ascii="Arial" w:hAnsi="Arial" w:cs="Arial"/>
        </w:rPr>
        <w:t xml:space="preserve"> proponen los siguientes beneficios acerca de un MOOC</w:t>
      </w:r>
    </w:p>
    <w:p w:rsidR="00FF663B" w:rsidRPr="003E25C9" w:rsidRDefault="00FF663B" w:rsidP="00FF663B">
      <w:pPr>
        <w:pStyle w:val="Prrafodelista"/>
        <w:numPr>
          <w:ilvl w:val="0"/>
          <w:numId w:val="41"/>
        </w:numPr>
        <w:spacing w:line="360" w:lineRule="auto"/>
        <w:jc w:val="both"/>
        <w:rPr>
          <w:rFonts w:ascii="Arial" w:hAnsi="Arial" w:cs="Arial"/>
        </w:rPr>
      </w:pPr>
      <w:r w:rsidRPr="003E25C9">
        <w:rPr>
          <w:rFonts w:ascii="Arial" w:hAnsi="Arial" w:cs="Arial"/>
        </w:rPr>
        <w:t xml:space="preserve">Los MOOC son cursos elaborados principalmente  por profesores e investigadores con  un  diseño </w:t>
      </w:r>
      <w:proofErr w:type="spellStart"/>
      <w:r w:rsidRPr="003E25C9">
        <w:rPr>
          <w:rFonts w:ascii="Arial" w:hAnsi="Arial" w:cs="Arial"/>
        </w:rPr>
        <w:t>instruccional</w:t>
      </w:r>
      <w:proofErr w:type="spellEnd"/>
      <w:r w:rsidRPr="003E25C9">
        <w:rPr>
          <w:rFonts w:ascii="Arial" w:hAnsi="Arial" w:cs="Arial"/>
        </w:rPr>
        <w:t xml:space="preserve"> de la propia institución educativa con el objetivo de ofertarlos a  los estudiantes de una forma masiva a través de la red de internet. </w:t>
      </w:r>
    </w:p>
    <w:p w:rsidR="00FF663B" w:rsidRPr="003E25C9" w:rsidRDefault="00FF663B" w:rsidP="00FF663B">
      <w:pPr>
        <w:pStyle w:val="Prrafodelista"/>
        <w:numPr>
          <w:ilvl w:val="0"/>
          <w:numId w:val="41"/>
        </w:numPr>
        <w:spacing w:line="360" w:lineRule="auto"/>
        <w:jc w:val="both"/>
        <w:rPr>
          <w:rFonts w:ascii="Arial" w:hAnsi="Arial" w:cs="Arial"/>
        </w:rPr>
      </w:pPr>
      <w:r w:rsidRPr="003E25C9">
        <w:rPr>
          <w:rFonts w:ascii="Arial" w:hAnsi="Arial" w:cs="Arial"/>
        </w:rPr>
        <w:lastRenderedPageBreak/>
        <w:t xml:space="preserve">Los MOOC son una herramienta muy importante como estrategia de crecimiento  y presencia a nivel mundial, brinda los beneficios de contar con un número  considerable de alumnos,  da a conocer a todos los internautas los servicios  educativos con los que cuentan las Universidades, tiene la visión de crear ambientes de aprendizaje abiertos. </w:t>
      </w:r>
    </w:p>
    <w:p w:rsidR="00FF663B" w:rsidRPr="003E25C9" w:rsidRDefault="00FF663B" w:rsidP="00FF663B">
      <w:pPr>
        <w:pStyle w:val="Prrafodelista"/>
        <w:numPr>
          <w:ilvl w:val="0"/>
          <w:numId w:val="41"/>
        </w:numPr>
        <w:spacing w:line="360" w:lineRule="auto"/>
        <w:jc w:val="both"/>
        <w:rPr>
          <w:rFonts w:ascii="Arial" w:hAnsi="Arial" w:cs="Arial"/>
        </w:rPr>
      </w:pPr>
      <w:r w:rsidRPr="003E25C9">
        <w:rPr>
          <w:rFonts w:ascii="Arial" w:hAnsi="Arial" w:cs="Arial"/>
        </w:rPr>
        <w:t xml:space="preserve">Al ser una herramienta nueva viene a ser un complemento de la educación tradicional, con el uso de las herramientas tecnológicas se crean registros de los estudiantes y permiten conocer cuáles son sus necesidades particulares de aprendizaje y con ello brinda la posibilidad de crear cursos acorde a los intereses de los estudiantes. </w:t>
      </w:r>
    </w:p>
    <w:p w:rsidR="00FF663B" w:rsidRPr="003E25C9" w:rsidRDefault="00FF663B" w:rsidP="00FF663B">
      <w:pPr>
        <w:pStyle w:val="Prrafodelista"/>
        <w:numPr>
          <w:ilvl w:val="0"/>
          <w:numId w:val="41"/>
        </w:numPr>
        <w:spacing w:line="360" w:lineRule="auto"/>
        <w:jc w:val="both"/>
        <w:rPr>
          <w:rFonts w:ascii="Arial" w:hAnsi="Arial" w:cs="Arial"/>
        </w:rPr>
      </w:pPr>
      <w:r w:rsidRPr="003E25C9">
        <w:rPr>
          <w:rFonts w:ascii="Arial" w:hAnsi="Arial" w:cs="Arial"/>
        </w:rPr>
        <w:t>Tiene la posibilidad de contar con cursos de calidad con materiales educativos elaborados por los docentes expertos en las materias.</w:t>
      </w:r>
    </w:p>
    <w:p w:rsidR="00FF663B" w:rsidRPr="003E25C9" w:rsidRDefault="00FF663B" w:rsidP="00FF663B">
      <w:pPr>
        <w:pStyle w:val="Prrafodelista"/>
        <w:numPr>
          <w:ilvl w:val="0"/>
          <w:numId w:val="41"/>
        </w:numPr>
        <w:spacing w:line="360" w:lineRule="auto"/>
        <w:jc w:val="both"/>
        <w:rPr>
          <w:rFonts w:ascii="Arial" w:hAnsi="Arial" w:cs="Arial"/>
        </w:rPr>
      </w:pPr>
      <w:r w:rsidRPr="003E25C9">
        <w:rPr>
          <w:rFonts w:ascii="Arial" w:hAnsi="Arial" w:cs="Arial"/>
        </w:rPr>
        <w:t>Ahora es mucho más fácil acceder a un curso de una Universidad de prestigio,  sin tener la necesidad de aplicar un examen de admisión o saber que no existe cupo en algún salón de forma presencial, cabe hacer mención que si  se desea  obtener  un certificado de estudios se incurre en un costo, no obstante ese costo  es muy  accesible de pagar.</w:t>
      </w:r>
    </w:p>
    <w:p w:rsidR="00FF663B" w:rsidRPr="003E25C9" w:rsidRDefault="00FF663B" w:rsidP="00FF663B">
      <w:pPr>
        <w:pStyle w:val="Ttulo2"/>
        <w:numPr>
          <w:ilvl w:val="2"/>
          <w:numId w:val="37"/>
        </w:numPr>
        <w:spacing w:line="360" w:lineRule="auto"/>
        <w:jc w:val="both"/>
        <w:rPr>
          <w:rFonts w:ascii="Arial" w:hAnsi="Arial" w:cs="Arial"/>
          <w:b/>
          <w:color w:val="000000" w:themeColor="text1"/>
          <w:sz w:val="22"/>
          <w:szCs w:val="22"/>
        </w:rPr>
      </w:pPr>
      <w:r w:rsidRPr="003E25C9">
        <w:rPr>
          <w:rFonts w:ascii="Arial" w:hAnsi="Arial" w:cs="Arial"/>
          <w:b/>
          <w:color w:val="000000" w:themeColor="text1"/>
          <w:sz w:val="22"/>
          <w:szCs w:val="22"/>
        </w:rPr>
        <w:t>Desventajas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Modelo relativamente nuevo.</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Información acumulada no tanto como un proceso de aprendizaje.</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Pendiente atención de la fecha de inicio.</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 xml:space="preserve">Los </w:t>
      </w:r>
      <w:proofErr w:type="spellStart"/>
      <w:r w:rsidRPr="003E25C9">
        <w:rPr>
          <w:rFonts w:ascii="Arial" w:hAnsi="Arial" w:cs="Arial"/>
        </w:rPr>
        <w:t>MOOCs</w:t>
      </w:r>
      <w:proofErr w:type="spellEnd"/>
      <w:r w:rsidRPr="003E25C9">
        <w:rPr>
          <w:rFonts w:ascii="Arial" w:hAnsi="Arial" w:cs="Arial"/>
        </w:rPr>
        <w:t xml:space="preserve"> no aprovechan todo el potencial de las </w:t>
      </w:r>
      <w:proofErr w:type="spellStart"/>
      <w:r w:rsidRPr="003E25C9">
        <w:rPr>
          <w:rFonts w:ascii="Arial" w:hAnsi="Arial" w:cs="Arial"/>
        </w:rPr>
        <w:t>TICs</w:t>
      </w:r>
      <w:proofErr w:type="spellEnd"/>
      <w:r w:rsidRPr="003E25C9">
        <w:rPr>
          <w:rFonts w:ascii="Arial" w:hAnsi="Arial" w:cs="Arial"/>
        </w:rPr>
        <w:t>.</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Los foros pueden convertirse en un espacio caótico.</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Requiere de mucha motivación para garantizar el éxito del curso.</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Recursos en idiomas no nativos.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Excesivo uso de videos como recursos explicativos.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Falta de validez del certificado en algunos países que tienen políticas distintas.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Los conocimientos previos no se pueden adaptar a los que cada alumno posee.</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Tareas con mayor dificultad no son concluidas pro los estudiantes.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lastRenderedPageBreak/>
        <w:t>Los videos reemplazan a los textos.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Especificación de conocimientos previos.</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Metodología de evaluación tipo test.</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Falta de interacción con el docente.</w:t>
      </w:r>
    </w:p>
    <w:p w:rsidR="00FF663B" w:rsidRPr="003E25C9" w:rsidRDefault="00FF663B" w:rsidP="00FF663B">
      <w:pPr>
        <w:pStyle w:val="Prrafodelista"/>
        <w:numPr>
          <w:ilvl w:val="0"/>
          <w:numId w:val="42"/>
        </w:numPr>
        <w:spacing w:line="360" w:lineRule="auto"/>
        <w:jc w:val="both"/>
        <w:rPr>
          <w:rFonts w:ascii="Arial" w:hAnsi="Arial" w:cs="Arial"/>
        </w:rPr>
      </w:pPr>
      <w:r w:rsidRPr="003E25C9">
        <w:rPr>
          <w:rFonts w:ascii="Arial" w:hAnsi="Arial" w:cs="Arial"/>
        </w:rPr>
        <w:t xml:space="preserve">Los </w:t>
      </w:r>
      <w:proofErr w:type="spellStart"/>
      <w:r w:rsidRPr="003E25C9">
        <w:rPr>
          <w:rFonts w:ascii="Arial" w:hAnsi="Arial" w:cs="Arial"/>
        </w:rPr>
        <w:t>MOOCs</w:t>
      </w:r>
      <w:proofErr w:type="spellEnd"/>
      <w:r w:rsidRPr="003E25C9">
        <w:rPr>
          <w:rFonts w:ascii="Arial" w:hAnsi="Arial" w:cs="Arial"/>
        </w:rPr>
        <w:t xml:space="preserve"> tienen una desventaja al estar pensados para una "cultura universal", especialmente cuando esta cultura universal es la anglosajona. </w:t>
      </w:r>
      <w:r w:rsidRPr="003E25C9">
        <w:rPr>
          <w:rFonts w:ascii="Arial" w:hAnsi="Arial" w:cs="Arial"/>
        </w:rPr>
        <w:fldChar w:fldCharType="begin" w:fldLock="1"/>
      </w:r>
      <w:r w:rsidRPr="003E25C9">
        <w:rPr>
          <w:rFonts w:ascii="Arial" w:hAnsi="Arial" w:cs="Arial"/>
        </w:rPr>
        <w:instrText>ADDIN CSL_CITATION { "citationItems" : [ { "id" : "ITEM-1", "itemData" : { "ISSN" : "19896395", "abstract" : "En este art\u00edculo se discute la naturaleza de los MOOCs (Massive Online Open Courses) en el contexto de la Formaci\u00f3n Docente. Se plantea una reflexi\u00f3n sobre el uso de esta nueva tecnolog\u00eda a la luz de las necesidades de formaci\u00f3n de docentes. Se presentan las grandes ventajas que tendr\u00edan estos cursos para resolver algunos de los problemas de dotaci\u00f3n docente a nivel internacional y actualizaci\u00f3n del conocimiento del profesorado. Se muestran tambi\u00e9n algunas desventajas frente a los procesos formativos m\u00e1s tradicionales. Sin embargo, el art\u00edculo discute principalmente los peligros a los que se enfrenta la utilizaci\u00f3n de MOOCs en la formaci\u00f3n docente presentando una alerta a los problemas de la regulaci\u00f3n a trav\u00e9s del mercado y los que podr\u00edan generarse a trav\u00e9s de una neocolonizaci\u00f3n.", "author" : [ { "dropping-particle" : "", "family" : "Silva-Pe\u00f1a", "given" : "Ilich", "non-dropping-particle" : "", "parse-names" : false, "suffix" : "" }, { "dropping-particle" : "", "family" : "Labra", "given" : "Isabel Salgado", "non-dropping-particle" : "", "parse-names" : false, "suffix" : "" } ], "container-title" : "Profesorado", "id" : "ITEM-1", "issue" : "1", "issued" : { "date-parts" : [ [ "2014" ] ] }, "page" : "155-166", "title" : "Utilizaci\u00f3n de moocs en la formaci\u00f3n docente: Ventajas, desventajas y peligros", "type" : "article-journal", "volume" : "18" }, "uris" : [ "http://www.mendeley.com/documents/?uuid=cea4be68-322b-4025-b9f8-930a1f597c85" ] } ], "mendeley" : { "formattedCitation" : "(Silva-Pe\u00f1a &amp; Labra, 2014)", "plainTextFormattedCitation" : "(Silva-Pe\u00f1a &amp; Labra, 2014)", "previouslyFormattedCitation" : "(Silva-Pe\u00f1a &amp; Labra, 2014)" }, "properties" : { "noteIndex" : 0 }, "schema" : "https://github.com/citation-style-language/schema/raw/master/csl-citation.json" }</w:instrText>
      </w:r>
      <w:r w:rsidRPr="003E25C9">
        <w:rPr>
          <w:rFonts w:ascii="Arial" w:hAnsi="Arial" w:cs="Arial"/>
        </w:rPr>
        <w:fldChar w:fldCharType="separate"/>
      </w:r>
      <w:r w:rsidRPr="003E25C9">
        <w:rPr>
          <w:rFonts w:ascii="Arial" w:hAnsi="Arial" w:cs="Arial"/>
          <w:noProof/>
        </w:rPr>
        <w:t>(Silva-Peña &amp; Labra, 2014)</w:t>
      </w:r>
      <w:r w:rsidRPr="003E25C9">
        <w:rPr>
          <w:rFonts w:ascii="Arial" w:hAnsi="Arial" w:cs="Arial"/>
        </w:rPr>
        <w:fldChar w:fldCharType="end"/>
      </w:r>
    </w:p>
    <w:p w:rsidR="00FF663B" w:rsidRPr="003E25C9" w:rsidRDefault="00FF663B" w:rsidP="00FF663B">
      <w:pPr>
        <w:pStyle w:val="Ttulo2"/>
        <w:numPr>
          <w:ilvl w:val="2"/>
          <w:numId w:val="37"/>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Principales </w:t>
      </w:r>
      <w:r w:rsidRPr="003E25C9">
        <w:rPr>
          <w:rFonts w:ascii="Arial" w:hAnsi="Arial" w:cs="Arial"/>
          <w:b/>
          <w:color w:val="000000" w:themeColor="text1"/>
          <w:sz w:val="22"/>
          <w:szCs w:val="22"/>
        </w:rPr>
        <w:t xml:space="preserve">Plataformas </w:t>
      </w:r>
      <w:proofErr w:type="spellStart"/>
      <w:r w:rsidRPr="003E25C9">
        <w:rPr>
          <w:rFonts w:ascii="Arial" w:hAnsi="Arial" w:cs="Arial"/>
          <w:b/>
          <w:color w:val="000000" w:themeColor="text1"/>
          <w:sz w:val="22"/>
          <w:szCs w:val="22"/>
        </w:rPr>
        <w:t>Mooc</w:t>
      </w:r>
      <w:proofErr w:type="spellEnd"/>
      <w:r>
        <w:rPr>
          <w:rFonts w:ascii="Arial" w:hAnsi="Arial" w:cs="Arial"/>
          <w:b/>
          <w:color w:val="000000" w:themeColor="text1"/>
          <w:sz w:val="22"/>
          <w:szCs w:val="22"/>
        </w:rPr>
        <w:t xml:space="preserve"> usadas</w:t>
      </w:r>
    </w:p>
    <w:p w:rsidR="00FF663B" w:rsidRPr="003E25C9" w:rsidRDefault="00FF663B" w:rsidP="00FF663B">
      <w:pPr>
        <w:spacing w:line="360" w:lineRule="auto"/>
        <w:ind w:left="1416"/>
        <w:jc w:val="both"/>
        <w:rPr>
          <w:rFonts w:ascii="Arial" w:hAnsi="Arial" w:cs="Arial"/>
        </w:rPr>
      </w:pPr>
      <w:r w:rsidRPr="003E25C9">
        <w:rPr>
          <w:rFonts w:ascii="Arial" w:hAnsi="Arial" w:cs="Arial"/>
        </w:rPr>
        <w:t xml:space="preserve">Según  </w:t>
      </w:r>
      <w:r w:rsidRPr="003E25C9">
        <w:rPr>
          <w:rFonts w:ascii="Arial" w:hAnsi="Arial" w:cs="Arial"/>
        </w:rPr>
        <w:fldChar w:fldCharType="begin" w:fldLock="1"/>
      </w:r>
      <w:r w:rsidRPr="003E25C9">
        <w:rPr>
          <w:rFonts w:ascii="Arial" w:hAnsi="Arial" w:cs="Arial"/>
        </w:rPr>
        <w:instrText>ADDIN CSL_CITATION { "citationItems" : [ { "id" : "ITEM-1", "itemData" : { "DOI" : "10.4304/risti.e1.105-118", "ISSN" : "16469895", "abstract" : "Massive online open courses (MOOC) are reshaping e-learning organizations worldwide. E-learning strategists have begun increasingly to utilize and integrate MOOC platforms in their online learning systems. MOOC, one of the tools that have emerged from the combination of e-learning courses and social networks models, has been integrated into many educational programmes. Since MOOC are a relatively new learning technology, this paper is intended to identify and measure its critical success factors from the review of scientific literature and the statistics shown for major platforms. In line with the literature, four factors were identified and measured, namely, educational software design, dropout rates, universal scope, and business strategy. A sample of 35 MOOC platforms with more than 7000 courses was used to review the proposed analytical factors. The two areas that appear to be most critical are low interactivity and a business strategy designed without adequate participation of the educational community.", "author" : [ { "dropping-particle" : "", "family" : "Poy", "given" : "Raquel", "non-dropping-particle" : "", "parse-names" : false, "suffix" : "" }, { "dropping-particle" : "", "family" : "Gonzales-Aguilar", "given" : "Audilio", "non-dropping-particle" : "", "parse-names" : false, "suffix" : "" } ], "container-title" : "RISTI - Revista Iberica de Sistemas e Tecnologias de Informacao", "id" : "ITEM-1", "issue" : "E1", "issued" : { "date-parts" : [ [ "2014" ] ] }, "page" : "105-118", "title" : "Factores de ??xito de los MOOC: Algunas consideraciones cr??ticas", "type" : "article-journal", "volume" : "1" }, "uris" : [ "http://www.mendeley.com/documents/?uuid=4e640d12-6845-4f3e-9ab8-bfe64ecdd557" ] } ], "mendeley" : { "formattedCitation" : "(Poy &amp; Gonzales-Aguilar, 2014)", "manualFormatting" : "(Poy &amp; Gonzales-Aguilar ( 2014)", "plainTextFormattedCitation" : "(Poy &amp; Gonzales-Aguilar, 2014)", "previouslyFormattedCitation" : "(Poy &amp; Gonzales-Aguilar, 2014)" }, "properties" : { "noteIndex" : 0 }, "schema" : "https://github.com/citation-style-language/schema/raw/master/csl-citation.json" }</w:instrText>
      </w:r>
      <w:r w:rsidRPr="003E25C9">
        <w:rPr>
          <w:rFonts w:ascii="Arial" w:hAnsi="Arial" w:cs="Arial"/>
        </w:rPr>
        <w:fldChar w:fldCharType="separate"/>
      </w:r>
      <w:r w:rsidRPr="003E25C9">
        <w:rPr>
          <w:rFonts w:ascii="Arial" w:hAnsi="Arial" w:cs="Arial"/>
          <w:noProof/>
        </w:rPr>
        <w:t>Poy &amp; Gonzales-Aguilar ( 2014)</w:t>
      </w:r>
      <w:r w:rsidRPr="003E25C9">
        <w:rPr>
          <w:rFonts w:ascii="Arial" w:hAnsi="Arial" w:cs="Arial"/>
        </w:rPr>
        <w:fldChar w:fldCharType="end"/>
      </w:r>
      <w:r w:rsidRPr="003E25C9">
        <w:rPr>
          <w:rFonts w:ascii="Arial" w:hAnsi="Arial" w:cs="Arial"/>
        </w:rPr>
        <w:t xml:space="preserve"> en su artículo publicado por la Revista  Ibérica  de  Sistemas  y  Tecnologías las principales plataformas de distribución de MOOC en el año 2014 fueron:</w:t>
      </w:r>
    </w:p>
    <w:tbl>
      <w:tblPr>
        <w:tblStyle w:val="Tablaconcuadrcula"/>
        <w:tblW w:w="0" w:type="auto"/>
        <w:tblInd w:w="1416" w:type="dxa"/>
        <w:tblLook w:val="04A0" w:firstRow="1" w:lastRow="0" w:firstColumn="1" w:lastColumn="0" w:noHBand="0" w:noVBand="1"/>
      </w:tblPr>
      <w:tblGrid>
        <w:gridCol w:w="559"/>
        <w:gridCol w:w="2250"/>
        <w:gridCol w:w="1800"/>
        <w:gridCol w:w="2700"/>
      </w:tblGrid>
      <w:tr w:rsidR="00FF663B" w:rsidRPr="003E25C9" w:rsidTr="00F93575">
        <w:tc>
          <w:tcPr>
            <w:tcW w:w="559" w:type="dxa"/>
          </w:tcPr>
          <w:p w:rsidR="00FF663B" w:rsidRPr="003E25C9" w:rsidRDefault="00FF663B" w:rsidP="00F93575">
            <w:pPr>
              <w:spacing w:line="360" w:lineRule="auto"/>
              <w:jc w:val="both"/>
              <w:rPr>
                <w:rFonts w:ascii="Arial" w:hAnsi="Arial" w:cs="Arial"/>
                <w:b/>
              </w:rPr>
            </w:pPr>
            <w:r w:rsidRPr="003E25C9">
              <w:rPr>
                <w:rFonts w:ascii="Arial" w:hAnsi="Arial" w:cs="Arial"/>
                <w:b/>
              </w:rPr>
              <w:t>N°</w:t>
            </w:r>
          </w:p>
        </w:tc>
        <w:tc>
          <w:tcPr>
            <w:tcW w:w="2250" w:type="dxa"/>
          </w:tcPr>
          <w:p w:rsidR="00FF663B" w:rsidRPr="003E25C9" w:rsidRDefault="00FF663B" w:rsidP="00F93575">
            <w:pPr>
              <w:spacing w:line="360" w:lineRule="auto"/>
              <w:jc w:val="both"/>
              <w:rPr>
                <w:rFonts w:ascii="Arial" w:hAnsi="Arial" w:cs="Arial"/>
                <w:b/>
              </w:rPr>
            </w:pPr>
            <w:r w:rsidRPr="003E25C9">
              <w:rPr>
                <w:rFonts w:ascii="Arial" w:hAnsi="Arial" w:cs="Arial"/>
                <w:b/>
              </w:rPr>
              <w:t>Plataforma</w:t>
            </w:r>
          </w:p>
        </w:tc>
        <w:tc>
          <w:tcPr>
            <w:tcW w:w="1800" w:type="dxa"/>
          </w:tcPr>
          <w:p w:rsidR="00FF663B" w:rsidRPr="003E25C9" w:rsidRDefault="00FF663B" w:rsidP="00F93575">
            <w:pPr>
              <w:spacing w:line="360" w:lineRule="auto"/>
              <w:jc w:val="both"/>
              <w:rPr>
                <w:rFonts w:ascii="Arial" w:hAnsi="Arial" w:cs="Arial"/>
                <w:b/>
              </w:rPr>
            </w:pPr>
            <w:r w:rsidRPr="003E25C9">
              <w:rPr>
                <w:rFonts w:ascii="Arial" w:hAnsi="Arial" w:cs="Arial"/>
                <w:b/>
              </w:rPr>
              <w:t>N°</w:t>
            </w:r>
          </w:p>
        </w:tc>
        <w:tc>
          <w:tcPr>
            <w:tcW w:w="2700" w:type="dxa"/>
          </w:tcPr>
          <w:p w:rsidR="00FF663B" w:rsidRPr="003E25C9" w:rsidRDefault="00FF663B" w:rsidP="00F93575">
            <w:pPr>
              <w:spacing w:line="360" w:lineRule="auto"/>
              <w:jc w:val="both"/>
              <w:rPr>
                <w:rFonts w:ascii="Arial" w:hAnsi="Arial" w:cs="Arial"/>
                <w:b/>
              </w:rPr>
            </w:pPr>
            <w:r w:rsidRPr="003E25C9">
              <w:rPr>
                <w:rFonts w:ascii="Arial" w:hAnsi="Arial" w:cs="Arial"/>
                <w:b/>
              </w:rPr>
              <w:t>Plataforma</w:t>
            </w:r>
          </w:p>
        </w:tc>
      </w:tr>
      <w:tr w:rsidR="00FF663B" w:rsidRPr="003E25C9" w:rsidTr="00F93575">
        <w:tc>
          <w:tcPr>
            <w:tcW w:w="559" w:type="dxa"/>
          </w:tcPr>
          <w:p w:rsidR="00FF663B" w:rsidRPr="003E25C9" w:rsidRDefault="00FF663B" w:rsidP="00F93575">
            <w:pPr>
              <w:spacing w:line="360" w:lineRule="auto"/>
              <w:jc w:val="both"/>
              <w:rPr>
                <w:rFonts w:ascii="Arial" w:hAnsi="Arial" w:cs="Arial"/>
                <w:b/>
              </w:rPr>
            </w:pPr>
            <w:r w:rsidRPr="003E25C9">
              <w:rPr>
                <w:rFonts w:ascii="Arial" w:hAnsi="Arial" w:cs="Arial"/>
                <w:b/>
              </w:rPr>
              <w:t>1</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Coursera</w:t>
            </w:r>
            <w:proofErr w:type="spellEnd"/>
          </w:p>
        </w:tc>
        <w:tc>
          <w:tcPr>
            <w:tcW w:w="1800" w:type="dxa"/>
          </w:tcPr>
          <w:p w:rsidR="00FF663B" w:rsidRPr="003E25C9" w:rsidRDefault="00FF663B" w:rsidP="00F93575">
            <w:pPr>
              <w:spacing w:line="360" w:lineRule="auto"/>
              <w:jc w:val="both"/>
              <w:rPr>
                <w:rFonts w:ascii="Arial" w:hAnsi="Arial" w:cs="Arial"/>
                <w:b/>
              </w:rPr>
            </w:pPr>
            <w:r w:rsidRPr="003E25C9">
              <w:rPr>
                <w:rFonts w:ascii="Arial" w:hAnsi="Arial" w:cs="Arial"/>
                <w:b/>
              </w:rPr>
              <w:t>18</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MRUniversity</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2</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edX</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19</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OpenLearning</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3</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Udemy</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20</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Alison</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4</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Udacity</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21</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University</w:t>
            </w:r>
            <w:proofErr w:type="spellEnd"/>
            <w:r w:rsidRPr="003E25C9">
              <w:rPr>
                <w:rFonts w:ascii="Arial" w:hAnsi="Arial" w:cs="Arial"/>
                <w:color w:val="000000"/>
              </w:rPr>
              <w:t xml:space="preserve"> of </w:t>
            </w:r>
            <w:proofErr w:type="spellStart"/>
            <w:r w:rsidRPr="003E25C9">
              <w:rPr>
                <w:rFonts w:ascii="Arial" w:hAnsi="Arial" w:cs="Arial"/>
                <w:color w:val="000000"/>
              </w:rPr>
              <w:t>the</w:t>
            </w:r>
            <w:proofErr w:type="spellEnd"/>
            <w:r w:rsidRPr="003E25C9">
              <w:rPr>
                <w:rFonts w:ascii="Arial" w:hAnsi="Arial" w:cs="Arial"/>
                <w:color w:val="000000"/>
              </w:rPr>
              <w:t xml:space="preserve"> </w:t>
            </w:r>
            <w:proofErr w:type="spellStart"/>
            <w:r w:rsidRPr="003E25C9">
              <w:rPr>
                <w:rFonts w:ascii="Arial" w:hAnsi="Arial" w:cs="Arial"/>
                <w:color w:val="000000"/>
              </w:rPr>
              <w:t>People</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5</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OpenClass</w:t>
            </w:r>
            <w:proofErr w:type="spellEnd"/>
            <w:r w:rsidRPr="003E25C9">
              <w:rPr>
                <w:rFonts w:ascii="Arial" w:eastAsia="Times New Roman" w:hAnsi="Arial" w:cs="Arial"/>
                <w:color w:val="000000"/>
                <w:lang w:eastAsia="es-EC"/>
              </w:rPr>
              <w:t>-BETA de Pearson Ltd.</w:t>
            </w:r>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22</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Saylor.org</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6</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Lore</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23</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Symynd</w:t>
            </w:r>
            <w:proofErr w:type="spellEnd"/>
            <w:r w:rsidRPr="003E25C9">
              <w:rPr>
                <w:rFonts w:ascii="Arial" w:hAnsi="Arial" w:cs="Arial"/>
                <w:color w:val="000000"/>
              </w:rPr>
              <w:t xml:space="preserve"> (Share </w:t>
            </w:r>
            <w:proofErr w:type="spellStart"/>
            <w:r w:rsidRPr="003E25C9">
              <w:rPr>
                <w:rFonts w:ascii="Arial" w:hAnsi="Arial" w:cs="Arial"/>
                <w:color w:val="000000"/>
              </w:rPr>
              <w:t>your</w:t>
            </w:r>
            <w:proofErr w:type="spellEnd"/>
            <w:r w:rsidRPr="003E25C9">
              <w:rPr>
                <w:rFonts w:ascii="Arial" w:hAnsi="Arial" w:cs="Arial"/>
                <w:color w:val="000000"/>
              </w:rPr>
              <w:t xml:space="preserve"> </w:t>
            </w:r>
            <w:proofErr w:type="spellStart"/>
            <w:r w:rsidRPr="003E25C9">
              <w:rPr>
                <w:rFonts w:ascii="Arial" w:hAnsi="Arial" w:cs="Arial"/>
                <w:color w:val="000000"/>
              </w:rPr>
              <w:t>mind</w:t>
            </w:r>
            <w:proofErr w:type="spellEnd"/>
            <w:r w:rsidRPr="003E25C9">
              <w:rPr>
                <w:rFonts w:ascii="Arial" w:hAnsi="Arial" w:cs="Arial"/>
                <w:color w:val="000000"/>
              </w:rPr>
              <w:t>)</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7</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Canvas</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24</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 xml:space="preserve">Open Yale </w:t>
            </w:r>
            <w:proofErr w:type="spellStart"/>
            <w:r w:rsidRPr="003E25C9">
              <w:rPr>
                <w:rFonts w:ascii="Arial" w:hAnsi="Arial" w:cs="Arial"/>
                <w:color w:val="000000"/>
              </w:rPr>
              <w:t>Courses</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8</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Novoed</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25</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 xml:space="preserve">GCF </w:t>
            </w:r>
            <w:proofErr w:type="spellStart"/>
            <w:r w:rsidRPr="003E25C9">
              <w:rPr>
                <w:rFonts w:ascii="Arial" w:hAnsi="Arial" w:cs="Arial"/>
                <w:color w:val="000000"/>
              </w:rPr>
              <w:t>Learn</w:t>
            </w:r>
            <w:proofErr w:type="spellEnd"/>
            <w:r w:rsidRPr="003E25C9">
              <w:rPr>
                <w:rFonts w:ascii="Arial" w:hAnsi="Arial" w:cs="Arial"/>
                <w:color w:val="000000"/>
              </w:rPr>
              <w:t xml:space="preserve"> Free</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9</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Coursesites</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26</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Nixty</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10</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OpenCourseWare</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27</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SantaFe</w:t>
            </w:r>
            <w:proofErr w:type="spellEnd"/>
            <w:r w:rsidRPr="003E25C9">
              <w:rPr>
                <w:rFonts w:ascii="Arial" w:hAnsi="Arial" w:cs="Arial"/>
                <w:color w:val="000000"/>
              </w:rPr>
              <w:t xml:space="preserve"> </w:t>
            </w:r>
            <w:proofErr w:type="spellStart"/>
            <w:r w:rsidRPr="003E25C9">
              <w:rPr>
                <w:rFonts w:ascii="Arial" w:hAnsi="Arial" w:cs="Arial"/>
                <w:color w:val="000000"/>
              </w:rPr>
              <w:t>MOOCs</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11</w:t>
            </w:r>
          </w:p>
        </w:tc>
        <w:tc>
          <w:tcPr>
            <w:tcW w:w="2250" w:type="dxa"/>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P2PU</w:t>
            </w:r>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28</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Unx</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12</w:t>
            </w:r>
          </w:p>
        </w:tc>
        <w:tc>
          <w:tcPr>
            <w:tcW w:w="2250" w:type="dxa"/>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 xml:space="preserve">Google </w:t>
            </w:r>
            <w:proofErr w:type="spellStart"/>
            <w:r w:rsidRPr="003E25C9">
              <w:rPr>
                <w:rFonts w:ascii="Arial" w:eastAsia="Times New Roman" w:hAnsi="Arial" w:cs="Arial"/>
                <w:color w:val="000000"/>
                <w:lang w:eastAsia="es-EC"/>
              </w:rPr>
              <w:t>Course</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Builder</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29</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UnedComa</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13</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OpenLearn</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LabSpace</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30</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Crypt4you</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14</w:t>
            </w:r>
          </w:p>
        </w:tc>
        <w:tc>
          <w:tcPr>
            <w:tcW w:w="2250" w:type="dxa"/>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 xml:space="preserve">Open </w:t>
            </w:r>
            <w:proofErr w:type="spellStart"/>
            <w:r w:rsidRPr="003E25C9">
              <w:rPr>
                <w:rFonts w:ascii="Arial" w:eastAsia="Times New Roman" w:hAnsi="Arial" w:cs="Arial"/>
                <w:color w:val="000000"/>
                <w:lang w:eastAsia="es-EC"/>
              </w:rPr>
              <w:t>Learning</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Initiative</w:t>
            </w:r>
            <w:proofErr w:type="spellEnd"/>
            <w:r w:rsidRPr="003E25C9">
              <w:rPr>
                <w:rFonts w:ascii="Arial" w:eastAsia="Times New Roman" w:hAnsi="Arial" w:cs="Arial"/>
                <w:color w:val="000000"/>
                <w:lang w:eastAsia="es-EC"/>
              </w:rPr>
              <w:t xml:space="preserve">-Carnegie </w:t>
            </w:r>
            <w:proofErr w:type="spellStart"/>
            <w:r w:rsidRPr="003E25C9">
              <w:rPr>
                <w:rFonts w:ascii="Arial" w:eastAsia="Times New Roman" w:hAnsi="Arial" w:cs="Arial"/>
                <w:color w:val="000000"/>
                <w:lang w:eastAsia="es-EC"/>
              </w:rPr>
              <w:t>Mellon</w:t>
            </w:r>
            <w:proofErr w:type="spellEnd"/>
            <w:r w:rsidRPr="003E25C9">
              <w:rPr>
                <w:rFonts w:ascii="Arial" w:eastAsia="Times New Roman" w:hAnsi="Arial" w:cs="Arial"/>
                <w:color w:val="000000"/>
                <w:lang w:eastAsia="es-EC"/>
              </w:rPr>
              <w:t xml:space="preserve"> Univ.</w:t>
            </w:r>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31</w:t>
            </w:r>
          </w:p>
        </w:tc>
        <w:tc>
          <w:tcPr>
            <w:tcW w:w="2700"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MiriadaX</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15</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Leuphana</w:t>
            </w:r>
            <w:proofErr w:type="spellEnd"/>
            <w:r w:rsidRPr="003E25C9">
              <w:rPr>
                <w:rFonts w:ascii="Arial" w:eastAsia="Times New Roman" w:hAnsi="Arial" w:cs="Arial"/>
                <w:color w:val="000000"/>
                <w:lang w:eastAsia="es-EC"/>
              </w:rPr>
              <w:t xml:space="preserve"> Digital </w:t>
            </w:r>
            <w:proofErr w:type="spellStart"/>
            <w:r w:rsidRPr="003E25C9">
              <w:rPr>
                <w:rFonts w:ascii="Arial" w:eastAsia="Times New Roman" w:hAnsi="Arial" w:cs="Arial"/>
                <w:color w:val="000000"/>
                <w:lang w:eastAsia="es-EC"/>
              </w:rPr>
              <w:t>School</w:t>
            </w:r>
            <w:proofErr w:type="spellEnd"/>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32</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UPVX Universidad Politécnica de Valencia</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lastRenderedPageBreak/>
              <w:t>16</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Knight</w:t>
            </w:r>
            <w:proofErr w:type="spellEnd"/>
            <w:r w:rsidRPr="003E25C9">
              <w:rPr>
                <w:rFonts w:ascii="Arial" w:eastAsia="Times New Roman" w:hAnsi="Arial" w:cs="Arial"/>
                <w:color w:val="000000"/>
                <w:lang w:eastAsia="es-EC"/>
              </w:rPr>
              <w:t xml:space="preserve"> Center</w:t>
            </w:r>
          </w:p>
        </w:tc>
        <w:tc>
          <w:tcPr>
            <w:tcW w:w="1800" w:type="dxa"/>
          </w:tcPr>
          <w:p w:rsidR="00FF663B" w:rsidRPr="003E25C9" w:rsidRDefault="00FF663B" w:rsidP="00F93575">
            <w:pPr>
              <w:spacing w:line="360" w:lineRule="auto"/>
              <w:rPr>
                <w:rFonts w:ascii="Arial" w:eastAsia="Times New Roman" w:hAnsi="Arial" w:cs="Arial"/>
                <w:b/>
                <w:lang w:eastAsia="es-EC"/>
              </w:rPr>
            </w:pPr>
            <w:r w:rsidRPr="003E25C9">
              <w:rPr>
                <w:rFonts w:ascii="Arial" w:eastAsia="Times New Roman" w:hAnsi="Arial" w:cs="Arial"/>
                <w:b/>
                <w:lang w:eastAsia="es-EC"/>
              </w:rPr>
              <w:t>33</w:t>
            </w:r>
          </w:p>
        </w:tc>
        <w:tc>
          <w:tcPr>
            <w:tcW w:w="2700"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 xml:space="preserve">Bureau Veritas Business </w:t>
            </w:r>
            <w:proofErr w:type="spellStart"/>
            <w:r w:rsidRPr="003E25C9">
              <w:rPr>
                <w:rFonts w:ascii="Arial" w:hAnsi="Arial" w:cs="Arial"/>
                <w:color w:val="000000"/>
              </w:rPr>
              <w:t>School</w:t>
            </w:r>
            <w:proofErr w:type="spellEnd"/>
            <w:r w:rsidRPr="003E25C9">
              <w:rPr>
                <w:rFonts w:ascii="Arial" w:hAnsi="Arial" w:cs="Arial"/>
                <w:color w:val="000000"/>
              </w:rPr>
              <w:t xml:space="preserve"> MOOC -España</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17</w:t>
            </w:r>
          </w:p>
        </w:tc>
        <w:tc>
          <w:tcPr>
            <w:tcW w:w="2250" w:type="dxa"/>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OpenHPI</w:t>
            </w:r>
            <w:proofErr w:type="spellEnd"/>
            <w:r w:rsidRPr="003E25C9">
              <w:rPr>
                <w:rFonts w:ascii="Arial" w:eastAsia="Times New Roman" w:hAnsi="Arial" w:cs="Arial"/>
                <w:color w:val="000000"/>
                <w:lang w:eastAsia="es-EC"/>
              </w:rPr>
              <w:t xml:space="preserve"> </w:t>
            </w:r>
          </w:p>
        </w:tc>
        <w:tc>
          <w:tcPr>
            <w:tcW w:w="1800" w:type="dxa"/>
          </w:tcPr>
          <w:p w:rsidR="00FF663B" w:rsidRPr="003E25C9" w:rsidRDefault="00FF663B" w:rsidP="00F93575">
            <w:pPr>
              <w:spacing w:line="360" w:lineRule="auto"/>
              <w:rPr>
                <w:rFonts w:ascii="Arial" w:eastAsia="Times New Roman" w:hAnsi="Arial" w:cs="Arial"/>
                <w:lang w:eastAsia="es-EC"/>
              </w:rPr>
            </w:pPr>
          </w:p>
        </w:tc>
        <w:tc>
          <w:tcPr>
            <w:tcW w:w="2700" w:type="dxa"/>
            <w:vAlign w:val="bottom"/>
          </w:tcPr>
          <w:p w:rsidR="00FF663B" w:rsidRPr="003E25C9" w:rsidRDefault="00FF663B" w:rsidP="00F93575">
            <w:pPr>
              <w:spacing w:line="360" w:lineRule="auto"/>
              <w:rPr>
                <w:rFonts w:ascii="Arial" w:hAnsi="Arial" w:cs="Arial"/>
                <w:color w:val="000000"/>
              </w:rPr>
            </w:pPr>
          </w:p>
        </w:tc>
      </w:tr>
    </w:tbl>
    <w:p w:rsidR="00FF663B" w:rsidRPr="003E25C9" w:rsidRDefault="00FF663B" w:rsidP="00FF663B">
      <w:pPr>
        <w:spacing w:line="360" w:lineRule="auto"/>
        <w:ind w:left="1416"/>
        <w:jc w:val="both"/>
        <w:rPr>
          <w:rFonts w:ascii="Arial" w:hAnsi="Arial" w:cs="Arial"/>
        </w:rPr>
      </w:pPr>
    </w:p>
    <w:p w:rsidR="00FF663B" w:rsidRPr="003E25C9" w:rsidRDefault="00FF663B" w:rsidP="00FF663B">
      <w:pPr>
        <w:spacing w:line="360" w:lineRule="auto"/>
        <w:ind w:left="1416"/>
        <w:jc w:val="both"/>
        <w:rPr>
          <w:rFonts w:ascii="Arial" w:hAnsi="Arial" w:cs="Arial"/>
        </w:rPr>
      </w:pPr>
      <w:r w:rsidRPr="003E25C9">
        <w:rPr>
          <w:rFonts w:ascii="Arial" w:hAnsi="Arial" w:cs="Arial"/>
        </w:rPr>
        <w:t>De las 33 plataformas mencionadas por motivos de disponibilidad se ha descartado las siguientes:</w:t>
      </w:r>
    </w:p>
    <w:tbl>
      <w:tblPr>
        <w:tblStyle w:val="Tablaconcuadrcula"/>
        <w:tblW w:w="0" w:type="auto"/>
        <w:tblInd w:w="1416" w:type="dxa"/>
        <w:tblLayout w:type="fixed"/>
        <w:tblLook w:val="04A0" w:firstRow="1" w:lastRow="0" w:firstColumn="1" w:lastColumn="0" w:noHBand="0" w:noVBand="1"/>
      </w:tblPr>
      <w:tblGrid>
        <w:gridCol w:w="1459"/>
        <w:gridCol w:w="1260"/>
        <w:gridCol w:w="4926"/>
      </w:tblGrid>
      <w:tr w:rsidR="00FF663B" w:rsidRPr="003E25C9" w:rsidTr="00F93575">
        <w:tc>
          <w:tcPr>
            <w:tcW w:w="1459" w:type="dxa"/>
          </w:tcPr>
          <w:p w:rsidR="00FF663B" w:rsidRPr="003E25C9" w:rsidRDefault="00FF663B" w:rsidP="00F93575">
            <w:pPr>
              <w:spacing w:line="360" w:lineRule="auto"/>
              <w:jc w:val="both"/>
              <w:rPr>
                <w:rFonts w:ascii="Arial" w:hAnsi="Arial" w:cs="Arial"/>
                <w:b/>
              </w:rPr>
            </w:pPr>
            <w:r w:rsidRPr="003E25C9">
              <w:rPr>
                <w:rFonts w:ascii="Arial" w:hAnsi="Arial" w:cs="Arial"/>
                <w:b/>
              </w:rPr>
              <w:t>Plataforma</w:t>
            </w:r>
          </w:p>
        </w:tc>
        <w:tc>
          <w:tcPr>
            <w:tcW w:w="1260" w:type="dxa"/>
          </w:tcPr>
          <w:p w:rsidR="00FF663B" w:rsidRPr="003E25C9" w:rsidRDefault="00FF663B" w:rsidP="00F93575">
            <w:pPr>
              <w:spacing w:line="360" w:lineRule="auto"/>
              <w:jc w:val="both"/>
              <w:rPr>
                <w:rFonts w:ascii="Arial" w:hAnsi="Arial" w:cs="Arial"/>
                <w:b/>
              </w:rPr>
            </w:pPr>
            <w:r w:rsidRPr="003E25C9">
              <w:rPr>
                <w:rFonts w:ascii="Arial" w:hAnsi="Arial" w:cs="Arial"/>
                <w:b/>
              </w:rPr>
              <w:t>País</w:t>
            </w:r>
          </w:p>
        </w:tc>
        <w:tc>
          <w:tcPr>
            <w:tcW w:w="4926" w:type="dxa"/>
          </w:tcPr>
          <w:p w:rsidR="00FF663B" w:rsidRPr="003E25C9" w:rsidRDefault="00FF663B" w:rsidP="00F93575">
            <w:pPr>
              <w:spacing w:line="360" w:lineRule="auto"/>
              <w:jc w:val="both"/>
              <w:rPr>
                <w:rFonts w:ascii="Arial" w:hAnsi="Arial" w:cs="Arial"/>
                <w:b/>
              </w:rPr>
            </w:pPr>
            <w:r w:rsidRPr="003E25C9">
              <w:rPr>
                <w:rFonts w:ascii="Arial" w:hAnsi="Arial" w:cs="Arial"/>
                <w:b/>
              </w:rPr>
              <w:t xml:space="preserve">Motivo de descarte </w:t>
            </w:r>
          </w:p>
        </w:tc>
      </w:tr>
      <w:tr w:rsidR="00FF663B" w:rsidRPr="003E25C9" w:rsidTr="00F93575">
        <w:tc>
          <w:tcPr>
            <w:tcW w:w="1459" w:type="dxa"/>
            <w:vAlign w:val="bottom"/>
          </w:tcPr>
          <w:p w:rsidR="00FF663B" w:rsidRPr="003E25C9" w:rsidRDefault="00FF663B" w:rsidP="00F93575">
            <w:pPr>
              <w:spacing w:line="360" w:lineRule="auto"/>
              <w:rPr>
                <w:rFonts w:ascii="Arial" w:hAnsi="Arial" w:cs="Arial"/>
                <w:color w:val="000000"/>
              </w:rPr>
            </w:pPr>
            <w:r w:rsidRPr="003E25C9">
              <w:rPr>
                <w:rFonts w:ascii="Arial" w:hAnsi="Arial" w:cs="Arial"/>
                <w:color w:val="000000"/>
              </w:rPr>
              <w:t xml:space="preserve">Bureau Veritas Business </w:t>
            </w:r>
            <w:proofErr w:type="spellStart"/>
            <w:r w:rsidRPr="003E25C9">
              <w:rPr>
                <w:rFonts w:ascii="Arial" w:hAnsi="Arial" w:cs="Arial"/>
                <w:color w:val="000000"/>
              </w:rPr>
              <w:t>School</w:t>
            </w:r>
            <w:proofErr w:type="spellEnd"/>
            <w:r w:rsidRPr="003E25C9">
              <w:rPr>
                <w:rFonts w:ascii="Arial" w:hAnsi="Arial" w:cs="Arial"/>
                <w:color w:val="000000"/>
              </w:rPr>
              <w:t xml:space="preserve"> MOOC -España</w:t>
            </w:r>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España</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Abandono   del   proyecto   por   parte de la  organización ofertante.</w:t>
            </w:r>
          </w:p>
        </w:tc>
      </w:tr>
      <w:tr w:rsidR="00FF663B" w:rsidRPr="003E25C9" w:rsidTr="00F93575">
        <w:tc>
          <w:tcPr>
            <w:tcW w:w="1459"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UnedComa</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España</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Cambio  de contexto  de  la  página  web  del servicio, convertida en un foro de noticias.</w:t>
            </w:r>
          </w:p>
        </w:tc>
      </w:tr>
      <w:tr w:rsidR="00FF663B" w:rsidRPr="003E25C9" w:rsidTr="00F93575">
        <w:tc>
          <w:tcPr>
            <w:tcW w:w="1459"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SantaFe</w:t>
            </w:r>
            <w:proofErr w:type="spellEnd"/>
            <w:r w:rsidRPr="003E25C9">
              <w:rPr>
                <w:rFonts w:ascii="Arial" w:hAnsi="Arial" w:cs="Arial"/>
              </w:rPr>
              <w:t xml:space="preserve"> </w:t>
            </w:r>
            <w:proofErr w:type="spellStart"/>
            <w:r w:rsidRPr="003E25C9">
              <w:rPr>
                <w:rFonts w:ascii="Arial" w:hAnsi="Arial" w:cs="Arial"/>
              </w:rPr>
              <w:t>MOOCs</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 xml:space="preserve">Estados Unidos </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Abandono   del   proyecto   por   parte de la  organización ofertante.</w:t>
            </w:r>
          </w:p>
        </w:tc>
      </w:tr>
      <w:tr w:rsidR="00FF663B" w:rsidRPr="003E25C9" w:rsidTr="00F93575">
        <w:tc>
          <w:tcPr>
            <w:tcW w:w="1459"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Nixty</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Abandono   del   proyecto   por   parte de la  organización ofertante.</w:t>
            </w:r>
          </w:p>
        </w:tc>
      </w:tr>
      <w:tr w:rsidR="00FF663B" w:rsidRPr="003E25C9" w:rsidTr="00F93575">
        <w:tc>
          <w:tcPr>
            <w:tcW w:w="1459" w:type="dxa"/>
            <w:vAlign w:val="bottom"/>
          </w:tcPr>
          <w:p w:rsidR="00FF663B" w:rsidRPr="003E25C9" w:rsidRDefault="00FF663B" w:rsidP="00F93575">
            <w:pPr>
              <w:spacing w:line="360" w:lineRule="auto"/>
              <w:rPr>
                <w:rFonts w:ascii="Arial" w:hAnsi="Arial" w:cs="Arial"/>
                <w:color w:val="000000"/>
              </w:rPr>
            </w:pPr>
            <w:proofErr w:type="spellStart"/>
            <w:r w:rsidRPr="003E25C9">
              <w:rPr>
                <w:rFonts w:ascii="Arial" w:hAnsi="Arial" w:cs="Arial"/>
                <w:color w:val="000000"/>
              </w:rPr>
              <w:t>Symynd</w:t>
            </w:r>
            <w:proofErr w:type="spellEnd"/>
            <w:r w:rsidRPr="003E25C9">
              <w:rPr>
                <w:rFonts w:ascii="Arial" w:hAnsi="Arial" w:cs="Arial"/>
                <w:color w:val="000000"/>
              </w:rPr>
              <w:t xml:space="preserve"> (Share </w:t>
            </w:r>
            <w:proofErr w:type="spellStart"/>
            <w:r w:rsidRPr="003E25C9">
              <w:rPr>
                <w:rFonts w:ascii="Arial" w:hAnsi="Arial" w:cs="Arial"/>
                <w:color w:val="000000"/>
              </w:rPr>
              <w:t>your</w:t>
            </w:r>
            <w:proofErr w:type="spellEnd"/>
            <w:r w:rsidRPr="003E25C9">
              <w:rPr>
                <w:rFonts w:ascii="Arial" w:hAnsi="Arial" w:cs="Arial"/>
                <w:color w:val="000000"/>
              </w:rPr>
              <w:t xml:space="preserve"> </w:t>
            </w:r>
            <w:proofErr w:type="spellStart"/>
            <w:r w:rsidRPr="003E25C9">
              <w:rPr>
                <w:rFonts w:ascii="Arial" w:hAnsi="Arial" w:cs="Arial"/>
                <w:color w:val="000000"/>
              </w:rPr>
              <w:t>mind</w:t>
            </w:r>
            <w:proofErr w:type="spellEnd"/>
            <w:r w:rsidRPr="003E25C9">
              <w:rPr>
                <w:rFonts w:ascii="Arial" w:hAnsi="Arial" w:cs="Arial"/>
                <w:color w:val="000000"/>
              </w:rPr>
              <w:t>)</w:t>
            </w:r>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Página principal dada de baja.</w:t>
            </w:r>
          </w:p>
        </w:tc>
      </w:tr>
      <w:tr w:rsidR="00FF663B" w:rsidRPr="003E25C9" w:rsidTr="00F93575">
        <w:tc>
          <w:tcPr>
            <w:tcW w:w="1459" w:type="dxa"/>
          </w:tcPr>
          <w:p w:rsidR="00FF663B" w:rsidRPr="003E25C9" w:rsidRDefault="00FF663B" w:rsidP="00F93575">
            <w:pPr>
              <w:spacing w:line="360" w:lineRule="auto"/>
              <w:jc w:val="both"/>
              <w:rPr>
                <w:rFonts w:ascii="Arial" w:hAnsi="Arial" w:cs="Arial"/>
              </w:rPr>
            </w:pPr>
            <w:r w:rsidRPr="003E25C9">
              <w:rPr>
                <w:rFonts w:ascii="Arial" w:hAnsi="Arial" w:cs="Arial"/>
              </w:rPr>
              <w:t xml:space="preserve">Google </w:t>
            </w:r>
            <w:proofErr w:type="spellStart"/>
            <w:r w:rsidRPr="003E25C9">
              <w:rPr>
                <w:rFonts w:ascii="Arial" w:hAnsi="Arial" w:cs="Arial"/>
              </w:rPr>
              <w:t>Course</w:t>
            </w:r>
            <w:proofErr w:type="spellEnd"/>
            <w:r w:rsidRPr="003E25C9">
              <w:rPr>
                <w:rFonts w:ascii="Arial" w:hAnsi="Arial" w:cs="Arial"/>
              </w:rPr>
              <w:t xml:space="preserve"> </w:t>
            </w:r>
            <w:proofErr w:type="spellStart"/>
            <w:r w:rsidRPr="003E25C9">
              <w:rPr>
                <w:rFonts w:ascii="Arial" w:hAnsi="Arial" w:cs="Arial"/>
              </w:rPr>
              <w:t>Builder</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 xml:space="preserve">Código fuente disponible en GITHUB, pero, abandono  del  proyecto  por  parte  de  Google para integrarse con el proyecto </w:t>
            </w:r>
          </w:p>
          <w:p w:rsidR="00FF663B" w:rsidRPr="003E25C9" w:rsidRDefault="00FF663B" w:rsidP="00F93575">
            <w:pPr>
              <w:spacing w:line="360" w:lineRule="auto"/>
              <w:jc w:val="both"/>
              <w:rPr>
                <w:rFonts w:ascii="Arial" w:hAnsi="Arial" w:cs="Arial"/>
              </w:rPr>
            </w:pPr>
            <w:r w:rsidRPr="003E25C9">
              <w:rPr>
                <w:rFonts w:ascii="Arial" w:hAnsi="Arial" w:cs="Arial"/>
              </w:rPr>
              <w:t>EDX.</w:t>
            </w:r>
          </w:p>
        </w:tc>
      </w:tr>
      <w:tr w:rsidR="00FF663B" w:rsidRPr="003E25C9" w:rsidTr="00F93575">
        <w:tc>
          <w:tcPr>
            <w:tcW w:w="1459" w:type="dxa"/>
          </w:tcPr>
          <w:p w:rsidR="00FF663B" w:rsidRPr="003E25C9" w:rsidRDefault="00FF663B" w:rsidP="00F93575">
            <w:pPr>
              <w:spacing w:line="360" w:lineRule="auto"/>
              <w:jc w:val="both"/>
              <w:rPr>
                <w:rFonts w:ascii="Arial" w:hAnsi="Arial" w:cs="Arial"/>
              </w:rPr>
            </w:pPr>
            <w:proofErr w:type="spellStart"/>
            <w:r w:rsidRPr="003E25C9">
              <w:rPr>
                <w:rFonts w:ascii="Arial" w:eastAsia="Times New Roman" w:hAnsi="Arial" w:cs="Arial"/>
                <w:color w:val="000000"/>
                <w:lang w:eastAsia="es-EC"/>
              </w:rPr>
              <w:t>Coursesites</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Actualmente considerado más un LMS que un MOOC.</w:t>
            </w:r>
          </w:p>
        </w:tc>
      </w:tr>
      <w:tr w:rsidR="00FF663B" w:rsidRPr="003E25C9" w:rsidTr="00F93575">
        <w:tc>
          <w:tcPr>
            <w:tcW w:w="1459" w:type="dxa"/>
          </w:tcPr>
          <w:p w:rsidR="00FF663B" w:rsidRPr="003E25C9" w:rsidRDefault="00FF663B" w:rsidP="00F93575">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OpenCourseWare</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Actualmente   no   es   considerado   como   un  MOOC    sino    como    una    plataforma    de  intercambio de material docente.</w:t>
            </w:r>
          </w:p>
        </w:tc>
      </w:tr>
      <w:tr w:rsidR="00FF663B" w:rsidRPr="003E25C9" w:rsidTr="00F93575">
        <w:tc>
          <w:tcPr>
            <w:tcW w:w="1459" w:type="dxa"/>
          </w:tcPr>
          <w:p w:rsidR="00FF663B" w:rsidRPr="003E25C9" w:rsidRDefault="00FF663B" w:rsidP="00F93575">
            <w:pPr>
              <w:spacing w:line="360" w:lineRule="auto"/>
              <w:jc w:val="both"/>
              <w:rPr>
                <w:rFonts w:ascii="Arial" w:eastAsia="Times New Roman" w:hAnsi="Arial" w:cs="Arial"/>
                <w:color w:val="000000"/>
                <w:lang w:eastAsia="es-EC"/>
              </w:rPr>
            </w:pPr>
            <w:r w:rsidRPr="003E25C9">
              <w:rPr>
                <w:rFonts w:ascii="Arial" w:eastAsia="Times New Roman" w:hAnsi="Arial" w:cs="Arial"/>
                <w:color w:val="000000"/>
                <w:lang w:eastAsia="es-EC"/>
              </w:rPr>
              <w:t>P2PU</w:t>
            </w:r>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 xml:space="preserve">A pesar de compartir ciertas </w:t>
            </w:r>
          </w:p>
          <w:p w:rsidR="00FF663B" w:rsidRPr="003E25C9" w:rsidRDefault="00FF663B" w:rsidP="00F93575">
            <w:pPr>
              <w:spacing w:line="360" w:lineRule="auto"/>
              <w:jc w:val="both"/>
              <w:rPr>
                <w:rFonts w:ascii="Arial" w:hAnsi="Arial" w:cs="Arial"/>
              </w:rPr>
            </w:pPr>
            <w:r w:rsidRPr="003E25C9">
              <w:rPr>
                <w:rFonts w:ascii="Arial" w:hAnsi="Arial" w:cs="Arial"/>
              </w:rPr>
              <w:t xml:space="preserve">características de  los  MOOCS  su  metodología  se  basa  en  la  técnica  de “Hágalo  usted  mismo” por  lo  que </w:t>
            </w:r>
          </w:p>
          <w:p w:rsidR="00FF663B" w:rsidRPr="003E25C9" w:rsidRDefault="00FF663B" w:rsidP="00F93575">
            <w:pPr>
              <w:spacing w:line="360" w:lineRule="auto"/>
              <w:jc w:val="both"/>
              <w:rPr>
                <w:rFonts w:ascii="Arial" w:hAnsi="Arial" w:cs="Arial"/>
              </w:rPr>
            </w:pPr>
            <w:r w:rsidRPr="003E25C9">
              <w:rPr>
                <w:rFonts w:ascii="Arial" w:hAnsi="Arial" w:cs="Arial"/>
              </w:rPr>
              <w:lastRenderedPageBreak/>
              <w:t>pierde su contexto original</w:t>
            </w:r>
          </w:p>
        </w:tc>
      </w:tr>
      <w:tr w:rsidR="00FF663B" w:rsidRPr="003E25C9" w:rsidTr="00F93575">
        <w:tc>
          <w:tcPr>
            <w:tcW w:w="1459" w:type="dxa"/>
          </w:tcPr>
          <w:p w:rsidR="00FF663B" w:rsidRPr="003E25C9" w:rsidRDefault="00FF663B" w:rsidP="00F93575">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lastRenderedPageBreak/>
              <w:t>University</w:t>
            </w:r>
            <w:proofErr w:type="spellEnd"/>
            <w:r w:rsidRPr="003E25C9">
              <w:rPr>
                <w:rFonts w:ascii="Arial" w:eastAsia="Times New Roman" w:hAnsi="Arial" w:cs="Arial"/>
                <w:color w:val="000000"/>
                <w:lang w:eastAsia="es-EC"/>
              </w:rPr>
              <w:t xml:space="preserve"> of </w:t>
            </w:r>
            <w:proofErr w:type="spellStart"/>
            <w:r w:rsidRPr="003E25C9">
              <w:rPr>
                <w:rFonts w:ascii="Arial" w:eastAsia="Times New Roman" w:hAnsi="Arial" w:cs="Arial"/>
                <w:color w:val="000000"/>
                <w:lang w:eastAsia="es-EC"/>
              </w:rPr>
              <w:t>the</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people</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Requiere  un  proceso  de  admisión,  por  lo  que  no  se  trata  de  un  recurso totalmente  abierto  y  no puede  ser considerado como un MOOC.</w:t>
            </w:r>
          </w:p>
        </w:tc>
      </w:tr>
      <w:tr w:rsidR="00FF663B" w:rsidRPr="003E25C9" w:rsidTr="00F93575">
        <w:tc>
          <w:tcPr>
            <w:tcW w:w="1459" w:type="dxa"/>
          </w:tcPr>
          <w:p w:rsidR="00FF663B" w:rsidRPr="003E25C9" w:rsidRDefault="00FF663B" w:rsidP="00F93575">
            <w:pPr>
              <w:spacing w:line="360" w:lineRule="auto"/>
              <w:jc w:val="both"/>
              <w:rPr>
                <w:rFonts w:ascii="Arial" w:eastAsia="Times New Roman" w:hAnsi="Arial" w:cs="Arial"/>
                <w:color w:val="000000"/>
                <w:lang w:eastAsia="es-EC"/>
              </w:rPr>
            </w:pPr>
            <w:r w:rsidRPr="003E25C9">
              <w:rPr>
                <w:rFonts w:ascii="Arial" w:eastAsia="Times New Roman" w:hAnsi="Arial" w:cs="Arial"/>
                <w:color w:val="000000"/>
                <w:lang w:eastAsia="es-EC"/>
              </w:rPr>
              <w:t>UNX</w:t>
            </w:r>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España</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Sitio web dado de baja.</w:t>
            </w:r>
          </w:p>
        </w:tc>
      </w:tr>
      <w:tr w:rsidR="00FF663B" w:rsidRPr="003E25C9" w:rsidTr="00F93575">
        <w:tc>
          <w:tcPr>
            <w:tcW w:w="1459" w:type="dxa"/>
          </w:tcPr>
          <w:p w:rsidR="00FF663B" w:rsidRPr="003E25C9" w:rsidRDefault="00FF663B" w:rsidP="00F93575">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Udemy</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En  su  mayoría  los  cursos  son  de  pago,  por  lo  que  no  se  pueden  considerar  como  MOOC  debido   a   que   pierden   su   característica   de  masivos y de abiertos.</w:t>
            </w:r>
          </w:p>
        </w:tc>
      </w:tr>
      <w:tr w:rsidR="00FF663B" w:rsidRPr="003E25C9" w:rsidTr="00F93575">
        <w:tc>
          <w:tcPr>
            <w:tcW w:w="1459" w:type="dxa"/>
          </w:tcPr>
          <w:p w:rsidR="00FF663B" w:rsidRPr="003E25C9" w:rsidRDefault="00FF663B" w:rsidP="00F93575">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Udacity</w:t>
            </w:r>
            <w:proofErr w:type="spellEnd"/>
          </w:p>
        </w:tc>
        <w:tc>
          <w:tcPr>
            <w:tcW w:w="1260" w:type="dxa"/>
          </w:tcPr>
          <w:p w:rsidR="00FF663B" w:rsidRPr="003E25C9" w:rsidRDefault="00FF663B" w:rsidP="00F93575">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F93575">
            <w:pPr>
              <w:spacing w:line="360" w:lineRule="auto"/>
              <w:jc w:val="both"/>
              <w:rPr>
                <w:rFonts w:ascii="Arial" w:hAnsi="Arial" w:cs="Arial"/>
              </w:rPr>
            </w:pPr>
            <w:r w:rsidRPr="003E25C9">
              <w:rPr>
                <w:rFonts w:ascii="Arial" w:hAnsi="Arial" w:cs="Arial"/>
              </w:rPr>
              <w:t>En  su  mayoría  los  cursos  son  de  pago, por  lo  que  no  se  pueden  considerar  como  MOOC debido   a   que   pierden   su   característica   de masivos y de abiertos.</w:t>
            </w:r>
          </w:p>
        </w:tc>
      </w:tr>
    </w:tbl>
    <w:p w:rsidR="00FF663B" w:rsidRPr="003E25C9" w:rsidRDefault="00FF663B" w:rsidP="00FF663B">
      <w:pPr>
        <w:spacing w:line="360" w:lineRule="auto"/>
        <w:ind w:left="1416"/>
        <w:jc w:val="both"/>
        <w:rPr>
          <w:rFonts w:ascii="Arial" w:hAnsi="Arial" w:cs="Arial"/>
        </w:rPr>
      </w:pPr>
    </w:p>
    <w:p w:rsidR="00FF663B" w:rsidRPr="003E25C9" w:rsidRDefault="00FF663B" w:rsidP="00FF663B">
      <w:pPr>
        <w:spacing w:line="360" w:lineRule="auto"/>
        <w:ind w:left="1416"/>
        <w:jc w:val="both"/>
        <w:rPr>
          <w:rFonts w:ascii="Arial" w:hAnsi="Arial" w:cs="Arial"/>
        </w:rPr>
      </w:pPr>
      <w:r w:rsidRPr="003E25C9">
        <w:rPr>
          <w:rFonts w:ascii="Arial" w:hAnsi="Arial" w:cs="Arial"/>
        </w:rPr>
        <w:t xml:space="preserve">Según la información recolecta de MOOC </w:t>
      </w:r>
      <w:proofErr w:type="spellStart"/>
      <w:r w:rsidRPr="003E25C9">
        <w:rPr>
          <w:rFonts w:ascii="Arial" w:hAnsi="Arial" w:cs="Arial"/>
        </w:rPr>
        <w:t>List</w:t>
      </w:r>
      <w:proofErr w:type="spellEnd"/>
      <w:r w:rsidRPr="003E25C9">
        <w:rPr>
          <w:rFonts w:ascii="Arial" w:hAnsi="Arial" w:cs="Arial"/>
        </w:rPr>
        <w:t xml:space="preserve"> las plataformas más</w:t>
      </w:r>
      <w:r>
        <w:rPr>
          <w:rFonts w:ascii="Arial" w:hAnsi="Arial" w:cs="Arial"/>
        </w:rPr>
        <w:t xml:space="preserve"> usadas en el</w:t>
      </w:r>
      <w:r w:rsidRPr="003E25C9">
        <w:rPr>
          <w:rFonts w:ascii="Arial" w:hAnsi="Arial" w:cs="Arial"/>
        </w:rPr>
        <w:t xml:space="preserve"> año</w:t>
      </w:r>
      <w:r>
        <w:rPr>
          <w:rFonts w:ascii="Arial" w:hAnsi="Arial" w:cs="Arial"/>
        </w:rPr>
        <w:t xml:space="preserve"> 2016</w:t>
      </w:r>
      <w:r w:rsidRPr="003E25C9">
        <w:rPr>
          <w:rFonts w:ascii="Arial" w:hAnsi="Arial" w:cs="Arial"/>
        </w:rPr>
        <w:t xml:space="preserve"> son:</w:t>
      </w:r>
    </w:p>
    <w:tbl>
      <w:tblPr>
        <w:tblStyle w:val="Tablaconcuadrcula"/>
        <w:tblW w:w="0" w:type="auto"/>
        <w:tblInd w:w="1416" w:type="dxa"/>
        <w:tblLook w:val="04A0" w:firstRow="1" w:lastRow="0" w:firstColumn="1" w:lastColumn="0" w:noHBand="0" w:noVBand="1"/>
      </w:tblPr>
      <w:tblGrid>
        <w:gridCol w:w="559"/>
        <w:gridCol w:w="1620"/>
      </w:tblGrid>
      <w:tr w:rsidR="00FF663B" w:rsidRPr="003E25C9" w:rsidTr="00F93575">
        <w:tc>
          <w:tcPr>
            <w:tcW w:w="559" w:type="dxa"/>
          </w:tcPr>
          <w:p w:rsidR="00FF663B" w:rsidRPr="003E25C9" w:rsidRDefault="00FF663B" w:rsidP="00F93575">
            <w:pPr>
              <w:spacing w:line="360" w:lineRule="auto"/>
              <w:rPr>
                <w:rFonts w:ascii="Arial" w:hAnsi="Arial" w:cs="Arial"/>
                <w:b/>
              </w:rPr>
            </w:pPr>
            <w:r w:rsidRPr="003E25C9">
              <w:rPr>
                <w:rFonts w:ascii="Arial" w:hAnsi="Arial" w:cs="Arial"/>
                <w:b/>
              </w:rPr>
              <w:t>N°</w:t>
            </w:r>
          </w:p>
        </w:tc>
        <w:tc>
          <w:tcPr>
            <w:tcW w:w="1620" w:type="dxa"/>
          </w:tcPr>
          <w:p w:rsidR="00FF663B" w:rsidRPr="003E25C9" w:rsidRDefault="00FF663B" w:rsidP="00F93575">
            <w:pPr>
              <w:spacing w:line="360" w:lineRule="auto"/>
              <w:rPr>
                <w:rFonts w:ascii="Arial" w:hAnsi="Arial" w:cs="Arial"/>
                <w:b/>
              </w:rPr>
            </w:pPr>
            <w:r w:rsidRPr="003E25C9">
              <w:rPr>
                <w:rFonts w:ascii="Arial" w:hAnsi="Arial" w:cs="Arial"/>
                <w:b/>
              </w:rPr>
              <w:t>Plataforma</w:t>
            </w:r>
          </w:p>
        </w:tc>
      </w:tr>
      <w:tr w:rsidR="00FF663B" w:rsidRPr="003E25C9" w:rsidTr="00F93575">
        <w:trPr>
          <w:trHeight w:val="290"/>
        </w:trPr>
        <w:tc>
          <w:tcPr>
            <w:tcW w:w="559" w:type="dxa"/>
            <w:noWrap/>
          </w:tcPr>
          <w:p w:rsidR="00FF663B" w:rsidRPr="003E25C9" w:rsidRDefault="00FF663B" w:rsidP="00F93575">
            <w:pPr>
              <w:spacing w:line="360" w:lineRule="auto"/>
              <w:jc w:val="both"/>
              <w:rPr>
                <w:rFonts w:ascii="Arial" w:hAnsi="Arial" w:cs="Arial"/>
              </w:rPr>
            </w:pPr>
            <w:r w:rsidRPr="003E25C9">
              <w:rPr>
                <w:rFonts w:ascii="Arial" w:hAnsi="Arial" w:cs="Arial"/>
              </w:rPr>
              <w:t>1</w:t>
            </w:r>
          </w:p>
        </w:tc>
        <w:tc>
          <w:tcPr>
            <w:tcW w:w="1620" w:type="dxa"/>
            <w:noWrap/>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Coursera</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2</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Edx</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3</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FutureLearn</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4</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FUN</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5</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Canvas.net</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6</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Miríada X</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7</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OpenSAP</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8</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NovoEd</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9</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Iversity</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10</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 xml:space="preserve">IAI </w:t>
            </w:r>
            <w:proofErr w:type="spellStart"/>
            <w:r w:rsidRPr="003E25C9">
              <w:rPr>
                <w:rFonts w:ascii="Arial" w:eastAsia="Times New Roman" w:hAnsi="Arial" w:cs="Arial"/>
                <w:color w:val="000000"/>
                <w:lang w:eastAsia="es-EC"/>
              </w:rPr>
              <w:t>Academy</w:t>
            </w:r>
            <w:proofErr w:type="spellEnd"/>
            <w:r w:rsidRPr="003E25C9">
              <w:rPr>
                <w:rFonts w:ascii="Arial" w:eastAsia="Times New Roman" w:hAnsi="Arial" w:cs="Arial"/>
                <w:color w:val="000000"/>
                <w:lang w:eastAsia="es-EC"/>
              </w:rPr>
              <w:t xml:space="preserve"> </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11</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OpenHPI</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12</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OpenLearning</w:t>
            </w:r>
            <w:proofErr w:type="spellEnd"/>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13</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Open2Study</w:t>
            </w:r>
          </w:p>
        </w:tc>
      </w:tr>
      <w:tr w:rsidR="00FF663B" w:rsidRPr="003E25C9" w:rsidTr="00F93575">
        <w:trPr>
          <w:trHeight w:val="290"/>
        </w:trPr>
        <w:tc>
          <w:tcPr>
            <w:tcW w:w="559" w:type="dxa"/>
            <w:noWrap/>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14</w:t>
            </w:r>
          </w:p>
        </w:tc>
        <w:tc>
          <w:tcPr>
            <w:tcW w:w="1620" w:type="dxa"/>
            <w:noWrap/>
          </w:tcPr>
          <w:p w:rsidR="00FF663B" w:rsidRPr="003E25C9" w:rsidRDefault="00FF663B" w:rsidP="00F93575">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Udemy</w:t>
            </w:r>
            <w:proofErr w:type="spellEnd"/>
          </w:p>
        </w:tc>
      </w:tr>
      <w:tr w:rsidR="00FF663B" w:rsidRPr="003E25C9" w:rsidTr="00F93575">
        <w:trPr>
          <w:trHeight w:val="290"/>
        </w:trPr>
        <w:tc>
          <w:tcPr>
            <w:tcW w:w="559" w:type="dxa"/>
            <w:noWrap/>
          </w:tcPr>
          <w:p w:rsidR="00FF663B" w:rsidRPr="003E25C9" w:rsidRDefault="00FF663B" w:rsidP="00F93575">
            <w:pPr>
              <w:spacing w:line="360" w:lineRule="auto"/>
              <w:jc w:val="both"/>
              <w:rPr>
                <w:rFonts w:ascii="Arial" w:hAnsi="Arial" w:cs="Arial"/>
              </w:rPr>
            </w:pPr>
            <w:r w:rsidRPr="003E25C9">
              <w:rPr>
                <w:rFonts w:ascii="Arial" w:hAnsi="Arial" w:cs="Arial"/>
              </w:rPr>
              <w:t>15</w:t>
            </w:r>
          </w:p>
        </w:tc>
        <w:tc>
          <w:tcPr>
            <w:tcW w:w="1620" w:type="dxa"/>
            <w:noWrap/>
          </w:tcPr>
          <w:p w:rsidR="00FF663B" w:rsidRPr="003E25C9" w:rsidRDefault="00FF663B" w:rsidP="00F93575">
            <w:pPr>
              <w:spacing w:line="360" w:lineRule="auto"/>
              <w:jc w:val="both"/>
              <w:rPr>
                <w:rFonts w:ascii="Arial" w:hAnsi="Arial" w:cs="Arial"/>
              </w:rPr>
            </w:pPr>
            <w:r w:rsidRPr="003E25C9">
              <w:rPr>
                <w:rFonts w:ascii="Arial" w:eastAsia="Times New Roman" w:hAnsi="Arial" w:cs="Arial"/>
                <w:color w:val="000000"/>
                <w:lang w:eastAsia="es-EC"/>
              </w:rPr>
              <w:t>Lagunita</w:t>
            </w:r>
          </w:p>
        </w:tc>
      </w:tr>
      <w:tr w:rsidR="00FF663B" w:rsidRPr="003E25C9" w:rsidTr="00F93575">
        <w:tc>
          <w:tcPr>
            <w:tcW w:w="559" w:type="dxa"/>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16</w:t>
            </w:r>
          </w:p>
        </w:tc>
        <w:tc>
          <w:tcPr>
            <w:tcW w:w="1620" w:type="dxa"/>
          </w:tcPr>
          <w:p w:rsidR="00FF663B" w:rsidRPr="003E25C9" w:rsidRDefault="00FF663B" w:rsidP="00F93575">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Alison</w:t>
            </w:r>
          </w:p>
        </w:tc>
      </w:tr>
      <w:tr w:rsidR="00FF663B" w:rsidRPr="003E25C9" w:rsidTr="00F93575">
        <w:tc>
          <w:tcPr>
            <w:tcW w:w="559" w:type="dxa"/>
          </w:tcPr>
          <w:p w:rsidR="00FF663B" w:rsidRPr="003E25C9" w:rsidRDefault="00FF663B" w:rsidP="00F93575">
            <w:pPr>
              <w:spacing w:line="360" w:lineRule="auto"/>
              <w:jc w:val="both"/>
              <w:rPr>
                <w:rFonts w:ascii="Arial" w:hAnsi="Arial" w:cs="Arial"/>
              </w:rPr>
            </w:pPr>
            <w:r w:rsidRPr="003E25C9">
              <w:rPr>
                <w:rFonts w:ascii="Arial" w:hAnsi="Arial" w:cs="Arial"/>
              </w:rPr>
              <w:t>17</w:t>
            </w:r>
          </w:p>
        </w:tc>
        <w:tc>
          <w:tcPr>
            <w:tcW w:w="1620"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Canvas</w:t>
            </w:r>
            <w:proofErr w:type="spellEnd"/>
          </w:p>
        </w:tc>
      </w:tr>
    </w:tbl>
    <w:p w:rsidR="00FF663B" w:rsidRPr="003E25C9" w:rsidRDefault="00FF663B" w:rsidP="00FF663B">
      <w:pPr>
        <w:spacing w:line="360" w:lineRule="auto"/>
        <w:ind w:left="1416"/>
        <w:jc w:val="both"/>
        <w:rPr>
          <w:rFonts w:ascii="Arial" w:hAnsi="Arial" w:cs="Arial"/>
        </w:rPr>
      </w:pPr>
    </w:p>
    <w:p w:rsidR="00FF663B" w:rsidRPr="003E25C9" w:rsidRDefault="00FF663B" w:rsidP="00FF663B">
      <w:pPr>
        <w:pStyle w:val="Ttulo2"/>
        <w:numPr>
          <w:ilvl w:val="1"/>
          <w:numId w:val="3"/>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lastRenderedPageBreak/>
        <w:t xml:space="preserve">Open </w:t>
      </w:r>
      <w:proofErr w:type="spellStart"/>
      <w:r w:rsidRPr="003E25C9">
        <w:rPr>
          <w:rFonts w:ascii="Arial" w:hAnsi="Arial" w:cs="Arial"/>
          <w:b/>
          <w:color w:val="000000" w:themeColor="text1"/>
          <w:sz w:val="22"/>
          <w:szCs w:val="22"/>
        </w:rPr>
        <w:t>edX</w:t>
      </w:r>
      <w:proofErr w:type="spellEnd"/>
      <w:r w:rsidRPr="003E25C9">
        <w:rPr>
          <w:rFonts w:ascii="Arial" w:hAnsi="Arial" w:cs="Arial"/>
          <w:b/>
          <w:color w:val="000000" w:themeColor="text1"/>
          <w:sz w:val="22"/>
          <w:szCs w:val="22"/>
        </w:rPr>
        <w:t xml:space="preserve"> </w:t>
      </w:r>
    </w:p>
    <w:p w:rsidR="00FF663B" w:rsidRPr="003E25C9" w:rsidRDefault="00FF663B" w:rsidP="00FF663B">
      <w:pPr>
        <w:spacing w:line="360" w:lineRule="auto"/>
        <w:ind w:left="792"/>
        <w:jc w:val="both"/>
        <w:rPr>
          <w:rFonts w:ascii="Arial" w:hAnsi="Arial" w:cs="Arial"/>
        </w:rPr>
      </w:pPr>
      <w:proofErr w:type="spellStart"/>
      <w:r w:rsidRPr="003E25C9">
        <w:rPr>
          <w:rFonts w:ascii="Arial" w:hAnsi="Arial" w:cs="Arial"/>
        </w:rPr>
        <w:t>Edx</w:t>
      </w:r>
      <w:proofErr w:type="spellEnd"/>
      <w:r w:rsidRPr="003E25C9">
        <w:rPr>
          <w:rFonts w:ascii="Arial" w:hAnsi="Arial" w:cs="Arial"/>
        </w:rPr>
        <w:t xml:space="preserve"> fundada por la Universidad de Harvard y el MIT en 2012, es un destino de aprendizaje en línea y proveedor de MOOC, que ofrece cursos de alta calidad de las mejores universidades e instituciones del mundo a los estudiantes de todo el mundo. </w:t>
      </w:r>
      <w:proofErr w:type="spellStart"/>
      <w:r w:rsidRPr="003E25C9">
        <w:rPr>
          <w:rFonts w:ascii="Arial" w:hAnsi="Arial" w:cs="Arial"/>
        </w:rPr>
        <w:t>Edx</w:t>
      </w:r>
      <w:proofErr w:type="spellEnd"/>
      <w:r w:rsidRPr="003E25C9">
        <w:rPr>
          <w:rFonts w:ascii="Arial" w:hAnsi="Arial" w:cs="Arial"/>
        </w:rPr>
        <w:t xml:space="preserve"> incluye la plataforma Open </w:t>
      </w:r>
      <w:proofErr w:type="spellStart"/>
      <w:r w:rsidRPr="003E25C9">
        <w:rPr>
          <w:rFonts w:ascii="Arial" w:hAnsi="Arial" w:cs="Arial"/>
        </w:rPr>
        <w:t>EdX</w:t>
      </w:r>
      <w:proofErr w:type="spellEnd"/>
      <w:r w:rsidRPr="003E25C9">
        <w:rPr>
          <w:rFonts w:ascii="Arial" w:hAnsi="Arial" w:cs="Arial"/>
        </w:rPr>
        <w:t xml:space="preserve"> que según sus desarrolladores es una iniciativa en línea sin fines de lucro creada por los socios fundadores de Harvard y el MIT y compuesto por decenas de instituciones líderes mundiales, la </w:t>
      </w:r>
      <w:proofErr w:type="spellStart"/>
      <w:r w:rsidRPr="003E25C9">
        <w:rPr>
          <w:rFonts w:ascii="Arial" w:hAnsi="Arial" w:cs="Arial"/>
        </w:rPr>
        <w:t>xConsortium</w:t>
      </w:r>
      <w:proofErr w:type="spellEnd"/>
      <w:r w:rsidRPr="003E25C9">
        <w:rPr>
          <w:rFonts w:ascii="Arial" w:hAnsi="Arial" w:cs="Arial"/>
        </w:rPr>
        <w:t xml:space="preserve">. EDX ofrece cursos interactivos en línea y </w:t>
      </w:r>
      <w:proofErr w:type="spellStart"/>
      <w:r w:rsidRPr="003E25C9">
        <w:rPr>
          <w:rFonts w:ascii="Arial" w:hAnsi="Arial" w:cs="Arial"/>
        </w:rPr>
        <w:t>MOOCs</w:t>
      </w:r>
      <w:proofErr w:type="spellEnd"/>
      <w:r w:rsidRPr="003E25C9">
        <w:rPr>
          <w:rFonts w:ascii="Arial" w:hAnsi="Arial" w:cs="Arial"/>
        </w:rPr>
        <w:t xml:space="preserve"> de las mejores universidades e instituciones de todo el mundo y es de código abierto. Las instituciones pueden alojar sus propias instancias de </w:t>
      </w:r>
      <w:proofErr w:type="spellStart"/>
      <w:r w:rsidRPr="003E25C9">
        <w:rPr>
          <w:rFonts w:ascii="Arial" w:hAnsi="Arial" w:cs="Arial"/>
        </w:rPr>
        <w:t>EdX</w:t>
      </w:r>
      <w:proofErr w:type="spellEnd"/>
      <w:r w:rsidRPr="003E25C9">
        <w:rPr>
          <w:rFonts w:ascii="Arial" w:hAnsi="Arial" w:cs="Arial"/>
        </w:rPr>
        <w:t xml:space="preserve"> y ofrecer sus propias clases. Los educadores pueden ampliar la plataforma para construir herramientas de aprendizaje que satisfagan sus necesidades con precisión. Y los desarrolladores pueden aportar nuevas características a la plataforma Open </w:t>
      </w:r>
      <w:proofErr w:type="spellStart"/>
      <w:r w:rsidRPr="003E25C9">
        <w:rPr>
          <w:rFonts w:ascii="Arial" w:hAnsi="Arial" w:cs="Arial"/>
        </w:rPr>
        <w:t>edX</w:t>
      </w:r>
      <w:proofErr w:type="spellEnd"/>
      <w:r w:rsidRPr="003E25C9">
        <w:rPr>
          <w:rFonts w:ascii="Arial" w:hAnsi="Arial" w:cs="Arial"/>
        </w:rPr>
        <w:t>.</w:t>
      </w:r>
    </w:p>
    <w:p w:rsidR="00FF663B" w:rsidRPr="003E25C9" w:rsidRDefault="00FF663B" w:rsidP="00FF663B">
      <w:pPr>
        <w:spacing w:line="360" w:lineRule="auto"/>
        <w:ind w:left="792"/>
        <w:jc w:val="both"/>
        <w:rPr>
          <w:rFonts w:ascii="Arial" w:hAnsi="Arial" w:cs="Arial"/>
        </w:rPr>
      </w:pPr>
      <w:proofErr w:type="spellStart"/>
      <w:r w:rsidRPr="003E25C9">
        <w:rPr>
          <w:rFonts w:ascii="Arial" w:hAnsi="Arial" w:cs="Arial"/>
        </w:rPr>
        <w:t>EdX</w:t>
      </w:r>
      <w:proofErr w:type="spellEnd"/>
      <w:r w:rsidRPr="003E25C9">
        <w:rPr>
          <w:rFonts w:ascii="Arial" w:hAnsi="Arial" w:cs="Arial"/>
        </w:rPr>
        <w:t xml:space="preserve"> tiene como objetivo construir una próspera comunidad mundial de educadores y tecnólogos que comparten soluciones innovadoras para beneficiar a los estudiantes de todo el mundo.</w:t>
      </w:r>
    </w:p>
    <w:p w:rsidR="00FF663B" w:rsidRPr="003E25C9" w:rsidRDefault="00FF663B" w:rsidP="00FF663B">
      <w:pPr>
        <w:pStyle w:val="Ttulo2"/>
        <w:numPr>
          <w:ilvl w:val="2"/>
          <w:numId w:val="3"/>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t xml:space="preserve">Características </w:t>
      </w:r>
    </w:p>
    <w:p w:rsidR="00FF663B" w:rsidRPr="003E25C9" w:rsidRDefault="00FF663B" w:rsidP="00FF663B">
      <w:pPr>
        <w:spacing w:line="360" w:lineRule="auto"/>
        <w:ind w:left="792"/>
        <w:jc w:val="both"/>
        <w:rPr>
          <w:rFonts w:ascii="Arial" w:hAnsi="Arial" w:cs="Arial"/>
        </w:rPr>
      </w:pPr>
      <w:r w:rsidRPr="003E25C9">
        <w:rPr>
          <w:rFonts w:ascii="Arial" w:hAnsi="Arial" w:cs="Arial"/>
          <w:b/>
        </w:rPr>
        <w:t xml:space="preserve">Accesibilidad: </w:t>
      </w:r>
      <w:r w:rsidRPr="003E25C9">
        <w:rPr>
          <w:rFonts w:ascii="Arial" w:hAnsi="Arial" w:cs="Arial"/>
        </w:rPr>
        <w:t xml:space="preserve">Open </w:t>
      </w:r>
      <w:proofErr w:type="spellStart"/>
      <w:r w:rsidRPr="003E25C9">
        <w:rPr>
          <w:rFonts w:ascii="Arial" w:hAnsi="Arial" w:cs="Arial"/>
        </w:rPr>
        <w:t>edX</w:t>
      </w:r>
      <w:proofErr w:type="spellEnd"/>
      <w:r w:rsidRPr="003E25C9">
        <w:rPr>
          <w:rFonts w:ascii="Arial" w:hAnsi="Arial" w:cs="Arial"/>
        </w:rPr>
        <w:t xml:space="preserve"> define un conjunto de políticas y procedimientos para mejorar su nivel de cumplimiento con las pautas de accesibilidad web establecidas. Se hace hincapié en las interfaces que enfrenta el alumno y, eventualmente expandirse para incluir la administración de contenido. La documentación actual y la capacitación del equipo del curso se ampliarán para incluir más orientación práctica en un esfuerzo por hacer que los equipos del curso sean autosuficientes para producir contenido accesible e identificar los defectos de accesibilidad. Open </w:t>
      </w:r>
      <w:proofErr w:type="spellStart"/>
      <w:r w:rsidRPr="003E25C9">
        <w:rPr>
          <w:rFonts w:ascii="Arial" w:hAnsi="Arial" w:cs="Arial"/>
        </w:rPr>
        <w:t>edX</w:t>
      </w:r>
      <w:proofErr w:type="spellEnd"/>
      <w:r w:rsidRPr="003E25C9">
        <w:rPr>
          <w:rFonts w:ascii="Arial" w:hAnsi="Arial" w:cs="Arial"/>
        </w:rPr>
        <w:t xml:space="preserve"> busca oportunidades para introducir puntos de control y requisitos de accesibilidad en los procesos clave del negocio. Todo este trabajo está impulsado por una política bien definida que es consistente con los valores y la misión de </w:t>
      </w:r>
      <w:proofErr w:type="spellStart"/>
      <w:r w:rsidRPr="003E25C9">
        <w:rPr>
          <w:rFonts w:ascii="Arial" w:hAnsi="Arial" w:cs="Arial"/>
        </w:rPr>
        <w:t>edX</w:t>
      </w:r>
      <w:proofErr w:type="spellEnd"/>
      <w:r w:rsidRPr="003E25C9">
        <w:rPr>
          <w:rFonts w:ascii="Arial" w:hAnsi="Arial" w:cs="Arial"/>
        </w:rPr>
        <w:t>.</w:t>
      </w:r>
    </w:p>
    <w:p w:rsidR="00FF663B" w:rsidRPr="003E25C9" w:rsidRDefault="00FF663B" w:rsidP="00FF663B">
      <w:pPr>
        <w:spacing w:line="360" w:lineRule="auto"/>
        <w:ind w:left="792"/>
        <w:jc w:val="both"/>
        <w:rPr>
          <w:rFonts w:ascii="Arial" w:hAnsi="Arial" w:cs="Arial"/>
        </w:rPr>
      </w:pPr>
      <w:r w:rsidRPr="003E25C9">
        <w:rPr>
          <w:rFonts w:ascii="Arial" w:hAnsi="Arial" w:cs="Arial"/>
          <w:b/>
        </w:rPr>
        <w:t>Datos y análisis:</w:t>
      </w:r>
      <w:r w:rsidRPr="003E25C9">
        <w:rPr>
          <w:rFonts w:ascii="Arial" w:hAnsi="Arial" w:cs="Arial"/>
        </w:rPr>
        <w:t xml:space="preserve"> Open </w:t>
      </w:r>
      <w:proofErr w:type="spellStart"/>
      <w:r w:rsidRPr="003E25C9">
        <w:rPr>
          <w:rFonts w:ascii="Arial" w:hAnsi="Arial" w:cs="Arial"/>
        </w:rPr>
        <w:t>edX</w:t>
      </w:r>
      <w:proofErr w:type="spellEnd"/>
      <w:r w:rsidRPr="003E25C9">
        <w:rPr>
          <w:rFonts w:ascii="Arial" w:hAnsi="Arial" w:cs="Arial"/>
        </w:rPr>
        <w:t xml:space="preserve"> permite la visibilidad de los datos y la capacidad de análisis para sus usuarios. Para los equipos e instructores del curso, se utilizará la herramienta </w:t>
      </w:r>
      <w:proofErr w:type="spellStart"/>
      <w:r w:rsidRPr="003E25C9">
        <w:rPr>
          <w:rFonts w:ascii="Arial" w:hAnsi="Arial" w:cs="Arial"/>
        </w:rPr>
        <w:t>edX</w:t>
      </w:r>
      <w:proofErr w:type="spellEnd"/>
      <w:r w:rsidRPr="003E25C9">
        <w:rPr>
          <w:rFonts w:ascii="Arial" w:hAnsi="Arial" w:cs="Arial"/>
        </w:rPr>
        <w:t xml:space="preserve"> </w:t>
      </w:r>
      <w:proofErr w:type="spellStart"/>
      <w:r w:rsidRPr="003E25C9">
        <w:rPr>
          <w:rFonts w:ascii="Arial" w:hAnsi="Arial" w:cs="Arial"/>
        </w:rPr>
        <w:t>Insights</w:t>
      </w:r>
      <w:proofErr w:type="spellEnd"/>
      <w:r w:rsidRPr="003E25C9">
        <w:rPr>
          <w:rFonts w:ascii="Arial" w:hAnsi="Arial" w:cs="Arial"/>
        </w:rPr>
        <w:t xml:space="preserve"> para aumentar en gr</w:t>
      </w:r>
      <w:r w:rsidRPr="003E25C9">
        <w:rPr>
          <w:rFonts w:ascii="Arial" w:hAnsi="Arial" w:cs="Arial"/>
          <w:shd w:val="clear" w:color="auto" w:fill="FAFAFA"/>
        </w:rPr>
        <w:t>an medida la óptica en la demografía de los estudiantes, el comportamiento y el rendimiento.</w:t>
      </w:r>
      <w:r w:rsidRPr="003E25C9">
        <w:rPr>
          <w:rStyle w:val="apple-converted-space"/>
          <w:rFonts w:ascii="Arial" w:hAnsi="Arial" w:cs="Arial"/>
          <w:color w:val="000000" w:themeColor="text1"/>
          <w:shd w:val="clear" w:color="auto" w:fill="FAFAFA"/>
        </w:rPr>
        <w:t> </w:t>
      </w:r>
      <w:r w:rsidRPr="003E25C9">
        <w:rPr>
          <w:rFonts w:ascii="Arial" w:hAnsi="Arial" w:cs="Arial"/>
          <w:shd w:val="clear" w:color="auto" w:fill="FAFAFA"/>
        </w:rPr>
        <w:t>Para los investigadores, la plataforma de análisis permite rastrear y consultar datos.</w:t>
      </w:r>
      <w:r w:rsidRPr="003E25C9">
        <w:rPr>
          <w:rStyle w:val="apple-converted-space"/>
          <w:rFonts w:ascii="Arial" w:hAnsi="Arial" w:cs="Arial"/>
          <w:color w:val="000000" w:themeColor="text1"/>
          <w:shd w:val="clear" w:color="auto" w:fill="FAFAFA"/>
        </w:rPr>
        <w:t> </w:t>
      </w:r>
      <w:r>
        <w:rPr>
          <w:rFonts w:ascii="Arial" w:hAnsi="Arial" w:cs="Arial"/>
          <w:shd w:val="clear" w:color="auto" w:fill="FAFAFA"/>
        </w:rPr>
        <w:t xml:space="preserve">Para la comunidad Open </w:t>
      </w:r>
      <w:proofErr w:type="spellStart"/>
      <w:r>
        <w:rPr>
          <w:rFonts w:ascii="Arial" w:hAnsi="Arial" w:cs="Arial"/>
          <w:shd w:val="clear" w:color="auto" w:fill="FAFAFA"/>
        </w:rPr>
        <w:t>e</w:t>
      </w:r>
      <w:r w:rsidRPr="003E25C9">
        <w:rPr>
          <w:rFonts w:ascii="Arial" w:hAnsi="Arial" w:cs="Arial"/>
          <w:shd w:val="clear" w:color="auto" w:fill="FAFAFA"/>
        </w:rPr>
        <w:t>dX</w:t>
      </w:r>
      <w:proofErr w:type="spellEnd"/>
      <w:r w:rsidRPr="003E25C9">
        <w:rPr>
          <w:rFonts w:ascii="Arial" w:hAnsi="Arial" w:cs="Arial"/>
          <w:shd w:val="clear" w:color="auto" w:fill="FAFAFA"/>
        </w:rPr>
        <w:t>, el código es abierto.</w:t>
      </w:r>
    </w:p>
    <w:p w:rsidR="00FF663B" w:rsidRPr="003E25C9" w:rsidRDefault="00FF663B" w:rsidP="00FF663B">
      <w:pPr>
        <w:spacing w:line="360" w:lineRule="auto"/>
        <w:ind w:left="792"/>
        <w:jc w:val="both"/>
        <w:rPr>
          <w:rFonts w:ascii="Arial" w:hAnsi="Arial" w:cs="Arial"/>
        </w:rPr>
      </w:pPr>
      <w:r w:rsidRPr="003E25C9">
        <w:rPr>
          <w:rFonts w:ascii="Arial" w:hAnsi="Arial" w:cs="Arial"/>
          <w:b/>
          <w:color w:val="000000" w:themeColor="text1"/>
        </w:rPr>
        <w:t>EdX.org:</w:t>
      </w:r>
      <w:r w:rsidRPr="003E25C9">
        <w:rPr>
          <w:rFonts w:ascii="Arial" w:hAnsi="Arial" w:cs="Arial"/>
          <w:color w:val="000000" w:themeColor="text1"/>
        </w:rPr>
        <w:t xml:space="preserve"> Se centra en la experiencia del estudiante dentro del sitio, incluyendo un registro más suave y un proceso de descubrimiento de cursos, un flujo de selección </w:t>
      </w:r>
      <w:r w:rsidRPr="003E25C9">
        <w:rPr>
          <w:rFonts w:ascii="Arial" w:hAnsi="Arial" w:cs="Arial"/>
          <w:color w:val="000000" w:themeColor="text1"/>
        </w:rPr>
        <w:lastRenderedPageBreak/>
        <w:t xml:space="preserve">de pista más claro, un sitio web amigable para móviles y un proceso de pago más amigable para certificados verificados en todo el mundo. </w:t>
      </w:r>
    </w:p>
    <w:p w:rsidR="00FF663B" w:rsidRPr="003E25C9" w:rsidRDefault="00FF663B" w:rsidP="00FF663B">
      <w:pPr>
        <w:spacing w:line="360" w:lineRule="auto"/>
        <w:ind w:left="792"/>
        <w:jc w:val="both"/>
        <w:rPr>
          <w:rFonts w:ascii="Arial" w:hAnsi="Arial" w:cs="Arial"/>
        </w:rPr>
      </w:pPr>
      <w:r w:rsidRPr="003E25C9">
        <w:rPr>
          <w:rFonts w:ascii="Arial" w:hAnsi="Arial" w:cs="Arial"/>
          <w:b/>
          <w:color w:val="000000" w:themeColor="text1"/>
        </w:rPr>
        <w:t>Móvil:</w:t>
      </w:r>
      <w:r w:rsidRPr="003E25C9">
        <w:rPr>
          <w:rFonts w:ascii="Arial" w:hAnsi="Arial" w:cs="Arial"/>
          <w:color w:val="000000" w:themeColor="text1"/>
        </w:rPr>
        <w:t xml:space="preserve"> La aplicación móvil evolucionó de una aplicación de compañero de vídeo para cursos de Open </w:t>
      </w:r>
      <w:proofErr w:type="spellStart"/>
      <w:r w:rsidRPr="003E25C9">
        <w:rPr>
          <w:rFonts w:ascii="Arial" w:hAnsi="Arial" w:cs="Arial"/>
          <w:color w:val="000000" w:themeColor="text1"/>
        </w:rPr>
        <w:t>edX</w:t>
      </w:r>
      <w:proofErr w:type="spellEnd"/>
      <w:r w:rsidRPr="003E25C9">
        <w:rPr>
          <w:rFonts w:ascii="Arial" w:hAnsi="Arial" w:cs="Arial"/>
          <w:color w:val="000000" w:themeColor="text1"/>
        </w:rPr>
        <w:t xml:space="preserve"> a otra forma de completar cursos. La aplicación ahora permite ver la mayoría de los tipos básicos de evaluación, componentes de texto y discusiones del curso. También se ha realizado mejoras que permiten a los alumnos ver los cursos antes de registrarse e incorporar los avatares del perfil del alumno en el foro de discusión. </w:t>
      </w:r>
      <w:r w:rsidRPr="003E25C9">
        <w:rPr>
          <w:rFonts w:ascii="Arial" w:hAnsi="Arial" w:cs="Arial"/>
          <w:color w:val="000000" w:themeColor="text1"/>
        </w:rPr>
        <w:tab/>
      </w:r>
    </w:p>
    <w:p w:rsidR="00FF663B" w:rsidRPr="003E25C9" w:rsidRDefault="00FF663B" w:rsidP="00FF663B">
      <w:pPr>
        <w:spacing w:line="360" w:lineRule="auto"/>
        <w:ind w:left="792"/>
        <w:jc w:val="both"/>
        <w:rPr>
          <w:rFonts w:ascii="Arial" w:hAnsi="Arial" w:cs="Arial"/>
        </w:rPr>
      </w:pPr>
      <w:r w:rsidRPr="003E25C9">
        <w:rPr>
          <w:rFonts w:ascii="Arial" w:hAnsi="Arial" w:cs="Arial"/>
          <w:b/>
          <w:color w:val="000000" w:themeColor="text1"/>
        </w:rPr>
        <w:t xml:space="preserve">Open </w:t>
      </w:r>
      <w:proofErr w:type="spellStart"/>
      <w:r w:rsidRPr="003E25C9">
        <w:rPr>
          <w:rFonts w:ascii="Arial" w:hAnsi="Arial" w:cs="Arial"/>
          <w:b/>
          <w:color w:val="000000" w:themeColor="text1"/>
        </w:rPr>
        <w:t>edX</w:t>
      </w:r>
      <w:proofErr w:type="spellEnd"/>
      <w:r w:rsidRPr="003E25C9">
        <w:rPr>
          <w:rFonts w:ascii="Arial" w:hAnsi="Arial" w:cs="Arial"/>
          <w:b/>
          <w:color w:val="000000" w:themeColor="text1"/>
        </w:rPr>
        <w:t xml:space="preserve"> e inversiones de plataformas:</w:t>
      </w:r>
      <w:r w:rsidRPr="003E25C9">
        <w:rPr>
          <w:rFonts w:ascii="Arial" w:hAnsi="Arial" w:cs="Arial"/>
          <w:color w:val="000000" w:themeColor="text1"/>
        </w:rPr>
        <w:t xml:space="preserve"> </w:t>
      </w:r>
      <w:proofErr w:type="spellStart"/>
      <w:r w:rsidRPr="003E25C9">
        <w:rPr>
          <w:rFonts w:ascii="Arial" w:hAnsi="Arial" w:cs="Arial"/>
          <w:color w:val="000000" w:themeColor="text1"/>
        </w:rPr>
        <w:t>EdX</w:t>
      </w:r>
      <w:proofErr w:type="spellEnd"/>
      <w:r w:rsidRPr="003E25C9">
        <w:rPr>
          <w:rFonts w:ascii="Arial" w:hAnsi="Arial" w:cs="Arial"/>
          <w:color w:val="000000" w:themeColor="text1"/>
        </w:rPr>
        <w:t xml:space="preserve"> fomenta la evolución de la comunidad de colaboradores de la plataforma Open </w:t>
      </w:r>
      <w:proofErr w:type="spellStart"/>
      <w:r w:rsidRPr="003E25C9">
        <w:rPr>
          <w:rFonts w:ascii="Arial" w:hAnsi="Arial" w:cs="Arial"/>
          <w:color w:val="000000" w:themeColor="text1"/>
        </w:rPr>
        <w:t>edX</w:t>
      </w:r>
      <w:proofErr w:type="spellEnd"/>
      <w:r w:rsidRPr="003E25C9">
        <w:rPr>
          <w:rFonts w:ascii="Arial" w:hAnsi="Arial" w:cs="Arial"/>
          <w:color w:val="000000" w:themeColor="text1"/>
        </w:rPr>
        <w:t xml:space="preserve"> para impulsar la innovación en la enseñanza y el aprendizaje. Basado un ecosistema de proveedores y consumidores que apoyen a la comunidad, así como canales abiertos de comunicación para brindar transparencia sobre las iniciativas </w:t>
      </w:r>
      <w:proofErr w:type="spellStart"/>
      <w:r w:rsidRPr="003E25C9">
        <w:rPr>
          <w:rFonts w:ascii="Arial" w:hAnsi="Arial" w:cs="Arial"/>
          <w:color w:val="000000" w:themeColor="text1"/>
        </w:rPr>
        <w:t>EdX</w:t>
      </w:r>
      <w:proofErr w:type="spellEnd"/>
      <w:r w:rsidRPr="003E25C9">
        <w:rPr>
          <w:rFonts w:ascii="Arial" w:hAnsi="Arial" w:cs="Arial"/>
          <w:color w:val="000000" w:themeColor="text1"/>
        </w:rPr>
        <w:t xml:space="preserve"> y la educación sobre puntos de integración y mejores prácticas.</w:t>
      </w:r>
    </w:p>
    <w:p w:rsidR="00FF663B" w:rsidRPr="003E25C9" w:rsidRDefault="00FF663B" w:rsidP="00FF663B">
      <w:pPr>
        <w:spacing w:line="360" w:lineRule="auto"/>
        <w:ind w:left="792"/>
        <w:jc w:val="both"/>
        <w:rPr>
          <w:rFonts w:ascii="Arial" w:hAnsi="Arial" w:cs="Arial"/>
          <w:color w:val="000000" w:themeColor="text1"/>
        </w:rPr>
      </w:pPr>
      <w:r w:rsidRPr="003E25C9">
        <w:rPr>
          <w:rFonts w:ascii="Arial" w:hAnsi="Arial" w:cs="Arial"/>
          <w:b/>
          <w:color w:val="000000" w:themeColor="text1"/>
        </w:rPr>
        <w:t>Educación profesional:</w:t>
      </w:r>
      <w:r w:rsidRPr="003E25C9">
        <w:rPr>
          <w:rFonts w:ascii="Arial" w:hAnsi="Arial" w:cs="Arial"/>
          <w:color w:val="000000" w:themeColor="text1"/>
        </w:rPr>
        <w:t xml:space="preserve"> </w:t>
      </w:r>
      <w:proofErr w:type="spellStart"/>
      <w:r w:rsidRPr="003E25C9">
        <w:rPr>
          <w:rFonts w:ascii="Arial" w:hAnsi="Arial" w:cs="Arial"/>
          <w:color w:val="000000" w:themeColor="text1"/>
        </w:rPr>
        <w:t>EdX</w:t>
      </w:r>
      <w:proofErr w:type="spellEnd"/>
      <w:r w:rsidRPr="003E25C9">
        <w:rPr>
          <w:rFonts w:ascii="Arial" w:hAnsi="Arial" w:cs="Arial"/>
          <w:color w:val="000000" w:themeColor="text1"/>
        </w:rPr>
        <w:t xml:space="preserve"> permite a sus socios ofrecer cursos para el desarrollo profesional y el avance profesional.</w:t>
      </w:r>
    </w:p>
    <w:p w:rsidR="00FF663B" w:rsidRPr="003E25C9" w:rsidRDefault="00FF663B" w:rsidP="00FF663B">
      <w:pPr>
        <w:pStyle w:val="Ttulo2"/>
        <w:numPr>
          <w:ilvl w:val="2"/>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t>Componentes</w:t>
      </w:r>
    </w:p>
    <w:p w:rsidR="00FF663B" w:rsidRPr="00620210" w:rsidRDefault="00FF663B" w:rsidP="00FF663B">
      <w:pPr>
        <w:spacing w:line="360" w:lineRule="auto"/>
        <w:ind w:left="792"/>
        <w:jc w:val="both"/>
        <w:rPr>
          <w:rFonts w:ascii="Arial" w:hAnsi="Arial" w:cs="Arial"/>
        </w:rPr>
      </w:pPr>
      <w:r w:rsidRPr="00620210">
        <w:rPr>
          <w:rFonts w:ascii="Arial" w:hAnsi="Arial" w:cs="Arial"/>
        </w:rPr>
        <w:t xml:space="preserve">Open </w:t>
      </w:r>
      <w:proofErr w:type="spellStart"/>
      <w:r w:rsidRPr="00620210">
        <w:rPr>
          <w:rFonts w:ascii="Arial" w:hAnsi="Arial" w:cs="Arial"/>
        </w:rPr>
        <w:t>edX</w:t>
      </w:r>
      <w:proofErr w:type="spellEnd"/>
      <w:r w:rsidRPr="00620210">
        <w:rPr>
          <w:rFonts w:ascii="Arial" w:hAnsi="Arial" w:cs="Arial"/>
        </w:rPr>
        <w:t xml:space="preserve"> se encuentra disponible bajo una licencia AGPL, está desarrollado en </w:t>
      </w:r>
      <w:proofErr w:type="spellStart"/>
      <w:r w:rsidRPr="00620210">
        <w:rPr>
          <w:rFonts w:ascii="Arial" w:hAnsi="Arial" w:cs="Arial"/>
        </w:rPr>
        <w:t>Python</w:t>
      </w:r>
      <w:proofErr w:type="spellEnd"/>
      <w:r w:rsidRPr="00620210">
        <w:rPr>
          <w:rFonts w:ascii="Arial" w:hAnsi="Arial" w:cs="Arial"/>
        </w:rPr>
        <w:t xml:space="preserve">, </w:t>
      </w:r>
      <w:proofErr w:type="spellStart"/>
      <w:r w:rsidRPr="00620210">
        <w:rPr>
          <w:rFonts w:ascii="Arial" w:hAnsi="Arial" w:cs="Arial"/>
        </w:rPr>
        <w:t>Javascript</w:t>
      </w:r>
      <w:proofErr w:type="spellEnd"/>
      <w:r w:rsidRPr="00620210">
        <w:rPr>
          <w:rFonts w:ascii="Arial" w:hAnsi="Arial" w:cs="Arial"/>
        </w:rPr>
        <w:t>, Ruby y Node.js, e incluye:</w:t>
      </w:r>
    </w:p>
    <w:p w:rsidR="00FF663B" w:rsidRPr="00620210" w:rsidRDefault="00FF663B" w:rsidP="00FF663B">
      <w:pPr>
        <w:pStyle w:val="Prrafodelista"/>
        <w:numPr>
          <w:ilvl w:val="0"/>
          <w:numId w:val="47"/>
        </w:numPr>
        <w:spacing w:line="360" w:lineRule="auto"/>
        <w:jc w:val="both"/>
        <w:rPr>
          <w:rFonts w:ascii="Arial" w:hAnsi="Arial" w:cs="Arial"/>
        </w:rPr>
      </w:pPr>
      <w:proofErr w:type="spellStart"/>
      <w:r w:rsidRPr="00620210">
        <w:rPr>
          <w:rFonts w:ascii="Arial" w:hAnsi="Arial" w:cs="Arial"/>
          <w:b/>
        </w:rPr>
        <w:t>Edx-Platform</w:t>
      </w:r>
      <w:proofErr w:type="spellEnd"/>
      <w:r w:rsidRPr="00DA1D23">
        <w:rPr>
          <w:rFonts w:ascii="Arial" w:hAnsi="Arial" w:cs="Arial"/>
          <w:b/>
        </w:rPr>
        <w:t>.</w:t>
      </w:r>
      <w:r w:rsidRPr="00620210">
        <w:rPr>
          <w:rFonts w:ascii="Arial" w:hAnsi="Arial" w:cs="Arial"/>
        </w:rPr>
        <w:t xml:space="preserve"> Un sistema LMS o plataforma de gestión de cursos. </w:t>
      </w:r>
    </w:p>
    <w:p w:rsidR="00FF663B" w:rsidRPr="00620210" w:rsidRDefault="00FF663B" w:rsidP="00FF663B">
      <w:pPr>
        <w:pStyle w:val="Prrafodelista"/>
        <w:numPr>
          <w:ilvl w:val="0"/>
          <w:numId w:val="47"/>
        </w:numPr>
        <w:spacing w:line="360" w:lineRule="auto"/>
        <w:jc w:val="both"/>
        <w:rPr>
          <w:rFonts w:ascii="Arial" w:hAnsi="Arial" w:cs="Arial"/>
        </w:rPr>
      </w:pPr>
      <w:r w:rsidRPr="00DA1D23">
        <w:rPr>
          <w:rFonts w:ascii="Arial" w:hAnsi="Arial" w:cs="Arial"/>
          <w:b/>
        </w:rPr>
        <w:t>Studio.</w:t>
      </w:r>
      <w:r w:rsidRPr="00620210">
        <w:rPr>
          <w:rFonts w:ascii="Arial" w:hAnsi="Arial" w:cs="Arial"/>
        </w:rPr>
        <w:t xml:space="preserve"> </w:t>
      </w:r>
      <w:r>
        <w:rPr>
          <w:rFonts w:ascii="Arial" w:hAnsi="Arial" w:cs="Arial"/>
        </w:rPr>
        <w:t>L</w:t>
      </w:r>
      <w:r w:rsidRPr="00620210">
        <w:rPr>
          <w:rFonts w:ascii="Arial" w:hAnsi="Arial" w:cs="Arial"/>
        </w:rPr>
        <w:t xml:space="preserve">a herramienta para la creación de cursos y gestión de contenidos </w:t>
      </w:r>
    </w:p>
    <w:p w:rsidR="00FF663B" w:rsidRPr="00620210" w:rsidRDefault="00FF663B" w:rsidP="00FF663B">
      <w:pPr>
        <w:pStyle w:val="Prrafodelista"/>
        <w:numPr>
          <w:ilvl w:val="0"/>
          <w:numId w:val="47"/>
        </w:numPr>
        <w:spacing w:line="360" w:lineRule="auto"/>
        <w:jc w:val="both"/>
        <w:rPr>
          <w:rFonts w:ascii="Arial" w:hAnsi="Arial" w:cs="Arial"/>
        </w:rPr>
      </w:pPr>
      <w:proofErr w:type="spellStart"/>
      <w:r>
        <w:rPr>
          <w:rFonts w:ascii="Arial" w:hAnsi="Arial" w:cs="Arial"/>
          <w:b/>
        </w:rPr>
        <w:t>Discern</w:t>
      </w:r>
      <w:proofErr w:type="spellEnd"/>
      <w:r>
        <w:rPr>
          <w:rFonts w:ascii="Arial" w:hAnsi="Arial" w:cs="Arial"/>
          <w:b/>
        </w:rPr>
        <w:t>.</w:t>
      </w:r>
      <w:r>
        <w:rPr>
          <w:rFonts w:ascii="Arial" w:hAnsi="Arial" w:cs="Arial"/>
        </w:rPr>
        <w:t xml:space="preserve"> Un</w:t>
      </w:r>
      <w:r w:rsidRPr="00620210">
        <w:rPr>
          <w:rFonts w:ascii="Arial" w:hAnsi="Arial" w:cs="Arial"/>
        </w:rPr>
        <w:t xml:space="preserve"> API de calificación automatizada para respuestas escritas que funciona en combinación con el motor de evaluación con inteligencia artificial EASE (</w:t>
      </w:r>
      <w:proofErr w:type="spellStart"/>
      <w:r w:rsidRPr="00620210">
        <w:rPr>
          <w:rFonts w:ascii="Arial" w:hAnsi="Arial" w:cs="Arial"/>
        </w:rPr>
        <w:t>enhanced</w:t>
      </w:r>
      <w:proofErr w:type="spellEnd"/>
      <w:r w:rsidRPr="00620210">
        <w:rPr>
          <w:rFonts w:ascii="Arial" w:hAnsi="Arial" w:cs="Arial"/>
        </w:rPr>
        <w:t xml:space="preserve"> </w:t>
      </w:r>
      <w:proofErr w:type="spellStart"/>
      <w:r w:rsidRPr="00620210">
        <w:rPr>
          <w:rFonts w:ascii="Arial" w:hAnsi="Arial" w:cs="Arial"/>
        </w:rPr>
        <w:t>AIscoring</w:t>
      </w:r>
      <w:proofErr w:type="spellEnd"/>
      <w:r w:rsidRPr="00620210">
        <w:rPr>
          <w:rFonts w:ascii="Arial" w:hAnsi="Arial" w:cs="Arial"/>
        </w:rPr>
        <w:t xml:space="preserve"> </w:t>
      </w:r>
      <w:proofErr w:type="spellStart"/>
      <w:r w:rsidRPr="00620210">
        <w:rPr>
          <w:rFonts w:ascii="Arial" w:hAnsi="Arial" w:cs="Arial"/>
        </w:rPr>
        <w:t>engine</w:t>
      </w:r>
      <w:proofErr w:type="spellEnd"/>
      <w:r w:rsidRPr="00620210">
        <w:rPr>
          <w:rFonts w:ascii="Arial" w:hAnsi="Arial" w:cs="Arial"/>
        </w:rPr>
        <w:t xml:space="preserve">). </w:t>
      </w:r>
    </w:p>
    <w:p w:rsidR="00FF663B" w:rsidRPr="00620210" w:rsidRDefault="00FF663B" w:rsidP="00FF663B">
      <w:pPr>
        <w:pStyle w:val="Prrafodelista"/>
        <w:numPr>
          <w:ilvl w:val="0"/>
          <w:numId w:val="47"/>
        </w:numPr>
        <w:spacing w:line="360" w:lineRule="auto"/>
        <w:jc w:val="both"/>
        <w:rPr>
          <w:rFonts w:ascii="Arial" w:hAnsi="Arial" w:cs="Arial"/>
        </w:rPr>
      </w:pPr>
      <w:proofErr w:type="spellStart"/>
      <w:r>
        <w:rPr>
          <w:rFonts w:ascii="Arial" w:hAnsi="Arial" w:cs="Arial"/>
          <w:b/>
        </w:rPr>
        <w:t>Insights</w:t>
      </w:r>
      <w:proofErr w:type="spellEnd"/>
      <w:r>
        <w:rPr>
          <w:rFonts w:ascii="Arial" w:hAnsi="Arial" w:cs="Arial"/>
          <w:b/>
        </w:rPr>
        <w:t>.</w:t>
      </w:r>
      <w:r w:rsidRPr="00620210">
        <w:rPr>
          <w:rFonts w:ascii="Arial" w:hAnsi="Arial" w:cs="Arial"/>
        </w:rPr>
        <w:t xml:space="preserve"> </w:t>
      </w:r>
      <w:r>
        <w:rPr>
          <w:rFonts w:ascii="Arial" w:hAnsi="Arial" w:cs="Arial"/>
        </w:rPr>
        <w:t>U</w:t>
      </w:r>
      <w:r w:rsidRPr="00620210">
        <w:rPr>
          <w:rFonts w:ascii="Arial" w:hAnsi="Arial" w:cs="Arial"/>
        </w:rPr>
        <w:t xml:space="preserve">n </w:t>
      </w:r>
      <w:proofErr w:type="spellStart"/>
      <w:r w:rsidRPr="00620210">
        <w:rPr>
          <w:rFonts w:ascii="Arial" w:hAnsi="Arial" w:cs="Arial"/>
        </w:rPr>
        <w:t>framework</w:t>
      </w:r>
      <w:proofErr w:type="spellEnd"/>
      <w:r w:rsidRPr="00620210">
        <w:rPr>
          <w:rFonts w:ascii="Arial" w:hAnsi="Arial" w:cs="Arial"/>
        </w:rPr>
        <w:t xml:space="preserve"> para el análisis de la información recolectada durante el proceso de aprendizaje. </w:t>
      </w:r>
    </w:p>
    <w:p w:rsidR="00FF663B" w:rsidRPr="00620210" w:rsidRDefault="00FF663B" w:rsidP="00FF663B">
      <w:pPr>
        <w:pStyle w:val="Prrafodelista"/>
        <w:numPr>
          <w:ilvl w:val="0"/>
          <w:numId w:val="47"/>
        </w:numPr>
        <w:spacing w:line="360" w:lineRule="auto"/>
        <w:jc w:val="both"/>
        <w:rPr>
          <w:rFonts w:ascii="Arial" w:hAnsi="Arial" w:cs="Arial"/>
        </w:rPr>
      </w:pPr>
      <w:r w:rsidRPr="00DA1D23">
        <w:rPr>
          <w:rFonts w:ascii="Arial" w:hAnsi="Arial" w:cs="Arial"/>
          <w:b/>
        </w:rPr>
        <w:t xml:space="preserve">CS </w:t>
      </w:r>
      <w:proofErr w:type="spellStart"/>
      <w:r w:rsidRPr="00DA1D23">
        <w:rPr>
          <w:rFonts w:ascii="Arial" w:hAnsi="Arial" w:cs="Arial"/>
          <w:b/>
        </w:rPr>
        <w:t>comments</w:t>
      </w:r>
      <w:proofErr w:type="spellEnd"/>
      <w:r w:rsidRPr="00DA1D23">
        <w:rPr>
          <w:rFonts w:ascii="Arial" w:hAnsi="Arial" w:cs="Arial"/>
          <w:b/>
        </w:rPr>
        <w:t xml:space="preserve"> </w:t>
      </w:r>
      <w:proofErr w:type="spellStart"/>
      <w:r w:rsidRPr="00DA1D23">
        <w:rPr>
          <w:rFonts w:ascii="Arial" w:hAnsi="Arial" w:cs="Arial"/>
          <w:b/>
        </w:rPr>
        <w:t>service</w:t>
      </w:r>
      <w:proofErr w:type="spellEnd"/>
      <w:r>
        <w:rPr>
          <w:rFonts w:ascii="Arial" w:hAnsi="Arial" w:cs="Arial"/>
          <w:b/>
        </w:rPr>
        <w:t>.</w:t>
      </w:r>
      <w:r>
        <w:rPr>
          <w:rFonts w:ascii="Arial" w:hAnsi="Arial" w:cs="Arial"/>
        </w:rPr>
        <w:t xml:space="preserve"> U</w:t>
      </w:r>
      <w:r w:rsidRPr="00620210">
        <w:rPr>
          <w:rFonts w:ascii="Arial" w:hAnsi="Arial" w:cs="Arial"/>
        </w:rPr>
        <w:t xml:space="preserve">na aplicación de Ruby que soporta los foros discusión con funcionalidad de votaciones y validación de comentarios. </w:t>
      </w:r>
    </w:p>
    <w:p w:rsidR="00FF663B" w:rsidRPr="00620210" w:rsidRDefault="00FF663B" w:rsidP="00FF663B">
      <w:pPr>
        <w:pStyle w:val="Prrafodelista"/>
        <w:numPr>
          <w:ilvl w:val="0"/>
          <w:numId w:val="47"/>
        </w:numPr>
        <w:spacing w:line="360" w:lineRule="auto"/>
        <w:jc w:val="both"/>
        <w:rPr>
          <w:rFonts w:ascii="Arial" w:hAnsi="Arial" w:cs="Arial"/>
        </w:rPr>
      </w:pPr>
      <w:proofErr w:type="spellStart"/>
      <w:r>
        <w:rPr>
          <w:rFonts w:ascii="Arial" w:hAnsi="Arial" w:cs="Arial"/>
          <w:b/>
        </w:rPr>
        <w:t>XQueue</w:t>
      </w:r>
      <w:proofErr w:type="spellEnd"/>
      <w:r>
        <w:rPr>
          <w:rFonts w:ascii="Arial" w:hAnsi="Arial" w:cs="Arial"/>
          <w:b/>
        </w:rPr>
        <w:t xml:space="preserve">. </w:t>
      </w:r>
      <w:r>
        <w:rPr>
          <w:rFonts w:ascii="Arial" w:hAnsi="Arial" w:cs="Arial"/>
        </w:rPr>
        <w:t>D</w:t>
      </w:r>
      <w:r w:rsidRPr="00620210">
        <w:rPr>
          <w:rFonts w:ascii="Arial" w:hAnsi="Arial" w:cs="Arial"/>
        </w:rPr>
        <w:t xml:space="preserve">efine la interface a través de la cual el LMS puede comunicarse con servicios de calificación externos. </w:t>
      </w:r>
    </w:p>
    <w:p w:rsidR="00FF663B" w:rsidRDefault="00FF663B" w:rsidP="00FF663B">
      <w:pPr>
        <w:pStyle w:val="Prrafodelista"/>
        <w:numPr>
          <w:ilvl w:val="0"/>
          <w:numId w:val="47"/>
        </w:numPr>
        <w:spacing w:line="360" w:lineRule="auto"/>
        <w:jc w:val="both"/>
        <w:rPr>
          <w:rFonts w:ascii="Arial" w:hAnsi="Arial" w:cs="Arial"/>
        </w:rPr>
      </w:pPr>
      <w:proofErr w:type="spellStart"/>
      <w:r w:rsidRPr="00DA1D23">
        <w:rPr>
          <w:rFonts w:ascii="Arial" w:hAnsi="Arial" w:cs="Arial"/>
          <w:b/>
        </w:rPr>
        <w:t>XServer</w:t>
      </w:r>
      <w:proofErr w:type="spellEnd"/>
      <w:r>
        <w:rPr>
          <w:rFonts w:ascii="Arial" w:hAnsi="Arial" w:cs="Arial"/>
          <w:b/>
        </w:rPr>
        <w:t xml:space="preserve">. </w:t>
      </w:r>
      <w:r w:rsidRPr="00DA1D23">
        <w:rPr>
          <w:rFonts w:ascii="Arial" w:hAnsi="Arial" w:cs="Arial"/>
        </w:rPr>
        <w:t>P</w:t>
      </w:r>
      <w:r w:rsidRPr="00620210">
        <w:rPr>
          <w:rFonts w:ascii="Arial" w:hAnsi="Arial" w:cs="Arial"/>
        </w:rPr>
        <w:t xml:space="preserve">ara la ejecución de secuencias de código enviadas por los estudiantes.  </w:t>
      </w:r>
    </w:p>
    <w:p w:rsidR="00FF663B" w:rsidRPr="00620210" w:rsidRDefault="00FF663B" w:rsidP="00FF663B">
      <w:pPr>
        <w:pStyle w:val="Prrafodelista"/>
        <w:numPr>
          <w:ilvl w:val="0"/>
          <w:numId w:val="47"/>
        </w:numPr>
        <w:spacing w:line="360" w:lineRule="auto"/>
        <w:jc w:val="both"/>
        <w:rPr>
          <w:rFonts w:ascii="Arial" w:hAnsi="Arial" w:cs="Arial"/>
        </w:rPr>
      </w:pPr>
      <w:proofErr w:type="spellStart"/>
      <w:r w:rsidRPr="001B10E0">
        <w:rPr>
          <w:rFonts w:ascii="Arial" w:hAnsi="Arial" w:cs="Arial"/>
          <w:b/>
        </w:rPr>
        <w:t>XBlock</w:t>
      </w:r>
      <w:proofErr w:type="spellEnd"/>
      <w:r w:rsidRPr="001B10E0">
        <w:rPr>
          <w:rFonts w:ascii="Arial" w:hAnsi="Arial" w:cs="Arial"/>
          <w:b/>
        </w:rPr>
        <w:t>.</w:t>
      </w:r>
      <w:r>
        <w:rPr>
          <w:rFonts w:ascii="Arial" w:hAnsi="Arial" w:cs="Arial"/>
        </w:rPr>
        <w:t xml:space="preserve"> Un</w:t>
      </w:r>
      <w:r w:rsidRPr="00620210">
        <w:rPr>
          <w:rFonts w:ascii="Arial" w:hAnsi="Arial" w:cs="Arial"/>
        </w:rPr>
        <w:t xml:space="preserve"> API adicional para la integración de contenidos en los cu</w:t>
      </w:r>
      <w:r>
        <w:rPr>
          <w:rFonts w:ascii="Arial" w:hAnsi="Arial" w:cs="Arial"/>
        </w:rPr>
        <w:t>r</w:t>
      </w:r>
      <w:r w:rsidRPr="00620210">
        <w:rPr>
          <w:rFonts w:ascii="Arial" w:hAnsi="Arial" w:cs="Arial"/>
        </w:rPr>
        <w:t>sos.</w:t>
      </w:r>
    </w:p>
    <w:p w:rsidR="00FF663B" w:rsidRDefault="00FF663B" w:rsidP="00FF663B">
      <w:pPr>
        <w:pStyle w:val="Ttulo2"/>
        <w:numPr>
          <w:ilvl w:val="2"/>
          <w:numId w:val="3"/>
        </w:numPr>
        <w:spacing w:line="360" w:lineRule="auto"/>
        <w:rPr>
          <w:rFonts w:ascii="Arial" w:hAnsi="Arial" w:cs="Arial"/>
          <w:b/>
          <w:color w:val="000000" w:themeColor="text1"/>
          <w:sz w:val="22"/>
          <w:szCs w:val="22"/>
        </w:rPr>
      </w:pPr>
      <w:r>
        <w:rPr>
          <w:rFonts w:ascii="Arial" w:hAnsi="Arial" w:cs="Arial"/>
          <w:b/>
          <w:color w:val="000000" w:themeColor="text1"/>
          <w:sz w:val="22"/>
          <w:szCs w:val="22"/>
        </w:rPr>
        <w:lastRenderedPageBreak/>
        <w:t>Arquitectura</w:t>
      </w:r>
    </w:p>
    <w:p w:rsidR="00FF663B" w:rsidRDefault="00FF663B" w:rsidP="00FF663B">
      <w:pPr>
        <w:spacing w:line="360" w:lineRule="auto"/>
        <w:ind w:left="720"/>
        <w:jc w:val="both"/>
        <w:rPr>
          <w:rFonts w:ascii="Arial" w:hAnsi="Arial" w:cs="Arial"/>
        </w:rPr>
      </w:pPr>
      <w:r w:rsidRPr="00C47D9F">
        <w:rPr>
          <w:rFonts w:ascii="Arial" w:hAnsi="Arial" w:cs="Arial"/>
        </w:rPr>
        <w:t xml:space="preserve">El principio de escalabilidad de Open </w:t>
      </w:r>
      <w:proofErr w:type="spellStart"/>
      <w:r w:rsidRPr="00C47D9F">
        <w:rPr>
          <w:rFonts w:ascii="Arial" w:hAnsi="Arial" w:cs="Arial"/>
        </w:rPr>
        <w:t>edX</w:t>
      </w:r>
      <w:proofErr w:type="spellEnd"/>
      <w:r w:rsidRPr="00C47D9F">
        <w:rPr>
          <w:rFonts w:ascii="Arial" w:hAnsi="Arial" w:cs="Arial"/>
        </w:rPr>
        <w:t xml:space="preserve"> se ve reflejado en que su arquitectura, hay un puñado de componentes principales en el proyecto Open </w:t>
      </w:r>
      <w:proofErr w:type="spellStart"/>
      <w:r w:rsidRPr="00C47D9F">
        <w:rPr>
          <w:rFonts w:ascii="Arial" w:hAnsi="Arial" w:cs="Arial"/>
        </w:rPr>
        <w:t>edX</w:t>
      </w:r>
      <w:proofErr w:type="spellEnd"/>
      <w:r w:rsidRPr="00C47D9F">
        <w:rPr>
          <w:rFonts w:ascii="Arial" w:hAnsi="Arial" w:cs="Arial"/>
        </w:rPr>
        <w:t xml:space="preserve">. Donde sea posible, se comunican utilizando </w:t>
      </w:r>
      <w:proofErr w:type="spellStart"/>
      <w:r w:rsidRPr="00C47D9F">
        <w:rPr>
          <w:rFonts w:ascii="Arial" w:hAnsi="Arial" w:cs="Arial"/>
        </w:rPr>
        <w:t>APIs</w:t>
      </w:r>
      <w:proofErr w:type="spellEnd"/>
      <w:r w:rsidRPr="00C47D9F">
        <w:rPr>
          <w:rFonts w:ascii="Arial" w:hAnsi="Arial" w:cs="Arial"/>
        </w:rPr>
        <w:t xml:space="preserve"> estables y documentadas. La parte central de la arquitectura Open </w:t>
      </w:r>
      <w:proofErr w:type="spellStart"/>
      <w:r w:rsidRPr="00C47D9F">
        <w:rPr>
          <w:rFonts w:ascii="Arial" w:hAnsi="Arial" w:cs="Arial"/>
        </w:rPr>
        <w:t>edX</w:t>
      </w:r>
      <w:proofErr w:type="spellEnd"/>
      <w:r w:rsidRPr="00C47D9F">
        <w:rPr>
          <w:rFonts w:ascii="Arial" w:hAnsi="Arial" w:cs="Arial"/>
        </w:rPr>
        <w:t xml:space="preserve"> es </w:t>
      </w:r>
      <w:proofErr w:type="spellStart"/>
      <w:r w:rsidRPr="00C47D9F">
        <w:rPr>
          <w:rFonts w:ascii="Arial" w:hAnsi="Arial" w:cs="Arial"/>
        </w:rPr>
        <w:t>edx-platform</w:t>
      </w:r>
      <w:proofErr w:type="spellEnd"/>
      <w:r w:rsidRPr="00C47D9F">
        <w:rPr>
          <w:rFonts w:ascii="Arial" w:hAnsi="Arial" w:cs="Arial"/>
        </w:rPr>
        <w:t>, que contiene las aplicaciones de gestión de aprendizaje y de creación de cursos (LMS y Studio, respectivamente). Este servicio está soportado por una colección de otros servicios web autónomos llamados aplicaciones desplegadas independientemente (</w:t>
      </w:r>
      <w:proofErr w:type="spellStart"/>
      <w:r w:rsidRPr="00C47D9F">
        <w:rPr>
          <w:rFonts w:ascii="Arial" w:hAnsi="Arial" w:cs="Arial"/>
        </w:rPr>
        <w:t>IDAs</w:t>
      </w:r>
      <w:proofErr w:type="spellEnd"/>
      <w:r w:rsidRPr="00C47D9F">
        <w:rPr>
          <w:rFonts w:ascii="Arial" w:hAnsi="Arial" w:cs="Arial"/>
        </w:rPr>
        <w:t xml:space="preserve">).  </w:t>
      </w:r>
      <w:r w:rsidRPr="00C47D9F">
        <w:rPr>
          <w:rFonts w:ascii="Arial" w:hAnsi="Arial" w:cs="Arial"/>
        </w:rPr>
        <w:tab/>
      </w:r>
    </w:p>
    <w:p w:rsidR="00FF663B" w:rsidRDefault="00FF663B" w:rsidP="00FF663B">
      <w:pPr>
        <w:spacing w:line="360" w:lineRule="auto"/>
        <w:ind w:left="720"/>
        <w:jc w:val="both"/>
        <w:rPr>
          <w:rFonts w:ascii="Arial" w:hAnsi="Arial" w:cs="Arial"/>
        </w:rPr>
      </w:pPr>
      <w:r>
        <w:rPr>
          <w:noProof/>
          <w:lang w:eastAsia="es-EC"/>
        </w:rPr>
        <w:drawing>
          <wp:inline distT="0" distB="0" distL="0" distR="0" wp14:anchorId="6E0B9C86" wp14:editId="4E80AA1A">
            <wp:extent cx="5518068" cy="2476500"/>
            <wp:effectExtent l="0" t="0" r="6985" b="0"/>
            <wp:docPr id="1" name="Imagen 1" descr="http://edx.readthedocs.io/projects/edx-developer-guide/en/latest/_images/edx-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x.readthedocs.io/projects/edx-developer-guide/en/latest/_images/edx-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9482" cy="2477135"/>
                    </a:xfrm>
                    <a:prstGeom prst="rect">
                      <a:avLst/>
                    </a:prstGeom>
                    <a:noFill/>
                    <a:ln>
                      <a:noFill/>
                    </a:ln>
                  </pic:spPr>
                </pic:pic>
              </a:graphicData>
            </a:graphic>
          </wp:inline>
        </w:drawing>
      </w:r>
    </w:p>
    <w:p w:rsidR="00FF663B" w:rsidRPr="00C47D9F" w:rsidRDefault="00FF663B" w:rsidP="00FF663B">
      <w:pPr>
        <w:spacing w:line="360" w:lineRule="auto"/>
        <w:ind w:left="720"/>
        <w:jc w:val="both"/>
        <w:rPr>
          <w:rFonts w:ascii="Arial" w:hAnsi="Arial" w:cs="Arial"/>
        </w:rPr>
      </w:pPr>
      <w:r w:rsidRPr="00746A40">
        <w:rPr>
          <w:rFonts w:ascii="Arial" w:hAnsi="Arial" w:cs="Arial"/>
        </w:rPr>
        <w:t xml:space="preserve">Casi todo el código del lado del servidor en el proyecto Open </w:t>
      </w:r>
      <w:proofErr w:type="spellStart"/>
      <w:r w:rsidRPr="00746A40">
        <w:rPr>
          <w:rFonts w:ascii="Arial" w:hAnsi="Arial" w:cs="Arial"/>
        </w:rPr>
        <w:t>edX</w:t>
      </w:r>
      <w:proofErr w:type="spellEnd"/>
      <w:r w:rsidRPr="00746A40">
        <w:rPr>
          <w:rFonts w:ascii="Arial" w:hAnsi="Arial" w:cs="Arial"/>
        </w:rPr>
        <w:t xml:space="preserve"> está en </w:t>
      </w:r>
      <w:proofErr w:type="spellStart"/>
      <w:r w:rsidRPr="00746A40">
        <w:rPr>
          <w:rFonts w:ascii="Arial" w:hAnsi="Arial" w:cs="Arial"/>
        </w:rPr>
        <w:t>Python</w:t>
      </w:r>
      <w:proofErr w:type="spellEnd"/>
      <w:r w:rsidRPr="00746A40">
        <w:rPr>
          <w:rFonts w:ascii="Arial" w:hAnsi="Arial" w:cs="Arial"/>
        </w:rPr>
        <w:t>, con Django como marco de aplicación web.</w:t>
      </w:r>
    </w:p>
    <w:p w:rsidR="00FF663B" w:rsidRDefault="00FF663B" w:rsidP="00FF663B">
      <w:pPr>
        <w:spacing w:line="360" w:lineRule="auto"/>
        <w:ind w:left="792"/>
        <w:jc w:val="both"/>
        <w:rPr>
          <w:rFonts w:ascii="Arial" w:hAnsi="Arial" w:cs="Arial"/>
        </w:rPr>
      </w:pPr>
      <w:r>
        <w:rPr>
          <w:rFonts w:ascii="Arial" w:hAnsi="Arial" w:cs="Arial"/>
        </w:rPr>
        <w:t xml:space="preserve">Componente claves de la arquitectura de Open </w:t>
      </w:r>
      <w:proofErr w:type="spellStart"/>
      <w:r>
        <w:rPr>
          <w:rFonts w:ascii="Arial" w:hAnsi="Arial" w:cs="Arial"/>
        </w:rPr>
        <w:t>edX</w:t>
      </w:r>
      <w:proofErr w:type="spellEnd"/>
      <w:r>
        <w:rPr>
          <w:rFonts w:ascii="Arial" w:hAnsi="Arial" w:cs="Arial"/>
        </w:rPr>
        <w:t>:</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t>CMS:</w:t>
      </w:r>
      <w:r w:rsidRPr="009B467A">
        <w:rPr>
          <w:rFonts w:ascii="Arial" w:hAnsi="Arial" w:cs="Arial"/>
        </w:rPr>
        <w:t xml:space="preserve">  Content Management </w:t>
      </w:r>
      <w:proofErr w:type="spellStart"/>
      <w:r w:rsidRPr="009B467A">
        <w:rPr>
          <w:rFonts w:ascii="Arial" w:hAnsi="Arial" w:cs="Arial"/>
        </w:rPr>
        <w:t>System</w:t>
      </w:r>
      <w:proofErr w:type="spellEnd"/>
      <w:r w:rsidRPr="009B467A">
        <w:rPr>
          <w:rFonts w:ascii="Arial" w:hAnsi="Arial" w:cs="Arial"/>
        </w:rPr>
        <w:t xml:space="preserve"> también llamado </w:t>
      </w:r>
      <w:proofErr w:type="spellStart"/>
      <w:r w:rsidRPr="009B467A">
        <w:rPr>
          <w:rFonts w:ascii="Arial" w:hAnsi="Arial" w:cs="Arial"/>
        </w:rPr>
        <w:t>edX</w:t>
      </w:r>
      <w:proofErr w:type="spellEnd"/>
      <w:r w:rsidRPr="009B467A">
        <w:rPr>
          <w:rFonts w:ascii="Arial" w:hAnsi="Arial" w:cs="Arial"/>
        </w:rPr>
        <w:t xml:space="preserve"> Studio, es la  herramienta que se utiliza Open </w:t>
      </w:r>
      <w:proofErr w:type="spellStart"/>
      <w:r w:rsidRPr="009B467A">
        <w:rPr>
          <w:rFonts w:ascii="Arial" w:hAnsi="Arial" w:cs="Arial"/>
        </w:rPr>
        <w:t>edX</w:t>
      </w:r>
      <w:proofErr w:type="spellEnd"/>
      <w:r w:rsidRPr="009B467A">
        <w:rPr>
          <w:rFonts w:ascii="Arial" w:hAnsi="Arial" w:cs="Arial"/>
        </w:rPr>
        <w:t xml:space="preserve"> para la construcción de los cursos,  permite la creación de la arquitectura del curso, así como la inclusión de su  contenido y la administración del mismo, para usar esta herramienta no es  necesario ningún software adicional ya que se ejecuta directamente sobre el  navegador</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t>LMS:</w:t>
      </w:r>
      <w:r w:rsidRPr="009B467A">
        <w:rPr>
          <w:rFonts w:ascii="Arial" w:hAnsi="Arial" w:cs="Arial"/>
        </w:rPr>
        <w:t xml:space="preserve"> El LMS es la parte más visible del proyecto Open </w:t>
      </w:r>
      <w:proofErr w:type="spellStart"/>
      <w:r w:rsidRPr="009B467A">
        <w:rPr>
          <w:rFonts w:ascii="Arial" w:hAnsi="Arial" w:cs="Arial"/>
        </w:rPr>
        <w:t>edx</w:t>
      </w:r>
      <w:proofErr w:type="spellEnd"/>
      <w:r w:rsidRPr="009B467A">
        <w:rPr>
          <w:rFonts w:ascii="Arial" w:hAnsi="Arial" w:cs="Arial"/>
        </w:rPr>
        <w:t xml:space="preserve"> proporciona un panel de control instructor para los usuarios que tienen la función de administración o el personal puede acceder mediante la selección de instructor. Utiliza una serie de almacenes de datos. Los cursos se almacenan en </w:t>
      </w:r>
      <w:proofErr w:type="spellStart"/>
      <w:proofErr w:type="gramStart"/>
      <w:r w:rsidRPr="009B467A">
        <w:rPr>
          <w:rFonts w:ascii="Arial" w:hAnsi="Arial" w:cs="Arial"/>
        </w:rPr>
        <w:t>MongoDB</w:t>
      </w:r>
      <w:proofErr w:type="spellEnd"/>
      <w:r w:rsidRPr="009B467A">
        <w:rPr>
          <w:rFonts w:ascii="Arial" w:hAnsi="Arial" w:cs="Arial"/>
        </w:rPr>
        <w:t xml:space="preserve"> ,</w:t>
      </w:r>
      <w:proofErr w:type="gramEnd"/>
      <w:r w:rsidRPr="009B467A">
        <w:rPr>
          <w:rFonts w:ascii="Arial" w:hAnsi="Arial" w:cs="Arial"/>
        </w:rPr>
        <w:t xml:space="preserve"> con vídeos servidos desde YouTube o Amazon S3. De datos por alumno se almacena en </w:t>
      </w:r>
      <w:proofErr w:type="spellStart"/>
      <w:r w:rsidRPr="009B467A">
        <w:rPr>
          <w:rFonts w:ascii="Arial" w:hAnsi="Arial" w:cs="Arial"/>
        </w:rPr>
        <w:t>MySQL</w:t>
      </w:r>
      <w:proofErr w:type="spellEnd"/>
      <w:r w:rsidRPr="009B467A">
        <w:rPr>
          <w:rFonts w:ascii="Arial" w:hAnsi="Arial" w:cs="Arial"/>
        </w:rPr>
        <w:t>.</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lastRenderedPageBreak/>
        <w:t xml:space="preserve">Cs   </w:t>
      </w:r>
      <w:proofErr w:type="spellStart"/>
      <w:r w:rsidRPr="009B467A">
        <w:rPr>
          <w:rFonts w:ascii="Arial" w:hAnsi="Arial" w:cs="Arial"/>
          <w:b/>
        </w:rPr>
        <w:t>Comments</w:t>
      </w:r>
      <w:proofErr w:type="spellEnd"/>
      <w:r w:rsidRPr="009B467A">
        <w:rPr>
          <w:rFonts w:ascii="Arial" w:hAnsi="Arial" w:cs="Arial"/>
          <w:b/>
        </w:rPr>
        <w:t xml:space="preserve">   </w:t>
      </w:r>
      <w:proofErr w:type="spellStart"/>
      <w:r w:rsidRPr="009B467A">
        <w:rPr>
          <w:rFonts w:ascii="Arial" w:hAnsi="Arial" w:cs="Arial"/>
          <w:b/>
        </w:rPr>
        <w:t>Service</w:t>
      </w:r>
      <w:proofErr w:type="spellEnd"/>
      <w:r w:rsidRPr="009B467A">
        <w:rPr>
          <w:rFonts w:ascii="Arial" w:hAnsi="Arial" w:cs="Arial"/>
          <w:b/>
        </w:rPr>
        <w:t>:</w:t>
      </w:r>
      <w:r w:rsidRPr="009B467A">
        <w:rPr>
          <w:rFonts w:ascii="Arial" w:hAnsi="Arial" w:cs="Arial"/>
        </w:rPr>
        <w:t xml:space="preserve"> Es   un   servicio   de   gestión   de   comentarios desarrollado en Ruby que interactúa con la base de datos de </w:t>
      </w:r>
      <w:proofErr w:type="spellStart"/>
      <w:r w:rsidRPr="009B467A">
        <w:rPr>
          <w:rFonts w:ascii="Arial" w:hAnsi="Arial" w:cs="Arial"/>
        </w:rPr>
        <w:t>MongoDB</w:t>
      </w:r>
      <w:proofErr w:type="spellEnd"/>
      <w:r w:rsidRPr="009B467A">
        <w:rPr>
          <w:rFonts w:ascii="Arial" w:hAnsi="Arial" w:cs="Arial"/>
        </w:rPr>
        <w:t>,  se encarga de gestionar los comentarios realizados por los instructores.</w:t>
      </w:r>
    </w:p>
    <w:p w:rsidR="00FF663B" w:rsidRPr="009B467A" w:rsidRDefault="00FF663B" w:rsidP="00FF663B">
      <w:pPr>
        <w:pStyle w:val="Prrafodelista"/>
        <w:numPr>
          <w:ilvl w:val="0"/>
          <w:numId w:val="48"/>
        </w:numPr>
        <w:spacing w:line="360" w:lineRule="auto"/>
        <w:jc w:val="both"/>
        <w:rPr>
          <w:rFonts w:ascii="Arial" w:hAnsi="Arial" w:cs="Arial"/>
        </w:rPr>
      </w:pPr>
      <w:proofErr w:type="spellStart"/>
      <w:r w:rsidRPr="009B467A">
        <w:rPr>
          <w:rFonts w:ascii="Arial" w:hAnsi="Arial" w:cs="Arial"/>
          <w:b/>
        </w:rPr>
        <w:t>XBlocks</w:t>
      </w:r>
      <w:proofErr w:type="spellEnd"/>
      <w:r w:rsidRPr="009B467A">
        <w:rPr>
          <w:rFonts w:ascii="Arial" w:hAnsi="Arial" w:cs="Arial"/>
          <w:b/>
        </w:rPr>
        <w:t>:</w:t>
      </w:r>
      <w:r w:rsidRPr="009B467A">
        <w:rPr>
          <w:rFonts w:ascii="Arial" w:hAnsi="Arial" w:cs="Arial"/>
        </w:rPr>
        <w:t xml:space="preserve"> Los </w:t>
      </w:r>
      <w:proofErr w:type="spellStart"/>
      <w:r w:rsidRPr="009B467A">
        <w:rPr>
          <w:rFonts w:ascii="Arial" w:hAnsi="Arial" w:cs="Arial"/>
        </w:rPr>
        <w:t>xBlocks</w:t>
      </w:r>
      <w:proofErr w:type="spellEnd"/>
      <w:r w:rsidRPr="009B467A">
        <w:rPr>
          <w:rFonts w:ascii="Arial" w:hAnsi="Arial" w:cs="Arial"/>
        </w:rPr>
        <w:t xml:space="preserve"> son componentes independientes e  integrables  entre  si  creados  por  la  comunidad  de  desarrolladores  de  Open  </w:t>
      </w:r>
      <w:proofErr w:type="spellStart"/>
      <w:r w:rsidRPr="009B467A">
        <w:rPr>
          <w:rFonts w:ascii="Arial" w:hAnsi="Arial" w:cs="Arial"/>
        </w:rPr>
        <w:t>edX</w:t>
      </w:r>
      <w:proofErr w:type="spellEnd"/>
      <w:r w:rsidRPr="009B467A">
        <w:rPr>
          <w:rFonts w:ascii="Arial" w:hAnsi="Arial" w:cs="Arial"/>
        </w:rPr>
        <w:t xml:space="preserve"> cuyo objetivo es la incorporación de nuevas funcionalidades y mejoras a los cursos con el fin de que resulten ser más agradables y llamativos para  los estudiantes.</w:t>
      </w:r>
    </w:p>
    <w:p w:rsidR="00FF663B" w:rsidRPr="009B467A" w:rsidRDefault="00FF663B" w:rsidP="00FF663B">
      <w:pPr>
        <w:pStyle w:val="Prrafodelista"/>
        <w:numPr>
          <w:ilvl w:val="0"/>
          <w:numId w:val="48"/>
        </w:numPr>
        <w:spacing w:line="360" w:lineRule="auto"/>
        <w:jc w:val="both"/>
        <w:rPr>
          <w:rFonts w:ascii="Arial" w:hAnsi="Arial" w:cs="Arial"/>
        </w:rPr>
      </w:pPr>
      <w:proofErr w:type="spellStart"/>
      <w:r w:rsidRPr="009B467A">
        <w:rPr>
          <w:rFonts w:ascii="Arial" w:hAnsi="Arial" w:cs="Arial"/>
          <w:b/>
        </w:rPr>
        <w:t>MongoDB</w:t>
      </w:r>
      <w:proofErr w:type="spellEnd"/>
      <w:r w:rsidRPr="009B467A">
        <w:rPr>
          <w:rFonts w:ascii="Arial" w:hAnsi="Arial" w:cs="Arial"/>
          <w:b/>
        </w:rPr>
        <w:t>:</w:t>
      </w:r>
      <w:r w:rsidRPr="009B467A">
        <w:rPr>
          <w:rFonts w:ascii="Arial" w:hAnsi="Arial" w:cs="Arial"/>
        </w:rPr>
        <w:t xml:space="preserve"> Se trata de una base de datos </w:t>
      </w:r>
      <w:proofErr w:type="spellStart"/>
      <w:r w:rsidRPr="009B467A">
        <w:rPr>
          <w:rFonts w:ascii="Arial" w:hAnsi="Arial" w:cs="Arial"/>
        </w:rPr>
        <w:t>NoSQL</w:t>
      </w:r>
      <w:proofErr w:type="spellEnd"/>
      <w:r w:rsidRPr="009B467A">
        <w:rPr>
          <w:rFonts w:ascii="Arial" w:hAnsi="Arial" w:cs="Arial"/>
        </w:rPr>
        <w:t xml:space="preserve"> utilizada para importar el  contenido  del  curso  y  la  información  de  los  foros de  discusión,  utiliza </w:t>
      </w:r>
      <w:proofErr w:type="spellStart"/>
      <w:r w:rsidRPr="009B467A">
        <w:rPr>
          <w:rFonts w:ascii="Arial" w:hAnsi="Arial" w:cs="Arial"/>
        </w:rPr>
        <w:t>ElasticSearch</w:t>
      </w:r>
      <w:proofErr w:type="spellEnd"/>
      <w:r w:rsidRPr="009B467A">
        <w:rPr>
          <w:rFonts w:ascii="Arial" w:hAnsi="Arial" w:cs="Arial"/>
        </w:rPr>
        <w:t xml:space="preserve">,  el  cual es  un  servidor  de búsqueda basado el  </w:t>
      </w:r>
      <w:proofErr w:type="spellStart"/>
      <w:r w:rsidRPr="009B467A">
        <w:rPr>
          <w:rFonts w:ascii="Arial" w:hAnsi="Arial" w:cs="Arial"/>
        </w:rPr>
        <w:t>Lucene</w:t>
      </w:r>
      <w:proofErr w:type="spellEnd"/>
      <w:r w:rsidRPr="009B467A">
        <w:rPr>
          <w:rFonts w:ascii="Arial" w:hAnsi="Arial" w:cs="Arial"/>
        </w:rPr>
        <w:t>, que provee un motor de búsqueda de texto completo, distribuido con resultados  de documentos en formato tipo JSON.</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t>Studio:</w:t>
      </w:r>
      <w:r w:rsidRPr="009B467A">
        <w:rPr>
          <w:rFonts w:ascii="Arial" w:hAnsi="Arial" w:cs="Arial"/>
        </w:rPr>
        <w:t xml:space="preserve"> Es el entorno del curso de creación. Se lo utiliza para crear y actualizar cursos. Studio escribe los cursos de la misma que la base de datos Mongo utiliza el LMS.</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t>Discusiones:</w:t>
      </w:r>
      <w:r w:rsidRPr="009B467A">
        <w:rPr>
          <w:rFonts w:ascii="Arial" w:hAnsi="Arial" w:cs="Arial"/>
        </w:rPr>
        <w:t xml:space="preserve"> Las presentaciones del curso son gestionados por una IDA llamados comentarios (también llamados foros). Los comentarios son uno de los pocos componentes que no están desarrollados en </w:t>
      </w:r>
      <w:proofErr w:type="spellStart"/>
      <w:r w:rsidRPr="009B467A">
        <w:rPr>
          <w:rFonts w:ascii="Arial" w:hAnsi="Arial" w:cs="Arial"/>
        </w:rPr>
        <w:t>Python</w:t>
      </w:r>
      <w:proofErr w:type="spellEnd"/>
      <w:r w:rsidRPr="009B467A">
        <w:rPr>
          <w:rFonts w:ascii="Arial" w:hAnsi="Arial" w:cs="Arial"/>
        </w:rPr>
        <w:t>, escritos en Rubí con el marco Sinatra. El LMS utiliza una API proporcionada por el servicio de comentarios para integrar discusiones dentro de la experiencia de aprendizaje de un curso. El servicio incluye un proceso comentarios notificador que envía notificaciones a los alumnos acerca de las actualizaciones en los temas de interés.</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t>Aplicaciones móviles:</w:t>
      </w:r>
      <w:r w:rsidRPr="009B467A">
        <w:rPr>
          <w:rFonts w:ascii="Arial" w:hAnsi="Arial" w:cs="Arial"/>
        </w:rPr>
        <w:t xml:space="preserve"> El proyecto Open </w:t>
      </w:r>
      <w:proofErr w:type="spellStart"/>
      <w:r w:rsidRPr="009B467A">
        <w:rPr>
          <w:rFonts w:ascii="Arial" w:hAnsi="Arial" w:cs="Arial"/>
        </w:rPr>
        <w:t>edx</w:t>
      </w:r>
      <w:proofErr w:type="spellEnd"/>
      <w:r w:rsidRPr="009B467A">
        <w:rPr>
          <w:rFonts w:ascii="Arial" w:hAnsi="Arial" w:cs="Arial"/>
        </w:rPr>
        <w:t xml:space="preserve"> incluye una aplicación móvil, disponible para </w:t>
      </w:r>
      <w:proofErr w:type="spellStart"/>
      <w:r w:rsidRPr="009B467A">
        <w:rPr>
          <w:rFonts w:ascii="Arial" w:hAnsi="Arial" w:cs="Arial"/>
        </w:rPr>
        <w:t>iOS</w:t>
      </w:r>
      <w:proofErr w:type="spellEnd"/>
      <w:r w:rsidRPr="009B467A">
        <w:rPr>
          <w:rFonts w:ascii="Arial" w:hAnsi="Arial" w:cs="Arial"/>
        </w:rPr>
        <w:t xml:space="preserve"> y </w:t>
      </w:r>
      <w:proofErr w:type="spellStart"/>
      <w:r w:rsidRPr="009B467A">
        <w:rPr>
          <w:rFonts w:ascii="Arial" w:hAnsi="Arial" w:cs="Arial"/>
        </w:rPr>
        <w:t>Android</w:t>
      </w:r>
      <w:proofErr w:type="spellEnd"/>
      <w:r w:rsidRPr="009B467A">
        <w:rPr>
          <w:rFonts w:ascii="Arial" w:hAnsi="Arial" w:cs="Arial"/>
        </w:rPr>
        <w:t>, que permite a los estudiantes a ver vídeos y mucho más.</w:t>
      </w:r>
    </w:p>
    <w:p w:rsidR="00FF663B" w:rsidRPr="009B467A" w:rsidRDefault="00FF663B" w:rsidP="00FF663B">
      <w:pPr>
        <w:pStyle w:val="Prrafodelista"/>
        <w:numPr>
          <w:ilvl w:val="0"/>
          <w:numId w:val="48"/>
        </w:numPr>
        <w:spacing w:line="360" w:lineRule="auto"/>
        <w:jc w:val="both"/>
        <w:rPr>
          <w:rFonts w:ascii="Arial" w:hAnsi="Arial" w:cs="Arial"/>
        </w:rPr>
      </w:pPr>
      <w:r w:rsidRPr="009B467A">
        <w:rPr>
          <w:rFonts w:ascii="Arial" w:hAnsi="Arial" w:cs="Arial"/>
          <w:b/>
        </w:rPr>
        <w:t>Analítica:</w:t>
      </w:r>
      <w:r w:rsidRPr="009B467A">
        <w:rPr>
          <w:rFonts w:ascii="Arial" w:hAnsi="Arial" w:cs="Arial"/>
        </w:rPr>
        <w:t xml:space="preserve"> Los eventos que describen el comportamiento alumno son capturados por el análisis pipeline de Open </w:t>
      </w:r>
      <w:proofErr w:type="spellStart"/>
      <w:r w:rsidRPr="009B467A">
        <w:rPr>
          <w:rFonts w:ascii="Arial" w:hAnsi="Arial" w:cs="Arial"/>
        </w:rPr>
        <w:t>edX</w:t>
      </w:r>
      <w:proofErr w:type="spellEnd"/>
      <w:r w:rsidRPr="009B467A">
        <w:rPr>
          <w:rFonts w:ascii="Arial" w:hAnsi="Arial" w:cs="Arial"/>
        </w:rPr>
        <w:t xml:space="preserve">. Los eventos se almacenan como JSON en S3, procesados utilizando </w:t>
      </w:r>
      <w:proofErr w:type="spellStart"/>
      <w:r w:rsidRPr="009B467A">
        <w:rPr>
          <w:rFonts w:ascii="Arial" w:hAnsi="Arial" w:cs="Arial"/>
        </w:rPr>
        <w:t>Hadoop</w:t>
      </w:r>
      <w:proofErr w:type="spellEnd"/>
      <w:r w:rsidRPr="009B467A">
        <w:rPr>
          <w:rFonts w:ascii="Arial" w:hAnsi="Arial" w:cs="Arial"/>
        </w:rPr>
        <w:t xml:space="preserve">, y luego de ser procesados, los resultados agregados se publican a </w:t>
      </w:r>
      <w:proofErr w:type="spellStart"/>
      <w:r w:rsidRPr="009B467A">
        <w:rPr>
          <w:rFonts w:ascii="Arial" w:hAnsi="Arial" w:cs="Arial"/>
        </w:rPr>
        <w:t>MySQL</w:t>
      </w:r>
      <w:proofErr w:type="spellEnd"/>
      <w:r w:rsidRPr="009B467A">
        <w:rPr>
          <w:rFonts w:ascii="Arial" w:hAnsi="Arial" w:cs="Arial"/>
        </w:rPr>
        <w:t xml:space="preserve">. Los resultados se ponen a disposición a través de una API REST para </w:t>
      </w:r>
      <w:proofErr w:type="spellStart"/>
      <w:r w:rsidRPr="009B467A">
        <w:rPr>
          <w:rFonts w:ascii="Arial" w:hAnsi="Arial" w:cs="Arial"/>
        </w:rPr>
        <w:t>Insights</w:t>
      </w:r>
      <w:proofErr w:type="spellEnd"/>
      <w:r w:rsidRPr="009B467A">
        <w:rPr>
          <w:rFonts w:ascii="Arial" w:hAnsi="Arial" w:cs="Arial"/>
        </w:rPr>
        <w:t>, una IDA que los instructores y administradores utilizan para explorar los datos que les permite saber lo que sus estudiantes están haciendo y cómo se utilizan sus cursos.</w:t>
      </w:r>
    </w:p>
    <w:p w:rsidR="00FF663B" w:rsidRPr="009B467A" w:rsidRDefault="00FF663B" w:rsidP="00FF663B">
      <w:pPr>
        <w:pStyle w:val="Prrafodelista"/>
        <w:numPr>
          <w:ilvl w:val="0"/>
          <w:numId w:val="48"/>
        </w:numPr>
        <w:spacing w:line="360" w:lineRule="auto"/>
        <w:jc w:val="both"/>
        <w:rPr>
          <w:rFonts w:ascii="Arial" w:hAnsi="Arial" w:cs="Arial"/>
        </w:rPr>
      </w:pPr>
      <w:proofErr w:type="spellStart"/>
      <w:r w:rsidRPr="009B467A">
        <w:rPr>
          <w:rFonts w:ascii="Arial" w:hAnsi="Arial" w:cs="Arial"/>
          <w:b/>
        </w:rPr>
        <w:lastRenderedPageBreak/>
        <w:t>EdX</w:t>
      </w:r>
      <w:proofErr w:type="spellEnd"/>
      <w:r w:rsidRPr="009B467A">
        <w:rPr>
          <w:rFonts w:ascii="Arial" w:hAnsi="Arial" w:cs="Arial"/>
          <w:b/>
        </w:rPr>
        <w:t xml:space="preserve">   ORA   (Open   Response   </w:t>
      </w:r>
      <w:proofErr w:type="spellStart"/>
      <w:r w:rsidRPr="009B467A">
        <w:rPr>
          <w:rFonts w:ascii="Arial" w:hAnsi="Arial" w:cs="Arial"/>
          <w:b/>
        </w:rPr>
        <w:t>Assessor</w:t>
      </w:r>
      <w:proofErr w:type="spellEnd"/>
      <w:r w:rsidRPr="009B467A">
        <w:rPr>
          <w:rFonts w:ascii="Arial" w:hAnsi="Arial" w:cs="Arial"/>
          <w:b/>
        </w:rPr>
        <w:t>):</w:t>
      </w:r>
      <w:r w:rsidRPr="009B467A">
        <w:rPr>
          <w:rFonts w:ascii="Arial" w:hAnsi="Arial" w:cs="Arial"/>
        </w:rPr>
        <w:t xml:space="preserve">  Módulo   de   evaluación   de respuestas  abiertas,  es  un  servicio  externo  de  Open  </w:t>
      </w:r>
      <w:proofErr w:type="spellStart"/>
      <w:r w:rsidRPr="009B467A">
        <w:rPr>
          <w:rFonts w:ascii="Arial" w:hAnsi="Arial" w:cs="Arial"/>
        </w:rPr>
        <w:t>edX</w:t>
      </w:r>
      <w:proofErr w:type="spellEnd"/>
      <w:r w:rsidRPr="009B467A">
        <w:rPr>
          <w:rFonts w:ascii="Arial" w:hAnsi="Arial" w:cs="Arial"/>
        </w:rPr>
        <w:t xml:space="preserve">  que  implementa varios métodos de calificación como Calificación por pares, etc.</w:t>
      </w:r>
    </w:p>
    <w:p w:rsidR="00FF663B" w:rsidRPr="009B467A" w:rsidRDefault="00FF663B" w:rsidP="00FF663B">
      <w:pPr>
        <w:pStyle w:val="Prrafodelista"/>
        <w:numPr>
          <w:ilvl w:val="0"/>
          <w:numId w:val="48"/>
        </w:numPr>
        <w:spacing w:line="360" w:lineRule="auto"/>
        <w:jc w:val="both"/>
        <w:rPr>
          <w:rFonts w:ascii="Arial" w:hAnsi="Arial" w:cs="Arial"/>
        </w:rPr>
      </w:pPr>
      <w:proofErr w:type="spellStart"/>
      <w:r w:rsidRPr="009B467A">
        <w:rPr>
          <w:rFonts w:ascii="Arial" w:hAnsi="Arial" w:cs="Arial"/>
          <w:b/>
        </w:rPr>
        <w:t>XQueue</w:t>
      </w:r>
      <w:proofErr w:type="spellEnd"/>
      <w:r w:rsidRPr="009B467A">
        <w:rPr>
          <w:rFonts w:ascii="Arial" w:hAnsi="Arial" w:cs="Arial"/>
          <w:b/>
        </w:rPr>
        <w:t xml:space="preserve">  </w:t>
      </w:r>
      <w:proofErr w:type="spellStart"/>
      <w:r w:rsidRPr="009B467A">
        <w:rPr>
          <w:rFonts w:ascii="Arial" w:hAnsi="Arial" w:cs="Arial"/>
          <w:b/>
        </w:rPr>
        <w:t>Service</w:t>
      </w:r>
      <w:proofErr w:type="spellEnd"/>
      <w:r w:rsidRPr="009B467A">
        <w:rPr>
          <w:rFonts w:ascii="Arial" w:hAnsi="Arial" w:cs="Arial"/>
          <w:b/>
        </w:rPr>
        <w:t>:</w:t>
      </w:r>
      <w:r w:rsidRPr="009B467A">
        <w:rPr>
          <w:rFonts w:ascii="Arial" w:hAnsi="Arial" w:cs="Arial"/>
        </w:rPr>
        <w:t xml:space="preserve"> Se  trata  de  un  servicio  que  proporciona  una  interfaz  de comunicación entre el LMS y servicios varios externos, como ORA.</w:t>
      </w:r>
    </w:p>
    <w:p w:rsidR="00FF663B" w:rsidRPr="009B467A" w:rsidRDefault="00FF663B" w:rsidP="00FF663B">
      <w:pPr>
        <w:pStyle w:val="Prrafodelista"/>
        <w:numPr>
          <w:ilvl w:val="0"/>
          <w:numId w:val="48"/>
        </w:numPr>
        <w:spacing w:line="360" w:lineRule="auto"/>
        <w:jc w:val="both"/>
        <w:rPr>
          <w:rFonts w:ascii="Arial" w:hAnsi="Arial" w:cs="Arial"/>
        </w:rPr>
      </w:pPr>
      <w:proofErr w:type="spellStart"/>
      <w:r w:rsidRPr="009B467A">
        <w:rPr>
          <w:rFonts w:ascii="Arial" w:hAnsi="Arial" w:cs="Arial"/>
          <w:b/>
        </w:rPr>
        <w:t>XServer</w:t>
      </w:r>
      <w:proofErr w:type="spellEnd"/>
      <w:r w:rsidRPr="009B467A">
        <w:rPr>
          <w:rFonts w:ascii="Arial" w:hAnsi="Arial" w:cs="Arial"/>
          <w:b/>
        </w:rPr>
        <w:t>:</w:t>
      </w:r>
      <w:r w:rsidRPr="009B467A">
        <w:rPr>
          <w:rFonts w:ascii="Arial" w:hAnsi="Arial" w:cs="Arial"/>
        </w:rPr>
        <w:t xml:space="preserve"> Módulo  de  evaluación  de  actividades  de  estudiantes,  mediante </w:t>
      </w:r>
      <w:proofErr w:type="spellStart"/>
      <w:r w:rsidRPr="009B467A">
        <w:rPr>
          <w:rFonts w:ascii="Arial" w:hAnsi="Arial" w:cs="Arial"/>
        </w:rPr>
        <w:t>XQueue</w:t>
      </w:r>
      <w:proofErr w:type="spellEnd"/>
      <w:r w:rsidRPr="009B467A">
        <w:rPr>
          <w:rFonts w:ascii="Arial" w:hAnsi="Arial" w:cs="Arial"/>
        </w:rPr>
        <w:t xml:space="preserve"> intercambia un código de revisión hacia un revisor anónimo el cual  devuelve la evaluación de las tareas del estudiante.</w:t>
      </w:r>
    </w:p>
    <w:p w:rsidR="00FF663B" w:rsidRDefault="00FF663B" w:rsidP="00FF663B">
      <w:pPr>
        <w:pStyle w:val="Prrafodelista"/>
        <w:numPr>
          <w:ilvl w:val="0"/>
          <w:numId w:val="48"/>
        </w:numPr>
        <w:spacing w:line="360" w:lineRule="auto"/>
        <w:jc w:val="both"/>
        <w:rPr>
          <w:rFonts w:ascii="Arial" w:hAnsi="Arial" w:cs="Arial"/>
        </w:rPr>
      </w:pPr>
      <w:proofErr w:type="spellStart"/>
      <w:r w:rsidRPr="009B467A">
        <w:rPr>
          <w:rFonts w:ascii="Arial" w:hAnsi="Arial" w:cs="Arial"/>
          <w:b/>
        </w:rPr>
        <w:t>EdX</w:t>
      </w:r>
      <w:proofErr w:type="spellEnd"/>
      <w:r w:rsidRPr="009B467A">
        <w:rPr>
          <w:rFonts w:ascii="Arial" w:hAnsi="Arial" w:cs="Arial"/>
          <w:b/>
        </w:rPr>
        <w:t xml:space="preserve">  </w:t>
      </w:r>
      <w:proofErr w:type="spellStart"/>
      <w:r w:rsidRPr="009B467A">
        <w:rPr>
          <w:rFonts w:ascii="Arial" w:hAnsi="Arial" w:cs="Arial"/>
          <w:b/>
        </w:rPr>
        <w:t>Insights</w:t>
      </w:r>
      <w:proofErr w:type="spellEnd"/>
      <w:r w:rsidRPr="009B467A">
        <w:rPr>
          <w:rFonts w:ascii="Arial" w:hAnsi="Arial" w:cs="Arial"/>
          <w:b/>
        </w:rPr>
        <w:t>:</w:t>
      </w:r>
      <w:r w:rsidRPr="009B467A">
        <w:rPr>
          <w:rFonts w:ascii="Arial" w:hAnsi="Arial" w:cs="Arial"/>
        </w:rPr>
        <w:t xml:space="preserve"> Es  un  módulo  analítico  diseñado  para  entregar  datos  a  través  de  visualizaciones  y  métricas  clave,  con  el  fin  de  aprender  los  que hacen sus estudiantes mientras interactúan con el curso. Proporciona datos r eferentes  a  la actividad  posterior  a  la  inscripción  de  los  estudiantes  en  el curso, así como su compromiso con el contenido del mismo.</w:t>
      </w:r>
    </w:p>
    <w:p w:rsidR="00FF663B" w:rsidRDefault="00FF663B" w:rsidP="00FF663B">
      <w:pPr>
        <w:pStyle w:val="Prrafodelista"/>
        <w:numPr>
          <w:ilvl w:val="0"/>
          <w:numId w:val="48"/>
        </w:numPr>
        <w:spacing w:line="360" w:lineRule="auto"/>
        <w:rPr>
          <w:rFonts w:ascii="Arial" w:eastAsia="Times New Roman" w:hAnsi="Arial" w:cs="Arial"/>
          <w:color w:val="000000" w:themeColor="text1"/>
          <w:lang w:eastAsia="es-EC"/>
        </w:rPr>
      </w:pPr>
      <w:proofErr w:type="spellStart"/>
      <w:r w:rsidRPr="00A90933">
        <w:rPr>
          <w:rFonts w:ascii="Arial" w:eastAsia="Times New Roman" w:hAnsi="Arial" w:cs="Arial"/>
          <w:b/>
          <w:color w:val="000000" w:themeColor="text1"/>
          <w:lang w:eastAsia="es-EC"/>
        </w:rPr>
        <w:t>Discern</w:t>
      </w:r>
      <w:proofErr w:type="spellEnd"/>
      <w:r w:rsidRPr="00A90933">
        <w:rPr>
          <w:rFonts w:ascii="Arial" w:eastAsia="Times New Roman" w:hAnsi="Arial" w:cs="Arial"/>
          <w:b/>
          <w:color w:val="000000" w:themeColor="text1"/>
          <w:lang w:eastAsia="es-EC"/>
        </w:rPr>
        <w:t>:</w:t>
      </w:r>
      <w:r w:rsidRPr="00A90933">
        <w:rPr>
          <w:rFonts w:ascii="Arial" w:eastAsia="Times New Roman" w:hAnsi="Arial" w:cs="Arial"/>
          <w:color w:val="000000" w:themeColor="text1"/>
          <w:lang w:eastAsia="es-EC"/>
        </w:rPr>
        <w:t xml:space="preserve">  Componente  que  permite  utilizar  tecnología  basada  en  machine-</w:t>
      </w:r>
      <w:proofErr w:type="spellStart"/>
      <w:r w:rsidRPr="00A90933">
        <w:rPr>
          <w:rFonts w:ascii="Arial" w:eastAsia="Times New Roman" w:hAnsi="Arial" w:cs="Arial"/>
          <w:color w:val="000000" w:themeColor="text1"/>
          <w:lang w:eastAsia="es-EC"/>
        </w:rPr>
        <w:t>learning</w:t>
      </w:r>
      <w:proofErr w:type="spellEnd"/>
      <w:r w:rsidRPr="00A90933">
        <w:rPr>
          <w:rFonts w:ascii="Arial" w:eastAsia="Times New Roman" w:hAnsi="Arial" w:cs="Arial"/>
          <w:color w:val="000000" w:themeColor="text1"/>
          <w:lang w:eastAsia="es-EC"/>
        </w:rPr>
        <w:t xml:space="preserve">  para  la  clasificación  automatizada  de  texto  a  través  de una  API. Esta  API  se  comporta  como  un  envoltorio  sobre  el  cual  los  estudiantes interactúan   con   el   contenido   del   curso   y   les  brinda   retroalimentación  enfocándose en lo aprendido por la API. Funciona en base a un repositorio EASE.</w:t>
      </w:r>
    </w:p>
    <w:p w:rsidR="00FF663B" w:rsidRPr="00A90933" w:rsidRDefault="00FF663B" w:rsidP="00FF663B">
      <w:pPr>
        <w:pStyle w:val="Prrafodelista"/>
        <w:numPr>
          <w:ilvl w:val="0"/>
          <w:numId w:val="48"/>
        </w:numPr>
        <w:spacing w:line="360" w:lineRule="auto"/>
        <w:rPr>
          <w:rFonts w:ascii="Arial" w:eastAsia="Times New Roman" w:hAnsi="Arial" w:cs="Arial"/>
          <w:color w:val="000000" w:themeColor="text1"/>
          <w:lang w:eastAsia="es-EC"/>
        </w:rPr>
      </w:pPr>
      <w:r w:rsidRPr="00120322">
        <w:rPr>
          <w:rFonts w:ascii="Arial" w:eastAsia="Times New Roman" w:hAnsi="Arial" w:cs="Arial"/>
          <w:b/>
          <w:color w:val="000000" w:themeColor="text1"/>
          <w:lang w:eastAsia="es-EC"/>
        </w:rPr>
        <w:t>EASE:</w:t>
      </w:r>
      <w:r w:rsidRPr="00120322">
        <w:rPr>
          <w:rFonts w:ascii="Arial" w:eastAsia="Times New Roman" w:hAnsi="Arial" w:cs="Arial"/>
          <w:color w:val="000000" w:themeColor="text1"/>
          <w:lang w:eastAsia="es-EC"/>
        </w:rPr>
        <w:t xml:space="preserve"> Inteligencia  artificial  mejorada  del  motor  de  puntuación  es  una biblioteca  que  permite  clasificación  en  función  del  aprendizaje  automático de contenido textual. Funciona a la par con </w:t>
      </w:r>
      <w:proofErr w:type="spellStart"/>
      <w:r w:rsidRPr="00120322">
        <w:rPr>
          <w:rFonts w:ascii="Arial" w:eastAsia="Times New Roman" w:hAnsi="Arial" w:cs="Arial"/>
          <w:color w:val="000000" w:themeColor="text1"/>
          <w:lang w:eastAsia="es-EC"/>
        </w:rPr>
        <w:t>Discern</w:t>
      </w:r>
      <w:proofErr w:type="spellEnd"/>
      <w:r w:rsidRPr="00120322">
        <w:rPr>
          <w:rFonts w:ascii="Arial" w:eastAsia="Times New Roman" w:hAnsi="Arial" w:cs="Arial"/>
          <w:color w:val="000000" w:themeColor="text1"/>
          <w:lang w:eastAsia="es-EC"/>
        </w:rPr>
        <w:t>.</w:t>
      </w:r>
    </w:p>
    <w:p w:rsidR="00FF663B" w:rsidRPr="006D3867" w:rsidRDefault="00FF663B" w:rsidP="00FF663B">
      <w:pPr>
        <w:pStyle w:val="Prrafodelista"/>
        <w:numPr>
          <w:ilvl w:val="2"/>
          <w:numId w:val="3"/>
        </w:numPr>
        <w:spacing w:line="360" w:lineRule="auto"/>
        <w:jc w:val="both"/>
        <w:rPr>
          <w:rFonts w:ascii="Arial" w:hAnsi="Arial" w:cs="Arial"/>
          <w:b/>
        </w:rPr>
      </w:pPr>
      <w:r>
        <w:rPr>
          <w:rFonts w:ascii="Arial" w:hAnsi="Arial" w:cs="Arial"/>
          <w:b/>
          <w:color w:val="000000" w:themeColor="text1"/>
        </w:rPr>
        <w:t>C</w:t>
      </w:r>
      <w:r w:rsidRPr="003E25C9">
        <w:rPr>
          <w:rFonts w:ascii="Arial" w:hAnsi="Arial" w:cs="Arial"/>
          <w:b/>
          <w:color w:val="000000" w:themeColor="text1"/>
        </w:rPr>
        <w:t xml:space="preserve">omparativa entre </w:t>
      </w:r>
      <w:proofErr w:type="spellStart"/>
      <w:r w:rsidRPr="003E25C9">
        <w:rPr>
          <w:rFonts w:ascii="Arial" w:hAnsi="Arial" w:cs="Arial"/>
          <w:b/>
          <w:color w:val="000000" w:themeColor="text1"/>
        </w:rPr>
        <w:t>EdX</w:t>
      </w:r>
      <w:proofErr w:type="spellEnd"/>
      <w:r w:rsidRPr="003E25C9">
        <w:rPr>
          <w:rFonts w:ascii="Arial" w:hAnsi="Arial" w:cs="Arial"/>
          <w:b/>
          <w:color w:val="000000" w:themeColor="text1"/>
        </w:rPr>
        <w:t xml:space="preserve"> y otras </w:t>
      </w:r>
      <w:proofErr w:type="spellStart"/>
      <w:r w:rsidRPr="003E25C9">
        <w:rPr>
          <w:rFonts w:ascii="Arial" w:hAnsi="Arial" w:cs="Arial"/>
          <w:b/>
          <w:color w:val="000000" w:themeColor="text1"/>
        </w:rPr>
        <w:t>plataformas</w:t>
      </w:r>
      <w:r w:rsidRPr="00F03342">
        <w:rPr>
          <w:rFonts w:ascii="Arial" w:hAnsi="Arial" w:cs="Arial"/>
          <w:b/>
          <w:color w:val="000000" w:themeColor="text1"/>
        </w:rPr>
        <w:t>ntajas</w:t>
      </w:r>
      <w:proofErr w:type="spellEnd"/>
    </w:p>
    <w:tbl>
      <w:tblPr>
        <w:tblStyle w:val="Tabladecuadrcula4-nfasis3"/>
        <w:tblW w:w="9061" w:type="dxa"/>
        <w:tblInd w:w="624" w:type="dxa"/>
        <w:tblLook w:val="04A0" w:firstRow="1" w:lastRow="0" w:firstColumn="1" w:lastColumn="0" w:noHBand="0" w:noVBand="1"/>
      </w:tblPr>
      <w:tblGrid>
        <w:gridCol w:w="1510"/>
        <w:gridCol w:w="1510"/>
        <w:gridCol w:w="1510"/>
        <w:gridCol w:w="1510"/>
        <w:gridCol w:w="1510"/>
        <w:gridCol w:w="1511"/>
      </w:tblGrid>
      <w:tr w:rsidR="00FF663B" w:rsidRPr="003E25C9" w:rsidTr="00F93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F93575">
            <w:pPr>
              <w:spacing w:line="360" w:lineRule="auto"/>
              <w:jc w:val="both"/>
              <w:rPr>
                <w:rFonts w:ascii="Arial" w:hAnsi="Arial" w:cs="Arial"/>
              </w:rPr>
            </w:pPr>
            <w:r w:rsidRPr="003E25C9">
              <w:rPr>
                <w:rFonts w:ascii="Arial" w:hAnsi="Arial" w:cs="Arial"/>
              </w:rPr>
              <w:t>Plataforma</w:t>
            </w:r>
          </w:p>
        </w:tc>
        <w:tc>
          <w:tcPr>
            <w:tcW w:w="1510" w:type="dxa"/>
          </w:tcPr>
          <w:p w:rsidR="00FF663B" w:rsidRPr="003E25C9" w:rsidRDefault="00FF663B" w:rsidP="00F9357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Entidad</w:t>
            </w:r>
          </w:p>
        </w:tc>
        <w:tc>
          <w:tcPr>
            <w:tcW w:w="1510" w:type="dxa"/>
          </w:tcPr>
          <w:p w:rsidR="00FF663B" w:rsidRPr="003E25C9" w:rsidRDefault="00FF663B" w:rsidP="00F9357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Lenguaje de desarrollo </w:t>
            </w:r>
          </w:p>
        </w:tc>
        <w:tc>
          <w:tcPr>
            <w:tcW w:w="1510" w:type="dxa"/>
          </w:tcPr>
          <w:p w:rsidR="00FF663B" w:rsidRPr="003E25C9" w:rsidRDefault="00FF663B" w:rsidP="00F9357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Framework</w:t>
            </w:r>
          </w:p>
        </w:tc>
        <w:tc>
          <w:tcPr>
            <w:tcW w:w="1510" w:type="dxa"/>
          </w:tcPr>
          <w:p w:rsidR="00FF663B" w:rsidRPr="003E25C9" w:rsidRDefault="00FF663B" w:rsidP="00F9357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SGBD</w:t>
            </w:r>
          </w:p>
        </w:tc>
        <w:tc>
          <w:tcPr>
            <w:tcW w:w="1511" w:type="dxa"/>
          </w:tcPr>
          <w:p w:rsidR="00FF663B" w:rsidRPr="003E25C9" w:rsidRDefault="00FF663B" w:rsidP="00F9357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Licencia</w:t>
            </w:r>
          </w:p>
        </w:tc>
      </w:tr>
      <w:tr w:rsidR="00FF663B" w:rsidRPr="003E25C9" w:rsidTr="00F9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Lernanta</w:t>
            </w:r>
            <w:proofErr w:type="spellEnd"/>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Fundación Hewlett</w:t>
            </w:r>
          </w:p>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 xml:space="preserve">Fundación </w:t>
            </w:r>
          </w:p>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Shuttleworth</w:t>
            </w:r>
            <w:proofErr w:type="spellEnd"/>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Django</w:t>
            </w:r>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MySQL</w:t>
            </w:r>
            <w:proofErr w:type="spellEnd"/>
          </w:p>
        </w:tc>
        <w:tc>
          <w:tcPr>
            <w:tcW w:w="1511"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 xml:space="preserve">MPL 1.1/GPL </w:t>
            </w:r>
          </w:p>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2.0/LGPL 2.1</w:t>
            </w:r>
          </w:p>
        </w:tc>
      </w:tr>
      <w:tr w:rsidR="00FF663B" w:rsidRPr="003E25C9" w:rsidTr="00F93575">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OpenMooc</w:t>
            </w:r>
            <w:proofErr w:type="spellEnd"/>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UNED COMA</w:t>
            </w:r>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Django</w:t>
            </w:r>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MongoDB</w:t>
            </w:r>
            <w:proofErr w:type="spellEnd"/>
          </w:p>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PostgreSQL</w:t>
            </w:r>
            <w:proofErr w:type="spellEnd"/>
          </w:p>
        </w:tc>
        <w:tc>
          <w:tcPr>
            <w:tcW w:w="1511"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Apache </w:t>
            </w:r>
            <w:proofErr w:type="spellStart"/>
            <w:r w:rsidRPr="003E25C9">
              <w:rPr>
                <w:rFonts w:ascii="Arial" w:hAnsi="Arial" w:cs="Arial"/>
              </w:rPr>
              <w:t>License</w:t>
            </w:r>
            <w:proofErr w:type="spellEnd"/>
            <w:r w:rsidRPr="003E25C9">
              <w:rPr>
                <w:rFonts w:ascii="Arial" w:hAnsi="Arial" w:cs="Arial"/>
              </w:rPr>
              <w:t xml:space="preserve"> 2.0</w:t>
            </w:r>
          </w:p>
        </w:tc>
      </w:tr>
      <w:tr w:rsidR="00FF663B" w:rsidRPr="003E25C9" w:rsidTr="00F9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EdX</w:t>
            </w:r>
            <w:proofErr w:type="spellEnd"/>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 xml:space="preserve">Univ. </w:t>
            </w:r>
            <w:proofErr w:type="spellStart"/>
            <w:r w:rsidRPr="003E25C9">
              <w:rPr>
                <w:rFonts w:ascii="Arial" w:hAnsi="Arial" w:cs="Arial"/>
              </w:rPr>
              <w:t>Harvad</w:t>
            </w:r>
            <w:proofErr w:type="spellEnd"/>
          </w:p>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MIT</w:t>
            </w:r>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Django</w:t>
            </w:r>
          </w:p>
        </w:tc>
        <w:tc>
          <w:tcPr>
            <w:tcW w:w="1510"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MongoDB</w:t>
            </w:r>
            <w:proofErr w:type="spellEnd"/>
          </w:p>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PostgreSQL</w:t>
            </w:r>
            <w:proofErr w:type="spellEnd"/>
          </w:p>
        </w:tc>
        <w:tc>
          <w:tcPr>
            <w:tcW w:w="1511" w:type="dxa"/>
          </w:tcPr>
          <w:p w:rsidR="00FF663B" w:rsidRPr="003E25C9" w:rsidRDefault="00FF663B" w:rsidP="00F9357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AGPLv3</w:t>
            </w:r>
          </w:p>
        </w:tc>
      </w:tr>
      <w:tr w:rsidR="00FF663B" w:rsidRPr="003E25C9" w:rsidTr="00F93575">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F93575">
            <w:pPr>
              <w:spacing w:line="360" w:lineRule="auto"/>
              <w:jc w:val="both"/>
              <w:rPr>
                <w:rFonts w:ascii="Arial" w:hAnsi="Arial" w:cs="Arial"/>
              </w:rPr>
            </w:pPr>
            <w:proofErr w:type="spellStart"/>
            <w:r w:rsidRPr="003E25C9">
              <w:rPr>
                <w:rFonts w:ascii="Arial" w:hAnsi="Arial" w:cs="Arial"/>
              </w:rPr>
              <w:t>Course</w:t>
            </w:r>
            <w:proofErr w:type="spellEnd"/>
            <w:r w:rsidRPr="003E25C9">
              <w:rPr>
                <w:rFonts w:ascii="Arial" w:hAnsi="Arial" w:cs="Arial"/>
              </w:rPr>
              <w:t xml:space="preserve"> </w:t>
            </w:r>
            <w:proofErr w:type="spellStart"/>
            <w:r w:rsidRPr="003E25C9">
              <w:rPr>
                <w:rFonts w:ascii="Arial" w:hAnsi="Arial" w:cs="Arial"/>
              </w:rPr>
              <w:t>Builder</w:t>
            </w:r>
            <w:proofErr w:type="spellEnd"/>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Google</w:t>
            </w:r>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Webapp2</w:t>
            </w:r>
          </w:p>
        </w:tc>
        <w:tc>
          <w:tcPr>
            <w:tcW w:w="1510"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Google App </w:t>
            </w:r>
          </w:p>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Engine</w:t>
            </w:r>
            <w:proofErr w:type="spellEnd"/>
            <w:r w:rsidRPr="003E25C9">
              <w:rPr>
                <w:rFonts w:ascii="Arial" w:hAnsi="Arial" w:cs="Arial"/>
              </w:rPr>
              <w:t xml:space="preserve"> High </w:t>
            </w:r>
          </w:p>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lastRenderedPageBreak/>
              <w:t>Replication</w:t>
            </w:r>
            <w:proofErr w:type="spellEnd"/>
            <w:r w:rsidRPr="003E25C9">
              <w:rPr>
                <w:rFonts w:ascii="Arial" w:hAnsi="Arial" w:cs="Arial"/>
              </w:rPr>
              <w:t xml:space="preserve"> </w:t>
            </w:r>
          </w:p>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Data</w:t>
            </w:r>
          </w:p>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store (HRD)</w:t>
            </w:r>
          </w:p>
        </w:tc>
        <w:tc>
          <w:tcPr>
            <w:tcW w:w="1511" w:type="dxa"/>
          </w:tcPr>
          <w:p w:rsidR="00FF663B" w:rsidRPr="003E25C9" w:rsidRDefault="00FF663B" w:rsidP="00F9357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lastRenderedPageBreak/>
              <w:t xml:space="preserve">Apache </w:t>
            </w:r>
            <w:proofErr w:type="spellStart"/>
            <w:r w:rsidRPr="003E25C9">
              <w:rPr>
                <w:rFonts w:ascii="Arial" w:hAnsi="Arial" w:cs="Arial"/>
              </w:rPr>
              <w:t>License</w:t>
            </w:r>
            <w:proofErr w:type="spellEnd"/>
            <w:r w:rsidRPr="003E25C9">
              <w:rPr>
                <w:rFonts w:ascii="Arial" w:hAnsi="Arial" w:cs="Arial"/>
              </w:rPr>
              <w:t xml:space="preserve"> 2.0</w:t>
            </w:r>
          </w:p>
        </w:tc>
      </w:tr>
    </w:tbl>
    <w:p w:rsidR="00FF663B" w:rsidRDefault="00FF663B" w:rsidP="00FF663B">
      <w:pPr>
        <w:pStyle w:val="Prrafodelista"/>
        <w:spacing w:line="360" w:lineRule="auto"/>
        <w:ind w:left="1224"/>
        <w:jc w:val="both"/>
        <w:rPr>
          <w:rFonts w:ascii="Arial" w:hAnsi="Arial" w:cs="Arial"/>
          <w:b/>
          <w:color w:val="000000" w:themeColor="text1"/>
        </w:rPr>
      </w:pPr>
    </w:p>
    <w:p w:rsidR="00FF663B" w:rsidRPr="00F03342" w:rsidRDefault="00FF663B" w:rsidP="00FF663B">
      <w:pPr>
        <w:pStyle w:val="Prrafodelista"/>
        <w:spacing w:line="360" w:lineRule="auto"/>
        <w:ind w:left="1224"/>
        <w:jc w:val="both"/>
        <w:rPr>
          <w:rFonts w:ascii="Arial" w:hAnsi="Arial" w:cs="Arial"/>
          <w:b/>
        </w:rPr>
      </w:pPr>
    </w:p>
    <w:p w:rsidR="00FF663B" w:rsidRDefault="00FF663B" w:rsidP="00FF663B">
      <w:pPr>
        <w:pStyle w:val="Ttulo2"/>
        <w:numPr>
          <w:ilvl w:val="2"/>
          <w:numId w:val="3"/>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t xml:space="preserve">Ventajas </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Es patrocinado por el MIT.</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Adopción por instituciones gubernamentales de varios países.</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Evaluación p2p más ágil y autoevaluación para as tareas del alumno.</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Integración con Office 365, Google Apps y otros.</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Posibilidad de realizar el curso con subtítulos.</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 xml:space="preserve">Posee un sistema de evaluación automática el cual usa machine </w:t>
      </w:r>
      <w:proofErr w:type="spellStart"/>
      <w:r w:rsidRPr="002C13F8">
        <w:rPr>
          <w:rFonts w:ascii="Arial" w:hAnsi="Arial" w:cs="Arial"/>
        </w:rPr>
        <w:t>learning</w:t>
      </w:r>
      <w:proofErr w:type="spellEnd"/>
      <w:r w:rsidRPr="002C13F8">
        <w:rPr>
          <w:rFonts w:ascii="Arial" w:hAnsi="Arial" w:cs="Arial"/>
        </w:rPr>
        <w:t xml:space="preserve"> </w:t>
      </w:r>
    </w:p>
    <w:p w:rsidR="00FF663B" w:rsidRPr="002C13F8" w:rsidRDefault="00FF663B" w:rsidP="00FF663B">
      <w:pPr>
        <w:pStyle w:val="Prrafodelista"/>
        <w:numPr>
          <w:ilvl w:val="0"/>
          <w:numId w:val="45"/>
        </w:numPr>
        <w:spacing w:line="360" w:lineRule="auto"/>
        <w:rPr>
          <w:rFonts w:ascii="Arial" w:hAnsi="Arial" w:cs="Arial"/>
        </w:rPr>
      </w:pPr>
      <w:r w:rsidRPr="002C13F8">
        <w:rPr>
          <w:rFonts w:ascii="Arial" w:hAnsi="Arial" w:cs="Arial"/>
        </w:rPr>
        <w:t>Dispone de un laboratorio virtual.</w:t>
      </w:r>
    </w:p>
    <w:p w:rsidR="00FF663B" w:rsidRPr="003E25C9" w:rsidRDefault="00FF663B" w:rsidP="00FF663B">
      <w:pPr>
        <w:pStyle w:val="Ttulo2"/>
        <w:numPr>
          <w:ilvl w:val="2"/>
          <w:numId w:val="3"/>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t>Desventajas</w:t>
      </w:r>
    </w:p>
    <w:p w:rsidR="00FF663B" w:rsidRPr="002C13F8" w:rsidRDefault="00FF663B" w:rsidP="00FF663B">
      <w:pPr>
        <w:pStyle w:val="Prrafodelista"/>
        <w:numPr>
          <w:ilvl w:val="0"/>
          <w:numId w:val="46"/>
        </w:numPr>
        <w:spacing w:line="360" w:lineRule="auto"/>
        <w:rPr>
          <w:rFonts w:ascii="Arial" w:hAnsi="Arial" w:cs="Arial"/>
        </w:rPr>
      </w:pPr>
      <w:r w:rsidRPr="002C13F8">
        <w:rPr>
          <w:rFonts w:ascii="Arial" w:hAnsi="Arial" w:cs="Arial"/>
        </w:rPr>
        <w:t xml:space="preserve">Menos ejemplos de Open </w:t>
      </w:r>
      <w:proofErr w:type="spellStart"/>
      <w:r w:rsidRPr="002C13F8">
        <w:rPr>
          <w:rFonts w:ascii="Arial" w:hAnsi="Arial" w:cs="Arial"/>
        </w:rPr>
        <w:t>EdX</w:t>
      </w:r>
      <w:proofErr w:type="spellEnd"/>
      <w:r w:rsidRPr="002C13F8">
        <w:rPr>
          <w:rFonts w:ascii="Arial" w:hAnsi="Arial" w:cs="Arial"/>
        </w:rPr>
        <w:t xml:space="preserve"> como LMS tradicional.</w:t>
      </w:r>
    </w:p>
    <w:p w:rsidR="00FF663B" w:rsidRPr="002C13F8" w:rsidRDefault="00FF663B" w:rsidP="00FF663B">
      <w:pPr>
        <w:pStyle w:val="Prrafodelista"/>
        <w:numPr>
          <w:ilvl w:val="0"/>
          <w:numId w:val="46"/>
        </w:numPr>
        <w:spacing w:line="360" w:lineRule="auto"/>
        <w:rPr>
          <w:rFonts w:ascii="Arial" w:hAnsi="Arial" w:cs="Arial"/>
        </w:rPr>
      </w:pPr>
      <w:r w:rsidRPr="002C13F8">
        <w:rPr>
          <w:rFonts w:ascii="Arial" w:hAnsi="Arial" w:cs="Arial"/>
        </w:rPr>
        <w:t>Actualizaciones complicadas.</w:t>
      </w:r>
    </w:p>
    <w:p w:rsidR="00FF663B" w:rsidRPr="002C13F8" w:rsidRDefault="00FF663B" w:rsidP="00FF663B">
      <w:pPr>
        <w:pStyle w:val="Prrafodelista"/>
        <w:numPr>
          <w:ilvl w:val="0"/>
          <w:numId w:val="46"/>
        </w:numPr>
        <w:spacing w:line="360" w:lineRule="auto"/>
        <w:rPr>
          <w:rFonts w:ascii="Arial" w:hAnsi="Arial" w:cs="Arial"/>
        </w:rPr>
      </w:pPr>
      <w:r w:rsidRPr="002C13F8">
        <w:rPr>
          <w:rFonts w:ascii="Arial" w:hAnsi="Arial" w:cs="Arial"/>
        </w:rPr>
        <w:t>La mayoría de cursos ofertados están en inglés.</w:t>
      </w:r>
    </w:p>
    <w:p w:rsidR="00FF663B" w:rsidRPr="003E25C9" w:rsidRDefault="00FF663B" w:rsidP="00FF663B">
      <w:pPr>
        <w:pStyle w:val="Ttulo2"/>
        <w:numPr>
          <w:ilvl w:val="2"/>
          <w:numId w:val="3"/>
        </w:numPr>
        <w:spacing w:line="360" w:lineRule="auto"/>
        <w:rPr>
          <w:rFonts w:ascii="Arial" w:hAnsi="Arial" w:cs="Arial"/>
          <w:b/>
          <w:color w:val="000000" w:themeColor="text1"/>
          <w:sz w:val="22"/>
          <w:szCs w:val="22"/>
        </w:rPr>
      </w:pPr>
      <w:proofErr w:type="spellStart"/>
      <w:r w:rsidRPr="003E25C9">
        <w:rPr>
          <w:rFonts w:ascii="Arial" w:hAnsi="Arial" w:cs="Arial"/>
          <w:b/>
          <w:color w:val="000000" w:themeColor="text1"/>
          <w:sz w:val="22"/>
          <w:szCs w:val="22"/>
        </w:rPr>
        <w:t>Logs</w:t>
      </w:r>
      <w:proofErr w:type="spellEnd"/>
      <w:r w:rsidRPr="003E25C9">
        <w:rPr>
          <w:rFonts w:ascii="Arial" w:hAnsi="Arial" w:cs="Arial"/>
          <w:b/>
          <w:color w:val="000000" w:themeColor="text1"/>
          <w:sz w:val="22"/>
          <w:szCs w:val="22"/>
        </w:rPr>
        <w:t xml:space="preserve"> en Open </w:t>
      </w:r>
      <w:proofErr w:type="spellStart"/>
      <w:r w:rsidRPr="003E25C9">
        <w:rPr>
          <w:rFonts w:ascii="Arial" w:hAnsi="Arial" w:cs="Arial"/>
          <w:b/>
          <w:color w:val="000000" w:themeColor="text1"/>
          <w:sz w:val="22"/>
          <w:szCs w:val="22"/>
        </w:rPr>
        <w:t>edX</w:t>
      </w:r>
      <w:proofErr w:type="spellEnd"/>
    </w:p>
    <w:p w:rsidR="00FF663B" w:rsidRPr="003E25C9" w:rsidRDefault="00FF663B" w:rsidP="00FF663B">
      <w:pPr>
        <w:spacing w:line="360" w:lineRule="auto"/>
        <w:ind w:left="1416"/>
        <w:rPr>
          <w:rFonts w:ascii="Arial" w:hAnsi="Arial" w:cs="Arial"/>
        </w:rPr>
      </w:pPr>
      <w:r w:rsidRPr="003E25C9">
        <w:rPr>
          <w:rFonts w:ascii="Arial" w:hAnsi="Arial" w:cs="Arial"/>
        </w:rPr>
        <w:t>Un log es una entrada a un archivo o medio de almacenamiento, cada vez que se realiza una actividad dentro del LMS se crea un historial o registro de la misma dentro del archivo de registro.</w:t>
      </w:r>
    </w:p>
    <w:p w:rsidR="00FF663B" w:rsidRPr="003E25C9" w:rsidRDefault="00FF663B" w:rsidP="00FF663B">
      <w:pPr>
        <w:spacing w:line="360" w:lineRule="auto"/>
        <w:ind w:left="1416"/>
        <w:rPr>
          <w:rFonts w:ascii="Arial" w:hAnsi="Arial" w:cs="Arial"/>
        </w:rPr>
      </w:pPr>
      <w:r w:rsidRPr="003E25C9">
        <w:rPr>
          <w:rFonts w:ascii="Arial" w:hAnsi="Arial" w:cs="Arial"/>
        </w:rPr>
        <w:t xml:space="preserve">Las actividades pueden ser: </w:t>
      </w:r>
    </w:p>
    <w:p w:rsidR="00FF663B" w:rsidRPr="003E25C9" w:rsidRDefault="00FF663B" w:rsidP="00FF663B">
      <w:pPr>
        <w:pStyle w:val="Prrafodelista"/>
        <w:numPr>
          <w:ilvl w:val="0"/>
          <w:numId w:val="44"/>
        </w:numPr>
        <w:spacing w:line="360" w:lineRule="auto"/>
        <w:rPr>
          <w:rFonts w:ascii="Arial" w:hAnsi="Arial" w:cs="Arial"/>
        </w:rPr>
      </w:pPr>
      <w:r w:rsidRPr="003E25C9">
        <w:rPr>
          <w:rFonts w:ascii="Arial" w:hAnsi="Arial" w:cs="Arial"/>
        </w:rPr>
        <w:t>Abrir un link.</w:t>
      </w:r>
    </w:p>
    <w:p w:rsidR="00FF663B" w:rsidRPr="003E25C9" w:rsidRDefault="00FF663B" w:rsidP="00FF663B">
      <w:pPr>
        <w:pStyle w:val="Prrafodelista"/>
        <w:numPr>
          <w:ilvl w:val="0"/>
          <w:numId w:val="44"/>
        </w:numPr>
        <w:spacing w:line="360" w:lineRule="auto"/>
        <w:rPr>
          <w:rFonts w:ascii="Arial" w:hAnsi="Arial" w:cs="Arial"/>
        </w:rPr>
      </w:pPr>
      <w:r w:rsidRPr="003E25C9">
        <w:rPr>
          <w:rFonts w:ascii="Arial" w:hAnsi="Arial" w:cs="Arial"/>
        </w:rPr>
        <w:t>Ver o descargar un video.</w:t>
      </w:r>
    </w:p>
    <w:p w:rsidR="00FF663B" w:rsidRPr="003E25C9" w:rsidRDefault="00FF663B" w:rsidP="00FF663B">
      <w:pPr>
        <w:pStyle w:val="Prrafodelista"/>
        <w:numPr>
          <w:ilvl w:val="0"/>
          <w:numId w:val="44"/>
        </w:numPr>
        <w:spacing w:line="360" w:lineRule="auto"/>
        <w:rPr>
          <w:rFonts w:ascii="Arial" w:hAnsi="Arial" w:cs="Arial"/>
        </w:rPr>
      </w:pPr>
      <w:r w:rsidRPr="003E25C9">
        <w:rPr>
          <w:rFonts w:ascii="Arial" w:hAnsi="Arial" w:cs="Arial"/>
        </w:rPr>
        <w:t xml:space="preserve">Leer o descargar archivos </w:t>
      </w:r>
      <w:proofErr w:type="spellStart"/>
      <w:r w:rsidRPr="003E25C9">
        <w:rPr>
          <w:rFonts w:ascii="Arial" w:hAnsi="Arial" w:cs="Arial"/>
        </w:rPr>
        <w:t>ppt</w:t>
      </w:r>
      <w:proofErr w:type="spellEnd"/>
      <w:r w:rsidRPr="003E25C9">
        <w:rPr>
          <w:rFonts w:ascii="Arial" w:hAnsi="Arial" w:cs="Arial"/>
        </w:rPr>
        <w:t xml:space="preserve"> y</w:t>
      </w:r>
      <w:r w:rsidRPr="003E25C9">
        <w:rPr>
          <w:rFonts w:ascii="Arial" w:hAnsi="Arial" w:cs="Arial"/>
          <w:lang w:val="en-US"/>
        </w:rPr>
        <w:t>/</w:t>
      </w:r>
      <w:r w:rsidRPr="003E25C9">
        <w:rPr>
          <w:rFonts w:ascii="Arial" w:hAnsi="Arial" w:cs="Arial"/>
        </w:rPr>
        <w:t xml:space="preserve">o </w:t>
      </w:r>
      <w:proofErr w:type="spellStart"/>
      <w:r w:rsidRPr="003E25C9">
        <w:rPr>
          <w:rFonts w:ascii="Arial" w:hAnsi="Arial" w:cs="Arial"/>
        </w:rPr>
        <w:t>pdf</w:t>
      </w:r>
      <w:proofErr w:type="spellEnd"/>
      <w:r w:rsidRPr="003E25C9">
        <w:rPr>
          <w:rFonts w:ascii="Arial" w:hAnsi="Arial" w:cs="Arial"/>
        </w:rPr>
        <w:t>.</w:t>
      </w:r>
    </w:p>
    <w:p w:rsidR="00FF663B" w:rsidRPr="003E25C9" w:rsidRDefault="00FF663B" w:rsidP="00FF663B">
      <w:pPr>
        <w:spacing w:line="360" w:lineRule="auto"/>
        <w:ind w:left="1416"/>
        <w:rPr>
          <w:rFonts w:ascii="Arial" w:hAnsi="Arial" w:cs="Arial"/>
        </w:rPr>
      </w:pPr>
    </w:p>
    <w:p w:rsidR="00FF663B" w:rsidRPr="003E25C9" w:rsidRDefault="00FF663B" w:rsidP="00FF663B">
      <w:pPr>
        <w:spacing w:line="360" w:lineRule="auto"/>
        <w:rPr>
          <w:rFonts w:ascii="Arial" w:hAnsi="Arial" w:cs="Arial"/>
        </w:rPr>
      </w:pPr>
    </w:p>
    <w:p w:rsidR="00FF663B" w:rsidRPr="003E25C9" w:rsidRDefault="00FF663B" w:rsidP="00FF663B">
      <w:pPr>
        <w:spacing w:line="360" w:lineRule="auto"/>
        <w:jc w:val="both"/>
        <w:rPr>
          <w:rFonts w:ascii="Arial" w:hAnsi="Arial" w:cs="Arial"/>
        </w:rPr>
      </w:pPr>
    </w:p>
    <w:p w:rsidR="00FF663B" w:rsidRPr="003E25C9" w:rsidRDefault="00FF663B" w:rsidP="00FF663B">
      <w:pPr>
        <w:spacing w:line="360" w:lineRule="auto"/>
        <w:ind w:left="792"/>
        <w:rPr>
          <w:rFonts w:ascii="Arial" w:hAnsi="Arial" w:cs="Arial"/>
        </w:rPr>
      </w:pPr>
    </w:p>
    <w:p w:rsidR="00FF663B" w:rsidRPr="003E25C9" w:rsidRDefault="00FF663B" w:rsidP="00FF663B">
      <w:pPr>
        <w:spacing w:line="360" w:lineRule="auto"/>
        <w:ind w:left="792"/>
        <w:rPr>
          <w:rFonts w:ascii="Arial" w:hAnsi="Arial" w:cs="Arial"/>
        </w:rPr>
      </w:pPr>
    </w:p>
    <w:p w:rsidR="00FF663B" w:rsidRPr="003E25C9" w:rsidRDefault="00FF663B" w:rsidP="00FF663B">
      <w:pPr>
        <w:spacing w:line="360" w:lineRule="auto"/>
        <w:ind w:left="792"/>
        <w:rPr>
          <w:rFonts w:ascii="Arial" w:hAnsi="Arial" w:cs="Arial"/>
        </w:rPr>
      </w:pPr>
    </w:p>
    <w:p w:rsidR="002354F7" w:rsidRPr="00FF663B" w:rsidRDefault="002354F7" w:rsidP="00FF663B">
      <w:bookmarkStart w:id="30" w:name="_GoBack"/>
      <w:bookmarkEnd w:id="30"/>
    </w:p>
    <w:sectPr w:rsidR="002354F7" w:rsidRPr="00FF663B" w:rsidSect="00DA4FBA">
      <w:footerReference w:type="default" r:id="rId11"/>
      <w:pgSz w:w="11906" w:h="16838" w:code="9"/>
      <w:pgMar w:top="1701" w:right="1134" w:bottom="1134" w:left="1701"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04E" w:rsidRDefault="0057104E" w:rsidP="003C7256">
      <w:pPr>
        <w:spacing w:after="0" w:line="240" w:lineRule="auto"/>
      </w:pPr>
      <w:r>
        <w:separator/>
      </w:r>
    </w:p>
  </w:endnote>
  <w:endnote w:type="continuationSeparator" w:id="0">
    <w:p w:rsidR="0057104E" w:rsidRDefault="0057104E" w:rsidP="003C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394820"/>
      <w:docPartObj>
        <w:docPartGallery w:val="Page Numbers (Bottom of Page)"/>
        <w:docPartUnique/>
      </w:docPartObj>
    </w:sdtPr>
    <w:sdtContent>
      <w:p w:rsidR="00FF663B" w:rsidRDefault="00FF663B">
        <w:pPr>
          <w:pStyle w:val="Piedepgina"/>
          <w:jc w:val="center"/>
        </w:pPr>
        <w:r>
          <w:fldChar w:fldCharType="begin"/>
        </w:r>
        <w:r w:rsidRPr="00924486">
          <w:instrText>PAGE   \* MERGEFORMAT</w:instrText>
        </w:r>
        <w:r>
          <w:fldChar w:fldCharType="separate"/>
        </w:r>
        <w:r w:rsidRPr="00FF663B">
          <w:rPr>
            <w:noProof/>
            <w:lang w:val="es-ES"/>
          </w:rPr>
          <w:t>viii</w:t>
        </w:r>
        <w:r>
          <w:fldChar w:fldCharType="end"/>
        </w:r>
      </w:p>
    </w:sdtContent>
  </w:sdt>
  <w:p w:rsidR="00FF663B" w:rsidRDefault="00FF6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348676"/>
      <w:docPartObj>
        <w:docPartGallery w:val="Page Numbers (Bottom of Page)"/>
        <w:docPartUnique/>
      </w:docPartObj>
    </w:sdtPr>
    <w:sdtEndPr/>
    <w:sdtContent>
      <w:p w:rsidR="009F260A" w:rsidRDefault="009F260A">
        <w:pPr>
          <w:pStyle w:val="Piedepgina"/>
          <w:jc w:val="center"/>
        </w:pPr>
        <w:r>
          <w:fldChar w:fldCharType="begin"/>
        </w:r>
        <w:r w:rsidRPr="00924486">
          <w:instrText>PAGE   \* MERGEFORMAT</w:instrText>
        </w:r>
        <w:r>
          <w:fldChar w:fldCharType="separate"/>
        </w:r>
        <w:r w:rsidR="00FF663B" w:rsidRPr="00FF663B">
          <w:rPr>
            <w:noProof/>
            <w:lang w:val="es-ES"/>
          </w:rPr>
          <w:t>30</w:t>
        </w:r>
        <w:r>
          <w:fldChar w:fldCharType="end"/>
        </w:r>
      </w:p>
    </w:sdtContent>
  </w:sdt>
  <w:p w:rsidR="009F260A" w:rsidRDefault="009F26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04E" w:rsidRDefault="0057104E" w:rsidP="003C7256">
      <w:pPr>
        <w:spacing w:after="0" w:line="240" w:lineRule="auto"/>
      </w:pPr>
      <w:r>
        <w:separator/>
      </w:r>
    </w:p>
  </w:footnote>
  <w:footnote w:type="continuationSeparator" w:id="0">
    <w:p w:rsidR="0057104E" w:rsidRDefault="0057104E" w:rsidP="003C7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1A0"/>
    <w:multiLevelType w:val="hybridMultilevel"/>
    <w:tmpl w:val="F2149E20"/>
    <w:lvl w:ilvl="0" w:tplc="E2DA43B8">
      <w:start w:val="1"/>
      <w:numFmt w:val="decimal"/>
      <w:lvlText w:val="%1."/>
      <w:lvlJc w:val="left"/>
      <w:pPr>
        <w:ind w:left="2136" w:hanging="360"/>
      </w:pPr>
      <w:rPr>
        <w:b/>
      </w:rPr>
    </w:lvl>
    <w:lvl w:ilvl="1" w:tplc="300A0019" w:tentative="1">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1">
    <w:nsid w:val="06A80489"/>
    <w:multiLevelType w:val="hybridMultilevel"/>
    <w:tmpl w:val="6B169B9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
    <w:nsid w:val="0B696C1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047366"/>
    <w:multiLevelType w:val="hybridMultilevel"/>
    <w:tmpl w:val="AB986200"/>
    <w:lvl w:ilvl="0" w:tplc="300A0003">
      <w:start w:val="1"/>
      <w:numFmt w:val="bullet"/>
      <w:lvlText w:val="o"/>
      <w:lvlJc w:val="left"/>
      <w:pPr>
        <w:ind w:left="4272" w:hanging="360"/>
      </w:pPr>
      <w:rPr>
        <w:rFonts w:ascii="Courier New" w:hAnsi="Courier New" w:cs="Courier New" w:hint="default"/>
      </w:rPr>
    </w:lvl>
    <w:lvl w:ilvl="1" w:tplc="300A0003" w:tentative="1">
      <w:start w:val="1"/>
      <w:numFmt w:val="bullet"/>
      <w:lvlText w:val="o"/>
      <w:lvlJc w:val="left"/>
      <w:pPr>
        <w:ind w:left="2856" w:hanging="360"/>
      </w:pPr>
      <w:rPr>
        <w:rFonts w:ascii="Courier New" w:hAnsi="Courier New" w:cs="Courier New" w:hint="default"/>
      </w:rPr>
    </w:lvl>
    <w:lvl w:ilvl="2" w:tplc="300A000B">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
    <w:nsid w:val="11120A57"/>
    <w:multiLevelType w:val="hybridMultilevel"/>
    <w:tmpl w:val="A954A62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21600A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FE62A9"/>
    <w:multiLevelType w:val="hybridMultilevel"/>
    <w:tmpl w:val="55669646"/>
    <w:lvl w:ilvl="0" w:tplc="300A0001">
      <w:start w:val="1"/>
      <w:numFmt w:val="bullet"/>
      <w:lvlText w:val=""/>
      <w:lvlJc w:val="left"/>
      <w:pPr>
        <w:ind w:left="2088" w:hanging="360"/>
      </w:pPr>
      <w:rPr>
        <w:rFonts w:ascii="Symbol" w:hAnsi="Symbol" w:hint="default"/>
      </w:rPr>
    </w:lvl>
    <w:lvl w:ilvl="1" w:tplc="300A0003" w:tentative="1">
      <w:start w:val="1"/>
      <w:numFmt w:val="bullet"/>
      <w:lvlText w:val="o"/>
      <w:lvlJc w:val="left"/>
      <w:pPr>
        <w:ind w:left="2808" w:hanging="360"/>
      </w:pPr>
      <w:rPr>
        <w:rFonts w:ascii="Courier New" w:hAnsi="Courier New" w:cs="Courier New" w:hint="default"/>
      </w:rPr>
    </w:lvl>
    <w:lvl w:ilvl="2" w:tplc="300A0005" w:tentative="1">
      <w:start w:val="1"/>
      <w:numFmt w:val="bullet"/>
      <w:lvlText w:val=""/>
      <w:lvlJc w:val="left"/>
      <w:pPr>
        <w:ind w:left="3528" w:hanging="360"/>
      </w:pPr>
      <w:rPr>
        <w:rFonts w:ascii="Wingdings" w:hAnsi="Wingdings" w:hint="default"/>
      </w:rPr>
    </w:lvl>
    <w:lvl w:ilvl="3" w:tplc="300A0001" w:tentative="1">
      <w:start w:val="1"/>
      <w:numFmt w:val="bullet"/>
      <w:lvlText w:val=""/>
      <w:lvlJc w:val="left"/>
      <w:pPr>
        <w:ind w:left="4248" w:hanging="360"/>
      </w:pPr>
      <w:rPr>
        <w:rFonts w:ascii="Symbol" w:hAnsi="Symbol" w:hint="default"/>
      </w:rPr>
    </w:lvl>
    <w:lvl w:ilvl="4" w:tplc="300A0003" w:tentative="1">
      <w:start w:val="1"/>
      <w:numFmt w:val="bullet"/>
      <w:lvlText w:val="o"/>
      <w:lvlJc w:val="left"/>
      <w:pPr>
        <w:ind w:left="4968" w:hanging="360"/>
      </w:pPr>
      <w:rPr>
        <w:rFonts w:ascii="Courier New" w:hAnsi="Courier New" w:cs="Courier New" w:hint="default"/>
      </w:rPr>
    </w:lvl>
    <w:lvl w:ilvl="5" w:tplc="300A0005" w:tentative="1">
      <w:start w:val="1"/>
      <w:numFmt w:val="bullet"/>
      <w:lvlText w:val=""/>
      <w:lvlJc w:val="left"/>
      <w:pPr>
        <w:ind w:left="5688" w:hanging="360"/>
      </w:pPr>
      <w:rPr>
        <w:rFonts w:ascii="Wingdings" w:hAnsi="Wingdings" w:hint="default"/>
      </w:rPr>
    </w:lvl>
    <w:lvl w:ilvl="6" w:tplc="300A0001" w:tentative="1">
      <w:start w:val="1"/>
      <w:numFmt w:val="bullet"/>
      <w:lvlText w:val=""/>
      <w:lvlJc w:val="left"/>
      <w:pPr>
        <w:ind w:left="6408" w:hanging="360"/>
      </w:pPr>
      <w:rPr>
        <w:rFonts w:ascii="Symbol" w:hAnsi="Symbol" w:hint="default"/>
      </w:rPr>
    </w:lvl>
    <w:lvl w:ilvl="7" w:tplc="300A0003" w:tentative="1">
      <w:start w:val="1"/>
      <w:numFmt w:val="bullet"/>
      <w:lvlText w:val="o"/>
      <w:lvlJc w:val="left"/>
      <w:pPr>
        <w:ind w:left="7128" w:hanging="360"/>
      </w:pPr>
      <w:rPr>
        <w:rFonts w:ascii="Courier New" w:hAnsi="Courier New" w:cs="Courier New" w:hint="default"/>
      </w:rPr>
    </w:lvl>
    <w:lvl w:ilvl="8" w:tplc="300A0005" w:tentative="1">
      <w:start w:val="1"/>
      <w:numFmt w:val="bullet"/>
      <w:lvlText w:val=""/>
      <w:lvlJc w:val="left"/>
      <w:pPr>
        <w:ind w:left="7848" w:hanging="360"/>
      </w:pPr>
      <w:rPr>
        <w:rFonts w:ascii="Wingdings" w:hAnsi="Wingdings" w:hint="default"/>
      </w:rPr>
    </w:lvl>
  </w:abstractNum>
  <w:abstractNum w:abstractNumId="7">
    <w:nsid w:val="180C450C"/>
    <w:multiLevelType w:val="hybridMultilevel"/>
    <w:tmpl w:val="661803EE"/>
    <w:lvl w:ilvl="0" w:tplc="300A0001">
      <w:start w:val="1"/>
      <w:numFmt w:val="bullet"/>
      <w:lvlText w:val=""/>
      <w:lvlJc w:val="left"/>
      <w:pPr>
        <w:ind w:left="2909" w:hanging="360"/>
      </w:pPr>
      <w:rPr>
        <w:rFonts w:ascii="Symbol" w:hAnsi="Symbol" w:hint="default"/>
      </w:rPr>
    </w:lvl>
    <w:lvl w:ilvl="1" w:tplc="300A0003" w:tentative="1">
      <w:start w:val="1"/>
      <w:numFmt w:val="bullet"/>
      <w:lvlText w:val="o"/>
      <w:lvlJc w:val="left"/>
      <w:pPr>
        <w:ind w:left="3629" w:hanging="360"/>
      </w:pPr>
      <w:rPr>
        <w:rFonts w:ascii="Courier New" w:hAnsi="Courier New" w:cs="Courier New" w:hint="default"/>
      </w:rPr>
    </w:lvl>
    <w:lvl w:ilvl="2" w:tplc="300A0005" w:tentative="1">
      <w:start w:val="1"/>
      <w:numFmt w:val="bullet"/>
      <w:lvlText w:val=""/>
      <w:lvlJc w:val="left"/>
      <w:pPr>
        <w:ind w:left="4349" w:hanging="360"/>
      </w:pPr>
      <w:rPr>
        <w:rFonts w:ascii="Wingdings" w:hAnsi="Wingdings" w:hint="default"/>
      </w:rPr>
    </w:lvl>
    <w:lvl w:ilvl="3" w:tplc="300A0001" w:tentative="1">
      <w:start w:val="1"/>
      <w:numFmt w:val="bullet"/>
      <w:lvlText w:val=""/>
      <w:lvlJc w:val="left"/>
      <w:pPr>
        <w:ind w:left="5069" w:hanging="360"/>
      </w:pPr>
      <w:rPr>
        <w:rFonts w:ascii="Symbol" w:hAnsi="Symbol" w:hint="default"/>
      </w:rPr>
    </w:lvl>
    <w:lvl w:ilvl="4" w:tplc="300A0003" w:tentative="1">
      <w:start w:val="1"/>
      <w:numFmt w:val="bullet"/>
      <w:lvlText w:val="o"/>
      <w:lvlJc w:val="left"/>
      <w:pPr>
        <w:ind w:left="5789" w:hanging="360"/>
      </w:pPr>
      <w:rPr>
        <w:rFonts w:ascii="Courier New" w:hAnsi="Courier New" w:cs="Courier New" w:hint="default"/>
      </w:rPr>
    </w:lvl>
    <w:lvl w:ilvl="5" w:tplc="300A0005" w:tentative="1">
      <w:start w:val="1"/>
      <w:numFmt w:val="bullet"/>
      <w:lvlText w:val=""/>
      <w:lvlJc w:val="left"/>
      <w:pPr>
        <w:ind w:left="6509" w:hanging="360"/>
      </w:pPr>
      <w:rPr>
        <w:rFonts w:ascii="Wingdings" w:hAnsi="Wingdings" w:hint="default"/>
      </w:rPr>
    </w:lvl>
    <w:lvl w:ilvl="6" w:tplc="300A0001" w:tentative="1">
      <w:start w:val="1"/>
      <w:numFmt w:val="bullet"/>
      <w:lvlText w:val=""/>
      <w:lvlJc w:val="left"/>
      <w:pPr>
        <w:ind w:left="7229" w:hanging="360"/>
      </w:pPr>
      <w:rPr>
        <w:rFonts w:ascii="Symbol" w:hAnsi="Symbol" w:hint="default"/>
      </w:rPr>
    </w:lvl>
    <w:lvl w:ilvl="7" w:tplc="300A0003" w:tentative="1">
      <w:start w:val="1"/>
      <w:numFmt w:val="bullet"/>
      <w:lvlText w:val="o"/>
      <w:lvlJc w:val="left"/>
      <w:pPr>
        <w:ind w:left="7949" w:hanging="360"/>
      </w:pPr>
      <w:rPr>
        <w:rFonts w:ascii="Courier New" w:hAnsi="Courier New" w:cs="Courier New" w:hint="default"/>
      </w:rPr>
    </w:lvl>
    <w:lvl w:ilvl="8" w:tplc="300A0005" w:tentative="1">
      <w:start w:val="1"/>
      <w:numFmt w:val="bullet"/>
      <w:lvlText w:val=""/>
      <w:lvlJc w:val="left"/>
      <w:pPr>
        <w:ind w:left="8669" w:hanging="360"/>
      </w:pPr>
      <w:rPr>
        <w:rFonts w:ascii="Wingdings" w:hAnsi="Wingdings" w:hint="default"/>
      </w:rPr>
    </w:lvl>
  </w:abstractNum>
  <w:abstractNum w:abstractNumId="8">
    <w:nsid w:val="1A450E5E"/>
    <w:multiLevelType w:val="hybridMultilevel"/>
    <w:tmpl w:val="E2A8C816"/>
    <w:lvl w:ilvl="0" w:tplc="300A0001">
      <w:start w:val="1"/>
      <w:numFmt w:val="bullet"/>
      <w:lvlText w:val=""/>
      <w:lvlJc w:val="left"/>
      <w:pPr>
        <w:ind w:left="2088" w:hanging="360"/>
      </w:pPr>
      <w:rPr>
        <w:rFonts w:ascii="Symbol" w:hAnsi="Symbol" w:hint="default"/>
      </w:rPr>
    </w:lvl>
    <w:lvl w:ilvl="1" w:tplc="300A0003" w:tentative="1">
      <w:start w:val="1"/>
      <w:numFmt w:val="bullet"/>
      <w:lvlText w:val="o"/>
      <w:lvlJc w:val="left"/>
      <w:pPr>
        <w:ind w:left="2808" w:hanging="360"/>
      </w:pPr>
      <w:rPr>
        <w:rFonts w:ascii="Courier New" w:hAnsi="Courier New" w:cs="Courier New" w:hint="default"/>
      </w:rPr>
    </w:lvl>
    <w:lvl w:ilvl="2" w:tplc="300A0005" w:tentative="1">
      <w:start w:val="1"/>
      <w:numFmt w:val="bullet"/>
      <w:lvlText w:val=""/>
      <w:lvlJc w:val="left"/>
      <w:pPr>
        <w:ind w:left="3528" w:hanging="360"/>
      </w:pPr>
      <w:rPr>
        <w:rFonts w:ascii="Wingdings" w:hAnsi="Wingdings" w:hint="default"/>
      </w:rPr>
    </w:lvl>
    <w:lvl w:ilvl="3" w:tplc="300A0001" w:tentative="1">
      <w:start w:val="1"/>
      <w:numFmt w:val="bullet"/>
      <w:lvlText w:val=""/>
      <w:lvlJc w:val="left"/>
      <w:pPr>
        <w:ind w:left="4248" w:hanging="360"/>
      </w:pPr>
      <w:rPr>
        <w:rFonts w:ascii="Symbol" w:hAnsi="Symbol" w:hint="default"/>
      </w:rPr>
    </w:lvl>
    <w:lvl w:ilvl="4" w:tplc="300A0003" w:tentative="1">
      <w:start w:val="1"/>
      <w:numFmt w:val="bullet"/>
      <w:lvlText w:val="o"/>
      <w:lvlJc w:val="left"/>
      <w:pPr>
        <w:ind w:left="4968" w:hanging="360"/>
      </w:pPr>
      <w:rPr>
        <w:rFonts w:ascii="Courier New" w:hAnsi="Courier New" w:cs="Courier New" w:hint="default"/>
      </w:rPr>
    </w:lvl>
    <w:lvl w:ilvl="5" w:tplc="300A0005" w:tentative="1">
      <w:start w:val="1"/>
      <w:numFmt w:val="bullet"/>
      <w:lvlText w:val=""/>
      <w:lvlJc w:val="left"/>
      <w:pPr>
        <w:ind w:left="5688" w:hanging="360"/>
      </w:pPr>
      <w:rPr>
        <w:rFonts w:ascii="Wingdings" w:hAnsi="Wingdings" w:hint="default"/>
      </w:rPr>
    </w:lvl>
    <w:lvl w:ilvl="6" w:tplc="300A0001" w:tentative="1">
      <w:start w:val="1"/>
      <w:numFmt w:val="bullet"/>
      <w:lvlText w:val=""/>
      <w:lvlJc w:val="left"/>
      <w:pPr>
        <w:ind w:left="6408" w:hanging="360"/>
      </w:pPr>
      <w:rPr>
        <w:rFonts w:ascii="Symbol" w:hAnsi="Symbol" w:hint="default"/>
      </w:rPr>
    </w:lvl>
    <w:lvl w:ilvl="7" w:tplc="300A0003" w:tentative="1">
      <w:start w:val="1"/>
      <w:numFmt w:val="bullet"/>
      <w:lvlText w:val="o"/>
      <w:lvlJc w:val="left"/>
      <w:pPr>
        <w:ind w:left="7128" w:hanging="360"/>
      </w:pPr>
      <w:rPr>
        <w:rFonts w:ascii="Courier New" w:hAnsi="Courier New" w:cs="Courier New" w:hint="default"/>
      </w:rPr>
    </w:lvl>
    <w:lvl w:ilvl="8" w:tplc="300A0005" w:tentative="1">
      <w:start w:val="1"/>
      <w:numFmt w:val="bullet"/>
      <w:lvlText w:val=""/>
      <w:lvlJc w:val="left"/>
      <w:pPr>
        <w:ind w:left="7848" w:hanging="360"/>
      </w:pPr>
      <w:rPr>
        <w:rFonts w:ascii="Wingdings" w:hAnsi="Wingdings" w:hint="default"/>
      </w:rPr>
    </w:lvl>
  </w:abstractNum>
  <w:abstractNum w:abstractNumId="9">
    <w:nsid w:val="1B332F9C"/>
    <w:multiLevelType w:val="hybridMultilevel"/>
    <w:tmpl w:val="7700B0EA"/>
    <w:lvl w:ilvl="0" w:tplc="300A0001">
      <w:start w:val="1"/>
      <w:numFmt w:val="bullet"/>
      <w:lvlText w:val=""/>
      <w:lvlJc w:val="left"/>
      <w:pPr>
        <w:ind w:left="2448" w:hanging="360"/>
      </w:pPr>
      <w:rPr>
        <w:rFonts w:ascii="Symbol" w:hAnsi="Symbol" w:hint="default"/>
      </w:rPr>
    </w:lvl>
    <w:lvl w:ilvl="1" w:tplc="300A0003" w:tentative="1">
      <w:start w:val="1"/>
      <w:numFmt w:val="bullet"/>
      <w:lvlText w:val="o"/>
      <w:lvlJc w:val="left"/>
      <w:pPr>
        <w:ind w:left="3168" w:hanging="360"/>
      </w:pPr>
      <w:rPr>
        <w:rFonts w:ascii="Courier New" w:hAnsi="Courier New" w:cs="Courier New" w:hint="default"/>
      </w:rPr>
    </w:lvl>
    <w:lvl w:ilvl="2" w:tplc="300A0005" w:tentative="1">
      <w:start w:val="1"/>
      <w:numFmt w:val="bullet"/>
      <w:lvlText w:val=""/>
      <w:lvlJc w:val="left"/>
      <w:pPr>
        <w:ind w:left="3888" w:hanging="360"/>
      </w:pPr>
      <w:rPr>
        <w:rFonts w:ascii="Wingdings" w:hAnsi="Wingdings" w:hint="default"/>
      </w:rPr>
    </w:lvl>
    <w:lvl w:ilvl="3" w:tplc="300A0001" w:tentative="1">
      <w:start w:val="1"/>
      <w:numFmt w:val="bullet"/>
      <w:lvlText w:val=""/>
      <w:lvlJc w:val="left"/>
      <w:pPr>
        <w:ind w:left="4608" w:hanging="360"/>
      </w:pPr>
      <w:rPr>
        <w:rFonts w:ascii="Symbol" w:hAnsi="Symbol" w:hint="default"/>
      </w:rPr>
    </w:lvl>
    <w:lvl w:ilvl="4" w:tplc="300A0003" w:tentative="1">
      <w:start w:val="1"/>
      <w:numFmt w:val="bullet"/>
      <w:lvlText w:val="o"/>
      <w:lvlJc w:val="left"/>
      <w:pPr>
        <w:ind w:left="5328" w:hanging="360"/>
      </w:pPr>
      <w:rPr>
        <w:rFonts w:ascii="Courier New" w:hAnsi="Courier New" w:cs="Courier New" w:hint="default"/>
      </w:rPr>
    </w:lvl>
    <w:lvl w:ilvl="5" w:tplc="300A0005" w:tentative="1">
      <w:start w:val="1"/>
      <w:numFmt w:val="bullet"/>
      <w:lvlText w:val=""/>
      <w:lvlJc w:val="left"/>
      <w:pPr>
        <w:ind w:left="6048" w:hanging="360"/>
      </w:pPr>
      <w:rPr>
        <w:rFonts w:ascii="Wingdings" w:hAnsi="Wingdings" w:hint="default"/>
      </w:rPr>
    </w:lvl>
    <w:lvl w:ilvl="6" w:tplc="300A0001" w:tentative="1">
      <w:start w:val="1"/>
      <w:numFmt w:val="bullet"/>
      <w:lvlText w:val=""/>
      <w:lvlJc w:val="left"/>
      <w:pPr>
        <w:ind w:left="6768" w:hanging="360"/>
      </w:pPr>
      <w:rPr>
        <w:rFonts w:ascii="Symbol" w:hAnsi="Symbol" w:hint="default"/>
      </w:rPr>
    </w:lvl>
    <w:lvl w:ilvl="7" w:tplc="300A0003" w:tentative="1">
      <w:start w:val="1"/>
      <w:numFmt w:val="bullet"/>
      <w:lvlText w:val="o"/>
      <w:lvlJc w:val="left"/>
      <w:pPr>
        <w:ind w:left="7488" w:hanging="360"/>
      </w:pPr>
      <w:rPr>
        <w:rFonts w:ascii="Courier New" w:hAnsi="Courier New" w:cs="Courier New" w:hint="default"/>
      </w:rPr>
    </w:lvl>
    <w:lvl w:ilvl="8" w:tplc="300A0005" w:tentative="1">
      <w:start w:val="1"/>
      <w:numFmt w:val="bullet"/>
      <w:lvlText w:val=""/>
      <w:lvlJc w:val="left"/>
      <w:pPr>
        <w:ind w:left="8208" w:hanging="360"/>
      </w:pPr>
      <w:rPr>
        <w:rFonts w:ascii="Wingdings" w:hAnsi="Wingdings" w:hint="default"/>
      </w:rPr>
    </w:lvl>
  </w:abstractNum>
  <w:abstractNum w:abstractNumId="10">
    <w:nsid w:val="1FD86086"/>
    <w:multiLevelType w:val="hybridMultilevel"/>
    <w:tmpl w:val="7E18D6C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1">
    <w:nsid w:val="21556697"/>
    <w:multiLevelType w:val="hybridMultilevel"/>
    <w:tmpl w:val="1194BBBC"/>
    <w:lvl w:ilvl="0" w:tplc="300A0001">
      <w:start w:val="1"/>
      <w:numFmt w:val="bullet"/>
      <w:lvlText w:val=""/>
      <w:lvlJc w:val="left"/>
      <w:pPr>
        <w:ind w:left="2844" w:hanging="360"/>
      </w:pPr>
      <w:rPr>
        <w:rFonts w:ascii="Symbol" w:hAnsi="Symbol" w:hint="default"/>
      </w:rPr>
    </w:lvl>
    <w:lvl w:ilvl="1" w:tplc="300A0003" w:tentative="1">
      <w:start w:val="1"/>
      <w:numFmt w:val="bullet"/>
      <w:lvlText w:val="o"/>
      <w:lvlJc w:val="left"/>
      <w:pPr>
        <w:ind w:left="3564" w:hanging="360"/>
      </w:pPr>
      <w:rPr>
        <w:rFonts w:ascii="Courier New" w:hAnsi="Courier New" w:cs="Courier New" w:hint="default"/>
      </w:rPr>
    </w:lvl>
    <w:lvl w:ilvl="2" w:tplc="300A0005" w:tentative="1">
      <w:start w:val="1"/>
      <w:numFmt w:val="bullet"/>
      <w:lvlText w:val=""/>
      <w:lvlJc w:val="left"/>
      <w:pPr>
        <w:ind w:left="4284" w:hanging="360"/>
      </w:pPr>
      <w:rPr>
        <w:rFonts w:ascii="Wingdings" w:hAnsi="Wingdings" w:hint="default"/>
      </w:rPr>
    </w:lvl>
    <w:lvl w:ilvl="3" w:tplc="300A0001" w:tentative="1">
      <w:start w:val="1"/>
      <w:numFmt w:val="bullet"/>
      <w:lvlText w:val=""/>
      <w:lvlJc w:val="left"/>
      <w:pPr>
        <w:ind w:left="5004" w:hanging="360"/>
      </w:pPr>
      <w:rPr>
        <w:rFonts w:ascii="Symbol" w:hAnsi="Symbol" w:hint="default"/>
      </w:rPr>
    </w:lvl>
    <w:lvl w:ilvl="4" w:tplc="300A0003" w:tentative="1">
      <w:start w:val="1"/>
      <w:numFmt w:val="bullet"/>
      <w:lvlText w:val="o"/>
      <w:lvlJc w:val="left"/>
      <w:pPr>
        <w:ind w:left="5724" w:hanging="360"/>
      </w:pPr>
      <w:rPr>
        <w:rFonts w:ascii="Courier New" w:hAnsi="Courier New" w:cs="Courier New" w:hint="default"/>
      </w:rPr>
    </w:lvl>
    <w:lvl w:ilvl="5" w:tplc="300A0005" w:tentative="1">
      <w:start w:val="1"/>
      <w:numFmt w:val="bullet"/>
      <w:lvlText w:val=""/>
      <w:lvlJc w:val="left"/>
      <w:pPr>
        <w:ind w:left="6444" w:hanging="360"/>
      </w:pPr>
      <w:rPr>
        <w:rFonts w:ascii="Wingdings" w:hAnsi="Wingdings" w:hint="default"/>
      </w:rPr>
    </w:lvl>
    <w:lvl w:ilvl="6" w:tplc="300A0001" w:tentative="1">
      <w:start w:val="1"/>
      <w:numFmt w:val="bullet"/>
      <w:lvlText w:val=""/>
      <w:lvlJc w:val="left"/>
      <w:pPr>
        <w:ind w:left="7164" w:hanging="360"/>
      </w:pPr>
      <w:rPr>
        <w:rFonts w:ascii="Symbol" w:hAnsi="Symbol" w:hint="default"/>
      </w:rPr>
    </w:lvl>
    <w:lvl w:ilvl="7" w:tplc="300A0003" w:tentative="1">
      <w:start w:val="1"/>
      <w:numFmt w:val="bullet"/>
      <w:lvlText w:val="o"/>
      <w:lvlJc w:val="left"/>
      <w:pPr>
        <w:ind w:left="7884" w:hanging="360"/>
      </w:pPr>
      <w:rPr>
        <w:rFonts w:ascii="Courier New" w:hAnsi="Courier New" w:cs="Courier New" w:hint="default"/>
      </w:rPr>
    </w:lvl>
    <w:lvl w:ilvl="8" w:tplc="300A0005" w:tentative="1">
      <w:start w:val="1"/>
      <w:numFmt w:val="bullet"/>
      <w:lvlText w:val=""/>
      <w:lvlJc w:val="left"/>
      <w:pPr>
        <w:ind w:left="8604" w:hanging="360"/>
      </w:pPr>
      <w:rPr>
        <w:rFonts w:ascii="Wingdings" w:hAnsi="Wingdings" w:hint="default"/>
      </w:rPr>
    </w:lvl>
  </w:abstractNum>
  <w:abstractNum w:abstractNumId="12">
    <w:nsid w:val="21560D99"/>
    <w:multiLevelType w:val="hybridMultilevel"/>
    <w:tmpl w:val="B3D8D590"/>
    <w:lvl w:ilvl="0" w:tplc="300A0001">
      <w:start w:val="1"/>
      <w:numFmt w:val="bullet"/>
      <w:lvlText w:val=""/>
      <w:lvlJc w:val="left"/>
      <w:pPr>
        <w:ind w:left="2088" w:hanging="360"/>
      </w:pPr>
      <w:rPr>
        <w:rFonts w:ascii="Symbol" w:hAnsi="Symbol" w:hint="default"/>
      </w:rPr>
    </w:lvl>
    <w:lvl w:ilvl="1" w:tplc="300A0003" w:tentative="1">
      <w:start w:val="1"/>
      <w:numFmt w:val="bullet"/>
      <w:lvlText w:val="o"/>
      <w:lvlJc w:val="left"/>
      <w:pPr>
        <w:ind w:left="2808" w:hanging="360"/>
      </w:pPr>
      <w:rPr>
        <w:rFonts w:ascii="Courier New" w:hAnsi="Courier New" w:cs="Courier New" w:hint="default"/>
      </w:rPr>
    </w:lvl>
    <w:lvl w:ilvl="2" w:tplc="300A0005" w:tentative="1">
      <w:start w:val="1"/>
      <w:numFmt w:val="bullet"/>
      <w:lvlText w:val=""/>
      <w:lvlJc w:val="left"/>
      <w:pPr>
        <w:ind w:left="3528" w:hanging="360"/>
      </w:pPr>
      <w:rPr>
        <w:rFonts w:ascii="Wingdings" w:hAnsi="Wingdings" w:hint="default"/>
      </w:rPr>
    </w:lvl>
    <w:lvl w:ilvl="3" w:tplc="300A0001" w:tentative="1">
      <w:start w:val="1"/>
      <w:numFmt w:val="bullet"/>
      <w:lvlText w:val=""/>
      <w:lvlJc w:val="left"/>
      <w:pPr>
        <w:ind w:left="4248" w:hanging="360"/>
      </w:pPr>
      <w:rPr>
        <w:rFonts w:ascii="Symbol" w:hAnsi="Symbol" w:hint="default"/>
      </w:rPr>
    </w:lvl>
    <w:lvl w:ilvl="4" w:tplc="300A0003" w:tentative="1">
      <w:start w:val="1"/>
      <w:numFmt w:val="bullet"/>
      <w:lvlText w:val="o"/>
      <w:lvlJc w:val="left"/>
      <w:pPr>
        <w:ind w:left="4968" w:hanging="360"/>
      </w:pPr>
      <w:rPr>
        <w:rFonts w:ascii="Courier New" w:hAnsi="Courier New" w:cs="Courier New" w:hint="default"/>
      </w:rPr>
    </w:lvl>
    <w:lvl w:ilvl="5" w:tplc="300A0005" w:tentative="1">
      <w:start w:val="1"/>
      <w:numFmt w:val="bullet"/>
      <w:lvlText w:val=""/>
      <w:lvlJc w:val="left"/>
      <w:pPr>
        <w:ind w:left="5688" w:hanging="360"/>
      </w:pPr>
      <w:rPr>
        <w:rFonts w:ascii="Wingdings" w:hAnsi="Wingdings" w:hint="default"/>
      </w:rPr>
    </w:lvl>
    <w:lvl w:ilvl="6" w:tplc="300A0001" w:tentative="1">
      <w:start w:val="1"/>
      <w:numFmt w:val="bullet"/>
      <w:lvlText w:val=""/>
      <w:lvlJc w:val="left"/>
      <w:pPr>
        <w:ind w:left="6408" w:hanging="360"/>
      </w:pPr>
      <w:rPr>
        <w:rFonts w:ascii="Symbol" w:hAnsi="Symbol" w:hint="default"/>
      </w:rPr>
    </w:lvl>
    <w:lvl w:ilvl="7" w:tplc="300A0003" w:tentative="1">
      <w:start w:val="1"/>
      <w:numFmt w:val="bullet"/>
      <w:lvlText w:val="o"/>
      <w:lvlJc w:val="left"/>
      <w:pPr>
        <w:ind w:left="7128" w:hanging="360"/>
      </w:pPr>
      <w:rPr>
        <w:rFonts w:ascii="Courier New" w:hAnsi="Courier New" w:cs="Courier New" w:hint="default"/>
      </w:rPr>
    </w:lvl>
    <w:lvl w:ilvl="8" w:tplc="300A0005" w:tentative="1">
      <w:start w:val="1"/>
      <w:numFmt w:val="bullet"/>
      <w:lvlText w:val=""/>
      <w:lvlJc w:val="left"/>
      <w:pPr>
        <w:ind w:left="7848" w:hanging="360"/>
      </w:pPr>
      <w:rPr>
        <w:rFonts w:ascii="Wingdings" w:hAnsi="Wingdings" w:hint="default"/>
      </w:rPr>
    </w:lvl>
  </w:abstractNum>
  <w:abstractNum w:abstractNumId="13">
    <w:nsid w:val="21EA35B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890EE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EC638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10263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1AA09D5"/>
    <w:multiLevelType w:val="hybridMultilevel"/>
    <w:tmpl w:val="E1E474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3480602D"/>
    <w:multiLevelType w:val="hybridMultilevel"/>
    <w:tmpl w:val="B7B07D7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9">
    <w:nsid w:val="34C47DB2"/>
    <w:multiLevelType w:val="hybridMultilevel"/>
    <w:tmpl w:val="739E072E"/>
    <w:lvl w:ilvl="0" w:tplc="300A000B">
      <w:start w:val="1"/>
      <w:numFmt w:val="bullet"/>
      <w:lvlText w:val=""/>
      <w:lvlJc w:val="left"/>
      <w:pPr>
        <w:ind w:left="2136" w:hanging="360"/>
      </w:pPr>
      <w:rPr>
        <w:rFonts w:ascii="Wingdings" w:hAnsi="Wingdings" w:hint="default"/>
      </w:rPr>
    </w:lvl>
    <w:lvl w:ilvl="1" w:tplc="300A0003">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0">
    <w:nsid w:val="358D282F"/>
    <w:multiLevelType w:val="hybridMultilevel"/>
    <w:tmpl w:val="854AF4C0"/>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1">
    <w:nsid w:val="361448B7"/>
    <w:multiLevelType w:val="multilevel"/>
    <w:tmpl w:val="C5B8BD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B4D30FC"/>
    <w:multiLevelType w:val="hybridMultilevel"/>
    <w:tmpl w:val="DFBE057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3">
    <w:nsid w:val="3EA1639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FD6DAE"/>
    <w:multiLevelType w:val="hybridMultilevel"/>
    <w:tmpl w:val="EDD6BC66"/>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5">
    <w:nsid w:val="42323A39"/>
    <w:multiLevelType w:val="hybridMultilevel"/>
    <w:tmpl w:val="D2D27BE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6">
    <w:nsid w:val="449374EB"/>
    <w:multiLevelType w:val="hybridMultilevel"/>
    <w:tmpl w:val="387C662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7">
    <w:nsid w:val="44C742EC"/>
    <w:multiLevelType w:val="hybridMultilevel"/>
    <w:tmpl w:val="43988B52"/>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8">
    <w:nsid w:val="48EE0AB3"/>
    <w:multiLevelType w:val="hybridMultilevel"/>
    <w:tmpl w:val="3CDE9998"/>
    <w:lvl w:ilvl="0" w:tplc="300A000F">
      <w:start w:val="1"/>
      <w:numFmt w:val="decimal"/>
      <w:lvlText w:val="%1."/>
      <w:lvlJc w:val="left"/>
      <w:pPr>
        <w:ind w:left="940" w:hanging="360"/>
      </w:pPr>
    </w:lvl>
    <w:lvl w:ilvl="1" w:tplc="300A0019" w:tentative="1">
      <w:start w:val="1"/>
      <w:numFmt w:val="lowerLetter"/>
      <w:lvlText w:val="%2."/>
      <w:lvlJc w:val="left"/>
      <w:pPr>
        <w:ind w:left="1660" w:hanging="360"/>
      </w:pPr>
    </w:lvl>
    <w:lvl w:ilvl="2" w:tplc="300A001B" w:tentative="1">
      <w:start w:val="1"/>
      <w:numFmt w:val="lowerRoman"/>
      <w:lvlText w:val="%3."/>
      <w:lvlJc w:val="right"/>
      <w:pPr>
        <w:ind w:left="2380" w:hanging="180"/>
      </w:pPr>
    </w:lvl>
    <w:lvl w:ilvl="3" w:tplc="300A000F" w:tentative="1">
      <w:start w:val="1"/>
      <w:numFmt w:val="decimal"/>
      <w:lvlText w:val="%4."/>
      <w:lvlJc w:val="left"/>
      <w:pPr>
        <w:ind w:left="3100" w:hanging="360"/>
      </w:pPr>
    </w:lvl>
    <w:lvl w:ilvl="4" w:tplc="300A0019" w:tentative="1">
      <w:start w:val="1"/>
      <w:numFmt w:val="lowerLetter"/>
      <w:lvlText w:val="%5."/>
      <w:lvlJc w:val="left"/>
      <w:pPr>
        <w:ind w:left="3820" w:hanging="360"/>
      </w:pPr>
    </w:lvl>
    <w:lvl w:ilvl="5" w:tplc="300A001B" w:tentative="1">
      <w:start w:val="1"/>
      <w:numFmt w:val="lowerRoman"/>
      <w:lvlText w:val="%6."/>
      <w:lvlJc w:val="right"/>
      <w:pPr>
        <w:ind w:left="4540" w:hanging="180"/>
      </w:pPr>
    </w:lvl>
    <w:lvl w:ilvl="6" w:tplc="300A000F" w:tentative="1">
      <w:start w:val="1"/>
      <w:numFmt w:val="decimal"/>
      <w:lvlText w:val="%7."/>
      <w:lvlJc w:val="left"/>
      <w:pPr>
        <w:ind w:left="5260" w:hanging="360"/>
      </w:pPr>
    </w:lvl>
    <w:lvl w:ilvl="7" w:tplc="300A0019" w:tentative="1">
      <w:start w:val="1"/>
      <w:numFmt w:val="lowerLetter"/>
      <w:lvlText w:val="%8."/>
      <w:lvlJc w:val="left"/>
      <w:pPr>
        <w:ind w:left="5980" w:hanging="360"/>
      </w:pPr>
    </w:lvl>
    <w:lvl w:ilvl="8" w:tplc="300A001B" w:tentative="1">
      <w:start w:val="1"/>
      <w:numFmt w:val="lowerRoman"/>
      <w:lvlText w:val="%9."/>
      <w:lvlJc w:val="right"/>
      <w:pPr>
        <w:ind w:left="6700" w:hanging="180"/>
      </w:pPr>
    </w:lvl>
  </w:abstractNum>
  <w:abstractNum w:abstractNumId="29">
    <w:nsid w:val="503F55DD"/>
    <w:multiLevelType w:val="hybridMultilevel"/>
    <w:tmpl w:val="2F7ACEBC"/>
    <w:lvl w:ilvl="0" w:tplc="300A000B">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0">
    <w:nsid w:val="50CD0001"/>
    <w:multiLevelType w:val="hybridMultilevel"/>
    <w:tmpl w:val="BDBC6F92"/>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nsid w:val="540F127E"/>
    <w:multiLevelType w:val="hybridMultilevel"/>
    <w:tmpl w:val="985A3B08"/>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2">
    <w:nsid w:val="5851762B"/>
    <w:multiLevelType w:val="hybridMultilevel"/>
    <w:tmpl w:val="267A774E"/>
    <w:lvl w:ilvl="0" w:tplc="300A0001">
      <w:start w:val="1"/>
      <w:numFmt w:val="bullet"/>
      <w:lvlText w:val=""/>
      <w:lvlJc w:val="left"/>
      <w:pPr>
        <w:ind w:left="2136" w:hanging="360"/>
      </w:pPr>
      <w:rPr>
        <w:rFonts w:ascii="Symbol" w:hAnsi="Symbol" w:hint="default"/>
      </w:rPr>
    </w:lvl>
    <w:lvl w:ilvl="1" w:tplc="300A0003">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3">
    <w:nsid w:val="589F18F1"/>
    <w:multiLevelType w:val="hybridMultilevel"/>
    <w:tmpl w:val="F216F508"/>
    <w:lvl w:ilvl="0" w:tplc="300A0001">
      <w:start w:val="1"/>
      <w:numFmt w:val="bullet"/>
      <w:lvlText w:val=""/>
      <w:lvlJc w:val="left"/>
      <w:pPr>
        <w:ind w:left="2088" w:hanging="360"/>
      </w:pPr>
      <w:rPr>
        <w:rFonts w:ascii="Symbol" w:hAnsi="Symbol" w:hint="default"/>
      </w:rPr>
    </w:lvl>
    <w:lvl w:ilvl="1" w:tplc="300A0003" w:tentative="1">
      <w:start w:val="1"/>
      <w:numFmt w:val="bullet"/>
      <w:lvlText w:val="o"/>
      <w:lvlJc w:val="left"/>
      <w:pPr>
        <w:ind w:left="2808" w:hanging="360"/>
      </w:pPr>
      <w:rPr>
        <w:rFonts w:ascii="Courier New" w:hAnsi="Courier New" w:cs="Courier New" w:hint="default"/>
      </w:rPr>
    </w:lvl>
    <w:lvl w:ilvl="2" w:tplc="300A0005" w:tentative="1">
      <w:start w:val="1"/>
      <w:numFmt w:val="bullet"/>
      <w:lvlText w:val=""/>
      <w:lvlJc w:val="left"/>
      <w:pPr>
        <w:ind w:left="3528" w:hanging="360"/>
      </w:pPr>
      <w:rPr>
        <w:rFonts w:ascii="Wingdings" w:hAnsi="Wingdings" w:hint="default"/>
      </w:rPr>
    </w:lvl>
    <w:lvl w:ilvl="3" w:tplc="300A0001" w:tentative="1">
      <w:start w:val="1"/>
      <w:numFmt w:val="bullet"/>
      <w:lvlText w:val=""/>
      <w:lvlJc w:val="left"/>
      <w:pPr>
        <w:ind w:left="4248" w:hanging="360"/>
      </w:pPr>
      <w:rPr>
        <w:rFonts w:ascii="Symbol" w:hAnsi="Symbol" w:hint="default"/>
      </w:rPr>
    </w:lvl>
    <w:lvl w:ilvl="4" w:tplc="300A0003" w:tentative="1">
      <w:start w:val="1"/>
      <w:numFmt w:val="bullet"/>
      <w:lvlText w:val="o"/>
      <w:lvlJc w:val="left"/>
      <w:pPr>
        <w:ind w:left="4968" w:hanging="360"/>
      </w:pPr>
      <w:rPr>
        <w:rFonts w:ascii="Courier New" w:hAnsi="Courier New" w:cs="Courier New" w:hint="default"/>
      </w:rPr>
    </w:lvl>
    <w:lvl w:ilvl="5" w:tplc="300A0005" w:tentative="1">
      <w:start w:val="1"/>
      <w:numFmt w:val="bullet"/>
      <w:lvlText w:val=""/>
      <w:lvlJc w:val="left"/>
      <w:pPr>
        <w:ind w:left="5688" w:hanging="360"/>
      </w:pPr>
      <w:rPr>
        <w:rFonts w:ascii="Wingdings" w:hAnsi="Wingdings" w:hint="default"/>
      </w:rPr>
    </w:lvl>
    <w:lvl w:ilvl="6" w:tplc="300A0001" w:tentative="1">
      <w:start w:val="1"/>
      <w:numFmt w:val="bullet"/>
      <w:lvlText w:val=""/>
      <w:lvlJc w:val="left"/>
      <w:pPr>
        <w:ind w:left="6408" w:hanging="360"/>
      </w:pPr>
      <w:rPr>
        <w:rFonts w:ascii="Symbol" w:hAnsi="Symbol" w:hint="default"/>
      </w:rPr>
    </w:lvl>
    <w:lvl w:ilvl="7" w:tplc="300A0003" w:tentative="1">
      <w:start w:val="1"/>
      <w:numFmt w:val="bullet"/>
      <w:lvlText w:val="o"/>
      <w:lvlJc w:val="left"/>
      <w:pPr>
        <w:ind w:left="7128" w:hanging="360"/>
      </w:pPr>
      <w:rPr>
        <w:rFonts w:ascii="Courier New" w:hAnsi="Courier New" w:cs="Courier New" w:hint="default"/>
      </w:rPr>
    </w:lvl>
    <w:lvl w:ilvl="8" w:tplc="300A0005" w:tentative="1">
      <w:start w:val="1"/>
      <w:numFmt w:val="bullet"/>
      <w:lvlText w:val=""/>
      <w:lvlJc w:val="left"/>
      <w:pPr>
        <w:ind w:left="7848" w:hanging="360"/>
      </w:pPr>
      <w:rPr>
        <w:rFonts w:ascii="Wingdings" w:hAnsi="Wingdings" w:hint="default"/>
      </w:rPr>
    </w:lvl>
  </w:abstractNum>
  <w:abstractNum w:abstractNumId="34">
    <w:nsid w:val="599B49B5"/>
    <w:multiLevelType w:val="multilevel"/>
    <w:tmpl w:val="C91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8E1FF3"/>
    <w:multiLevelType w:val="hybridMultilevel"/>
    <w:tmpl w:val="E4D6810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6">
    <w:nsid w:val="5B936391"/>
    <w:multiLevelType w:val="hybridMultilevel"/>
    <w:tmpl w:val="E4C28FA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7">
    <w:nsid w:val="5FCB4876"/>
    <w:multiLevelType w:val="hybridMultilevel"/>
    <w:tmpl w:val="973E8FF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8">
    <w:nsid w:val="61122ED6"/>
    <w:multiLevelType w:val="hybridMultilevel"/>
    <w:tmpl w:val="015EA9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646254B9"/>
    <w:multiLevelType w:val="multilevel"/>
    <w:tmpl w:val="892CDB10"/>
    <w:lvl w:ilvl="0">
      <w:start w:val="1"/>
      <w:numFmt w:val="decimal"/>
      <w:lvlText w:val="%1."/>
      <w:lvlJc w:val="left"/>
      <w:pPr>
        <w:ind w:left="940" w:hanging="360"/>
      </w:pPr>
    </w:lvl>
    <w:lvl w:ilvl="1">
      <w:start w:val="7"/>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020" w:hanging="1440"/>
      </w:pPr>
      <w:rPr>
        <w:rFonts w:hint="default"/>
      </w:rPr>
    </w:lvl>
  </w:abstractNum>
  <w:abstractNum w:abstractNumId="40">
    <w:nsid w:val="65D2682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7B84B39"/>
    <w:multiLevelType w:val="hybridMultilevel"/>
    <w:tmpl w:val="32DA5FC0"/>
    <w:lvl w:ilvl="0" w:tplc="300A0001">
      <w:start w:val="1"/>
      <w:numFmt w:val="bullet"/>
      <w:lvlText w:val=""/>
      <w:lvlJc w:val="left"/>
      <w:pPr>
        <w:ind w:left="2136" w:hanging="360"/>
      </w:pPr>
      <w:rPr>
        <w:rFonts w:ascii="Symbol" w:hAnsi="Symbol" w:hint="default"/>
      </w:rPr>
    </w:lvl>
    <w:lvl w:ilvl="1" w:tplc="300A0003">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2">
    <w:nsid w:val="68387512"/>
    <w:multiLevelType w:val="hybridMultilevel"/>
    <w:tmpl w:val="EFA65836"/>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3">
    <w:nsid w:val="6BBF5D8C"/>
    <w:multiLevelType w:val="hybridMultilevel"/>
    <w:tmpl w:val="3932904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4">
    <w:nsid w:val="6ED23C31"/>
    <w:multiLevelType w:val="hybridMultilevel"/>
    <w:tmpl w:val="DCC894EC"/>
    <w:lvl w:ilvl="0" w:tplc="300A000B">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5">
    <w:nsid w:val="6ED407EA"/>
    <w:multiLevelType w:val="hybridMultilevel"/>
    <w:tmpl w:val="914EC9BE"/>
    <w:lvl w:ilvl="0" w:tplc="300A0001">
      <w:start w:val="1"/>
      <w:numFmt w:val="bullet"/>
      <w:lvlText w:val=""/>
      <w:lvlJc w:val="left"/>
      <w:pPr>
        <w:ind w:left="2496" w:hanging="360"/>
      </w:pPr>
      <w:rPr>
        <w:rFonts w:ascii="Symbol" w:hAnsi="Symbol" w:hint="default"/>
      </w:rPr>
    </w:lvl>
    <w:lvl w:ilvl="1" w:tplc="300A0003" w:tentative="1">
      <w:start w:val="1"/>
      <w:numFmt w:val="bullet"/>
      <w:lvlText w:val="o"/>
      <w:lvlJc w:val="left"/>
      <w:pPr>
        <w:ind w:left="3216" w:hanging="360"/>
      </w:pPr>
      <w:rPr>
        <w:rFonts w:ascii="Courier New" w:hAnsi="Courier New" w:cs="Courier New" w:hint="default"/>
      </w:rPr>
    </w:lvl>
    <w:lvl w:ilvl="2" w:tplc="300A0005" w:tentative="1">
      <w:start w:val="1"/>
      <w:numFmt w:val="bullet"/>
      <w:lvlText w:val=""/>
      <w:lvlJc w:val="left"/>
      <w:pPr>
        <w:ind w:left="3936" w:hanging="360"/>
      </w:pPr>
      <w:rPr>
        <w:rFonts w:ascii="Wingdings" w:hAnsi="Wingdings" w:hint="default"/>
      </w:rPr>
    </w:lvl>
    <w:lvl w:ilvl="3" w:tplc="300A0001" w:tentative="1">
      <w:start w:val="1"/>
      <w:numFmt w:val="bullet"/>
      <w:lvlText w:val=""/>
      <w:lvlJc w:val="left"/>
      <w:pPr>
        <w:ind w:left="4656" w:hanging="360"/>
      </w:pPr>
      <w:rPr>
        <w:rFonts w:ascii="Symbol" w:hAnsi="Symbol" w:hint="default"/>
      </w:rPr>
    </w:lvl>
    <w:lvl w:ilvl="4" w:tplc="300A0003" w:tentative="1">
      <w:start w:val="1"/>
      <w:numFmt w:val="bullet"/>
      <w:lvlText w:val="o"/>
      <w:lvlJc w:val="left"/>
      <w:pPr>
        <w:ind w:left="5376" w:hanging="360"/>
      </w:pPr>
      <w:rPr>
        <w:rFonts w:ascii="Courier New" w:hAnsi="Courier New" w:cs="Courier New" w:hint="default"/>
      </w:rPr>
    </w:lvl>
    <w:lvl w:ilvl="5" w:tplc="300A0005" w:tentative="1">
      <w:start w:val="1"/>
      <w:numFmt w:val="bullet"/>
      <w:lvlText w:val=""/>
      <w:lvlJc w:val="left"/>
      <w:pPr>
        <w:ind w:left="6096" w:hanging="360"/>
      </w:pPr>
      <w:rPr>
        <w:rFonts w:ascii="Wingdings" w:hAnsi="Wingdings" w:hint="default"/>
      </w:rPr>
    </w:lvl>
    <w:lvl w:ilvl="6" w:tplc="300A0001" w:tentative="1">
      <w:start w:val="1"/>
      <w:numFmt w:val="bullet"/>
      <w:lvlText w:val=""/>
      <w:lvlJc w:val="left"/>
      <w:pPr>
        <w:ind w:left="6816" w:hanging="360"/>
      </w:pPr>
      <w:rPr>
        <w:rFonts w:ascii="Symbol" w:hAnsi="Symbol" w:hint="default"/>
      </w:rPr>
    </w:lvl>
    <w:lvl w:ilvl="7" w:tplc="300A0003" w:tentative="1">
      <w:start w:val="1"/>
      <w:numFmt w:val="bullet"/>
      <w:lvlText w:val="o"/>
      <w:lvlJc w:val="left"/>
      <w:pPr>
        <w:ind w:left="7536" w:hanging="360"/>
      </w:pPr>
      <w:rPr>
        <w:rFonts w:ascii="Courier New" w:hAnsi="Courier New" w:cs="Courier New" w:hint="default"/>
      </w:rPr>
    </w:lvl>
    <w:lvl w:ilvl="8" w:tplc="300A0005" w:tentative="1">
      <w:start w:val="1"/>
      <w:numFmt w:val="bullet"/>
      <w:lvlText w:val=""/>
      <w:lvlJc w:val="left"/>
      <w:pPr>
        <w:ind w:left="8256" w:hanging="360"/>
      </w:pPr>
      <w:rPr>
        <w:rFonts w:ascii="Wingdings" w:hAnsi="Wingdings" w:hint="default"/>
      </w:rPr>
    </w:lvl>
  </w:abstractNum>
  <w:abstractNum w:abstractNumId="46">
    <w:nsid w:val="74B33678"/>
    <w:multiLevelType w:val="hybridMultilevel"/>
    <w:tmpl w:val="D32E3D38"/>
    <w:lvl w:ilvl="0" w:tplc="300A000B">
      <w:start w:val="1"/>
      <w:numFmt w:val="bullet"/>
      <w:lvlText w:val=""/>
      <w:lvlJc w:val="left"/>
      <w:pPr>
        <w:ind w:left="1584" w:hanging="360"/>
      </w:pPr>
      <w:rPr>
        <w:rFonts w:ascii="Wingdings" w:hAnsi="Wingdings"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47">
    <w:nsid w:val="77EE4542"/>
    <w:multiLevelType w:val="hybridMultilevel"/>
    <w:tmpl w:val="65722D40"/>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num w:numId="1">
    <w:abstractNumId w:val="28"/>
  </w:num>
  <w:num w:numId="2">
    <w:abstractNumId w:val="13"/>
  </w:num>
  <w:num w:numId="3">
    <w:abstractNumId w:val="14"/>
  </w:num>
  <w:num w:numId="4">
    <w:abstractNumId w:val="39"/>
  </w:num>
  <w:num w:numId="5">
    <w:abstractNumId w:val="5"/>
  </w:num>
  <w:num w:numId="6">
    <w:abstractNumId w:val="23"/>
  </w:num>
  <w:num w:numId="7">
    <w:abstractNumId w:val="21"/>
  </w:num>
  <w:num w:numId="8">
    <w:abstractNumId w:val="29"/>
  </w:num>
  <w:num w:numId="9">
    <w:abstractNumId w:val="9"/>
  </w:num>
  <w:num w:numId="10">
    <w:abstractNumId w:val="6"/>
  </w:num>
  <w:num w:numId="11">
    <w:abstractNumId w:val="2"/>
  </w:num>
  <w:num w:numId="12">
    <w:abstractNumId w:val="1"/>
  </w:num>
  <w:num w:numId="13">
    <w:abstractNumId w:val="33"/>
  </w:num>
  <w:num w:numId="14">
    <w:abstractNumId w:val="30"/>
  </w:num>
  <w:num w:numId="15">
    <w:abstractNumId w:val="46"/>
  </w:num>
  <w:num w:numId="16">
    <w:abstractNumId w:val="12"/>
  </w:num>
  <w:num w:numId="17">
    <w:abstractNumId w:val="8"/>
  </w:num>
  <w:num w:numId="18">
    <w:abstractNumId w:val="32"/>
  </w:num>
  <w:num w:numId="19">
    <w:abstractNumId w:val="41"/>
  </w:num>
  <w:num w:numId="20">
    <w:abstractNumId w:val="0"/>
  </w:num>
  <w:num w:numId="21">
    <w:abstractNumId w:val="34"/>
  </w:num>
  <w:num w:numId="22">
    <w:abstractNumId w:val="26"/>
  </w:num>
  <w:num w:numId="23">
    <w:abstractNumId w:val="42"/>
  </w:num>
  <w:num w:numId="24">
    <w:abstractNumId w:val="38"/>
  </w:num>
  <w:num w:numId="25">
    <w:abstractNumId w:val="19"/>
  </w:num>
  <w:num w:numId="26">
    <w:abstractNumId w:val="3"/>
  </w:num>
  <w:num w:numId="27">
    <w:abstractNumId w:val="4"/>
  </w:num>
  <w:num w:numId="28">
    <w:abstractNumId w:val="44"/>
  </w:num>
  <w:num w:numId="29">
    <w:abstractNumId w:val="31"/>
  </w:num>
  <w:num w:numId="30">
    <w:abstractNumId w:val="35"/>
  </w:num>
  <w:num w:numId="31">
    <w:abstractNumId w:val="36"/>
  </w:num>
  <w:num w:numId="32">
    <w:abstractNumId w:val="10"/>
  </w:num>
  <w:num w:numId="33">
    <w:abstractNumId w:val="45"/>
  </w:num>
  <w:num w:numId="34">
    <w:abstractNumId w:val="20"/>
  </w:num>
  <w:num w:numId="35">
    <w:abstractNumId w:val="15"/>
  </w:num>
  <w:num w:numId="36">
    <w:abstractNumId w:val="16"/>
  </w:num>
  <w:num w:numId="37">
    <w:abstractNumId w:val="40"/>
  </w:num>
  <w:num w:numId="38">
    <w:abstractNumId w:val="25"/>
  </w:num>
  <w:num w:numId="39">
    <w:abstractNumId w:val="22"/>
  </w:num>
  <w:num w:numId="40">
    <w:abstractNumId w:val="7"/>
  </w:num>
  <w:num w:numId="41">
    <w:abstractNumId w:val="11"/>
  </w:num>
  <w:num w:numId="42">
    <w:abstractNumId w:val="37"/>
  </w:num>
  <w:num w:numId="43">
    <w:abstractNumId w:val="17"/>
  </w:num>
  <w:num w:numId="44">
    <w:abstractNumId w:val="43"/>
  </w:num>
  <w:num w:numId="45">
    <w:abstractNumId w:val="27"/>
  </w:num>
  <w:num w:numId="46">
    <w:abstractNumId w:val="18"/>
  </w:num>
  <w:num w:numId="47">
    <w:abstractNumId w:val="4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D4"/>
    <w:rsid w:val="00001E56"/>
    <w:rsid w:val="00002028"/>
    <w:rsid w:val="00003D5D"/>
    <w:rsid w:val="00006C79"/>
    <w:rsid w:val="00007BCC"/>
    <w:rsid w:val="00017441"/>
    <w:rsid w:val="00030FEB"/>
    <w:rsid w:val="00032442"/>
    <w:rsid w:val="000347B9"/>
    <w:rsid w:val="000458EC"/>
    <w:rsid w:val="00050745"/>
    <w:rsid w:val="00053484"/>
    <w:rsid w:val="00062038"/>
    <w:rsid w:val="00063E48"/>
    <w:rsid w:val="00087D0B"/>
    <w:rsid w:val="000A17BE"/>
    <w:rsid w:val="000A40D1"/>
    <w:rsid w:val="000A44F9"/>
    <w:rsid w:val="000A5734"/>
    <w:rsid w:val="000C130F"/>
    <w:rsid w:val="000C5827"/>
    <w:rsid w:val="000D43AB"/>
    <w:rsid w:val="000E32C7"/>
    <w:rsid w:val="000E3F64"/>
    <w:rsid w:val="000F196E"/>
    <w:rsid w:val="000F1D27"/>
    <w:rsid w:val="00102533"/>
    <w:rsid w:val="00112412"/>
    <w:rsid w:val="00120322"/>
    <w:rsid w:val="00172F03"/>
    <w:rsid w:val="00192981"/>
    <w:rsid w:val="001979D7"/>
    <w:rsid w:val="001A0FCA"/>
    <w:rsid w:val="001B10E0"/>
    <w:rsid w:val="001B4E81"/>
    <w:rsid w:val="001D079B"/>
    <w:rsid w:val="001D7788"/>
    <w:rsid w:val="001E0316"/>
    <w:rsid w:val="001E3C51"/>
    <w:rsid w:val="001E41AE"/>
    <w:rsid w:val="001E6CE8"/>
    <w:rsid w:val="001F4208"/>
    <w:rsid w:val="001F6FD5"/>
    <w:rsid w:val="00204B82"/>
    <w:rsid w:val="00212640"/>
    <w:rsid w:val="00212FC5"/>
    <w:rsid w:val="002211FA"/>
    <w:rsid w:val="00225CE0"/>
    <w:rsid w:val="0023201F"/>
    <w:rsid w:val="002354F7"/>
    <w:rsid w:val="00241F2D"/>
    <w:rsid w:val="002559C5"/>
    <w:rsid w:val="0025643D"/>
    <w:rsid w:val="00264110"/>
    <w:rsid w:val="002651BF"/>
    <w:rsid w:val="00286B64"/>
    <w:rsid w:val="002909F6"/>
    <w:rsid w:val="002A66E7"/>
    <w:rsid w:val="002C13F8"/>
    <w:rsid w:val="002D12F3"/>
    <w:rsid w:val="002F5711"/>
    <w:rsid w:val="00301B8B"/>
    <w:rsid w:val="003073C0"/>
    <w:rsid w:val="00317D6E"/>
    <w:rsid w:val="003474A5"/>
    <w:rsid w:val="00393267"/>
    <w:rsid w:val="003A0299"/>
    <w:rsid w:val="003A279A"/>
    <w:rsid w:val="003A5B05"/>
    <w:rsid w:val="003B2774"/>
    <w:rsid w:val="003B50B7"/>
    <w:rsid w:val="003C7256"/>
    <w:rsid w:val="003D193F"/>
    <w:rsid w:val="003D6206"/>
    <w:rsid w:val="003D7A7B"/>
    <w:rsid w:val="003E25C9"/>
    <w:rsid w:val="003F02E5"/>
    <w:rsid w:val="003F1D05"/>
    <w:rsid w:val="003F72E1"/>
    <w:rsid w:val="00400C2C"/>
    <w:rsid w:val="004146E6"/>
    <w:rsid w:val="00416635"/>
    <w:rsid w:val="00421FA6"/>
    <w:rsid w:val="00437370"/>
    <w:rsid w:val="00451226"/>
    <w:rsid w:val="00465B9F"/>
    <w:rsid w:val="00487000"/>
    <w:rsid w:val="004921AF"/>
    <w:rsid w:val="004A21F8"/>
    <w:rsid w:val="004A38BE"/>
    <w:rsid w:val="004E0F59"/>
    <w:rsid w:val="004E143E"/>
    <w:rsid w:val="004E7B39"/>
    <w:rsid w:val="004F266C"/>
    <w:rsid w:val="004F43D7"/>
    <w:rsid w:val="005024E6"/>
    <w:rsid w:val="00510056"/>
    <w:rsid w:val="00510EDD"/>
    <w:rsid w:val="005120C4"/>
    <w:rsid w:val="0051242C"/>
    <w:rsid w:val="00523772"/>
    <w:rsid w:val="005307DF"/>
    <w:rsid w:val="00566B16"/>
    <w:rsid w:val="0057104E"/>
    <w:rsid w:val="00580067"/>
    <w:rsid w:val="00584DD5"/>
    <w:rsid w:val="00585A0D"/>
    <w:rsid w:val="005868B5"/>
    <w:rsid w:val="005940DF"/>
    <w:rsid w:val="005A06DF"/>
    <w:rsid w:val="005A21B4"/>
    <w:rsid w:val="005A31BC"/>
    <w:rsid w:val="005A521C"/>
    <w:rsid w:val="005D1B72"/>
    <w:rsid w:val="005F5C60"/>
    <w:rsid w:val="006026A1"/>
    <w:rsid w:val="006074C7"/>
    <w:rsid w:val="00620210"/>
    <w:rsid w:val="00623931"/>
    <w:rsid w:val="00636DD3"/>
    <w:rsid w:val="00651AD6"/>
    <w:rsid w:val="0065317B"/>
    <w:rsid w:val="0065397D"/>
    <w:rsid w:val="00654666"/>
    <w:rsid w:val="00681290"/>
    <w:rsid w:val="00691458"/>
    <w:rsid w:val="00693B98"/>
    <w:rsid w:val="006A0253"/>
    <w:rsid w:val="006A42C2"/>
    <w:rsid w:val="006B12B1"/>
    <w:rsid w:val="006B588A"/>
    <w:rsid w:val="006C10B4"/>
    <w:rsid w:val="006C1B4E"/>
    <w:rsid w:val="006C6246"/>
    <w:rsid w:val="006C7035"/>
    <w:rsid w:val="006D3867"/>
    <w:rsid w:val="006D3EEE"/>
    <w:rsid w:val="006D596D"/>
    <w:rsid w:val="006E0880"/>
    <w:rsid w:val="006E7D6C"/>
    <w:rsid w:val="006F2C5A"/>
    <w:rsid w:val="007031C0"/>
    <w:rsid w:val="0070363C"/>
    <w:rsid w:val="00703A04"/>
    <w:rsid w:val="0073540A"/>
    <w:rsid w:val="0073756A"/>
    <w:rsid w:val="00741AD4"/>
    <w:rsid w:val="00746A40"/>
    <w:rsid w:val="00752067"/>
    <w:rsid w:val="00762270"/>
    <w:rsid w:val="00764699"/>
    <w:rsid w:val="00782A65"/>
    <w:rsid w:val="007866CD"/>
    <w:rsid w:val="00797F3F"/>
    <w:rsid w:val="007B6D0C"/>
    <w:rsid w:val="007C539A"/>
    <w:rsid w:val="007E45FA"/>
    <w:rsid w:val="00805618"/>
    <w:rsid w:val="00823A1A"/>
    <w:rsid w:val="008346C2"/>
    <w:rsid w:val="00852C1D"/>
    <w:rsid w:val="0085586A"/>
    <w:rsid w:val="00861C0D"/>
    <w:rsid w:val="008825E9"/>
    <w:rsid w:val="00890C63"/>
    <w:rsid w:val="0089239D"/>
    <w:rsid w:val="008A1B22"/>
    <w:rsid w:val="008A502C"/>
    <w:rsid w:val="008D05B7"/>
    <w:rsid w:val="00900B92"/>
    <w:rsid w:val="00924486"/>
    <w:rsid w:val="00935499"/>
    <w:rsid w:val="0093673D"/>
    <w:rsid w:val="00940AB3"/>
    <w:rsid w:val="00943407"/>
    <w:rsid w:val="009730AB"/>
    <w:rsid w:val="00985DAC"/>
    <w:rsid w:val="00986627"/>
    <w:rsid w:val="009922D5"/>
    <w:rsid w:val="00992A3F"/>
    <w:rsid w:val="00993021"/>
    <w:rsid w:val="009A55DE"/>
    <w:rsid w:val="009B467A"/>
    <w:rsid w:val="009C44E5"/>
    <w:rsid w:val="009F260A"/>
    <w:rsid w:val="00A2376C"/>
    <w:rsid w:val="00A42DD6"/>
    <w:rsid w:val="00A47481"/>
    <w:rsid w:val="00A57367"/>
    <w:rsid w:val="00A62AEC"/>
    <w:rsid w:val="00A63020"/>
    <w:rsid w:val="00A6684B"/>
    <w:rsid w:val="00A70EFA"/>
    <w:rsid w:val="00A7183B"/>
    <w:rsid w:val="00A77FA4"/>
    <w:rsid w:val="00A81AA7"/>
    <w:rsid w:val="00A83413"/>
    <w:rsid w:val="00A87222"/>
    <w:rsid w:val="00A90933"/>
    <w:rsid w:val="00A937E2"/>
    <w:rsid w:val="00A97364"/>
    <w:rsid w:val="00AA0A76"/>
    <w:rsid w:val="00AA0DF3"/>
    <w:rsid w:val="00AA35F4"/>
    <w:rsid w:val="00AC16CA"/>
    <w:rsid w:val="00AC543E"/>
    <w:rsid w:val="00AD66B7"/>
    <w:rsid w:val="00AE74CD"/>
    <w:rsid w:val="00B14AE0"/>
    <w:rsid w:val="00B3362D"/>
    <w:rsid w:val="00B3390F"/>
    <w:rsid w:val="00B40CB3"/>
    <w:rsid w:val="00B501F1"/>
    <w:rsid w:val="00B54B79"/>
    <w:rsid w:val="00B62230"/>
    <w:rsid w:val="00B62A5B"/>
    <w:rsid w:val="00B76CB9"/>
    <w:rsid w:val="00B829E7"/>
    <w:rsid w:val="00B82ADF"/>
    <w:rsid w:val="00B90A38"/>
    <w:rsid w:val="00BB7446"/>
    <w:rsid w:val="00BD5BB3"/>
    <w:rsid w:val="00BE1E17"/>
    <w:rsid w:val="00BF5389"/>
    <w:rsid w:val="00C00EB7"/>
    <w:rsid w:val="00C06199"/>
    <w:rsid w:val="00C11C40"/>
    <w:rsid w:val="00C13675"/>
    <w:rsid w:val="00C32A10"/>
    <w:rsid w:val="00C40920"/>
    <w:rsid w:val="00C439EE"/>
    <w:rsid w:val="00C47D9F"/>
    <w:rsid w:val="00C503DB"/>
    <w:rsid w:val="00C5787A"/>
    <w:rsid w:val="00C70A9C"/>
    <w:rsid w:val="00C71DFD"/>
    <w:rsid w:val="00C7338B"/>
    <w:rsid w:val="00C74E1E"/>
    <w:rsid w:val="00C81396"/>
    <w:rsid w:val="00C83CCD"/>
    <w:rsid w:val="00C86187"/>
    <w:rsid w:val="00C90BB7"/>
    <w:rsid w:val="00C939ED"/>
    <w:rsid w:val="00CA5EB3"/>
    <w:rsid w:val="00CD311E"/>
    <w:rsid w:val="00CD46F8"/>
    <w:rsid w:val="00CD4AEC"/>
    <w:rsid w:val="00CD73A3"/>
    <w:rsid w:val="00CE5146"/>
    <w:rsid w:val="00CF3D5A"/>
    <w:rsid w:val="00D17EFC"/>
    <w:rsid w:val="00D25FA0"/>
    <w:rsid w:val="00D60990"/>
    <w:rsid w:val="00D6411C"/>
    <w:rsid w:val="00D73A55"/>
    <w:rsid w:val="00D749E1"/>
    <w:rsid w:val="00D85B80"/>
    <w:rsid w:val="00D920C2"/>
    <w:rsid w:val="00D979B5"/>
    <w:rsid w:val="00DA1D23"/>
    <w:rsid w:val="00DA40B7"/>
    <w:rsid w:val="00DA4FBA"/>
    <w:rsid w:val="00DB3771"/>
    <w:rsid w:val="00DC4FF6"/>
    <w:rsid w:val="00DC559F"/>
    <w:rsid w:val="00DD7D3A"/>
    <w:rsid w:val="00DE4C19"/>
    <w:rsid w:val="00E00100"/>
    <w:rsid w:val="00E01B5D"/>
    <w:rsid w:val="00E110A4"/>
    <w:rsid w:val="00E210A3"/>
    <w:rsid w:val="00E276E9"/>
    <w:rsid w:val="00E315A0"/>
    <w:rsid w:val="00E33B09"/>
    <w:rsid w:val="00E52239"/>
    <w:rsid w:val="00E5549D"/>
    <w:rsid w:val="00E659ED"/>
    <w:rsid w:val="00E82B58"/>
    <w:rsid w:val="00E97799"/>
    <w:rsid w:val="00EA0C40"/>
    <w:rsid w:val="00EA0DD9"/>
    <w:rsid w:val="00EB3EFF"/>
    <w:rsid w:val="00EB4BDE"/>
    <w:rsid w:val="00EC3870"/>
    <w:rsid w:val="00ED2C0B"/>
    <w:rsid w:val="00ED6C3F"/>
    <w:rsid w:val="00ED709C"/>
    <w:rsid w:val="00F03342"/>
    <w:rsid w:val="00F03370"/>
    <w:rsid w:val="00F07657"/>
    <w:rsid w:val="00F26D6A"/>
    <w:rsid w:val="00F51404"/>
    <w:rsid w:val="00F6751A"/>
    <w:rsid w:val="00F72934"/>
    <w:rsid w:val="00F830C9"/>
    <w:rsid w:val="00F91E05"/>
    <w:rsid w:val="00F976A7"/>
    <w:rsid w:val="00FA0E3C"/>
    <w:rsid w:val="00FB13B1"/>
    <w:rsid w:val="00FF663B"/>
    <w:rsid w:val="00FF73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144E3-9092-4447-9545-FAB0B381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3B"/>
  </w:style>
  <w:style w:type="paragraph" w:styleId="Ttulo1">
    <w:name w:val="heading 1"/>
    <w:basedOn w:val="Normal"/>
    <w:next w:val="Normal"/>
    <w:link w:val="Ttulo1Car"/>
    <w:uiPriority w:val="9"/>
    <w:qFormat/>
    <w:rsid w:val="003A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0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B13B1"/>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FB13B1"/>
    <w:rPr>
      <w:rFonts w:eastAsiaTheme="minorEastAsia"/>
      <w:sz w:val="24"/>
      <w:szCs w:val="24"/>
      <w:lang w:val="es-ES_tradnl" w:eastAsia="es-ES"/>
    </w:rPr>
  </w:style>
  <w:style w:type="character" w:customStyle="1" w:styleId="Ttulo2Car">
    <w:name w:val="Título 2 Car"/>
    <w:basedOn w:val="Fuentedeprrafopredeter"/>
    <w:link w:val="Ttulo2"/>
    <w:uiPriority w:val="9"/>
    <w:rsid w:val="001E031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A5B0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C7256"/>
    <w:pPr>
      <w:outlineLvl w:val="9"/>
    </w:pPr>
    <w:rPr>
      <w:lang w:eastAsia="es-EC"/>
    </w:rPr>
  </w:style>
  <w:style w:type="paragraph" w:styleId="TDC1">
    <w:name w:val="toc 1"/>
    <w:basedOn w:val="Normal"/>
    <w:next w:val="Normal"/>
    <w:autoRedefine/>
    <w:uiPriority w:val="39"/>
    <w:unhideWhenUsed/>
    <w:rsid w:val="003C7256"/>
    <w:pPr>
      <w:spacing w:after="100"/>
    </w:pPr>
  </w:style>
  <w:style w:type="character" w:styleId="Hipervnculo">
    <w:name w:val="Hyperlink"/>
    <w:basedOn w:val="Fuentedeprrafopredeter"/>
    <w:uiPriority w:val="99"/>
    <w:unhideWhenUsed/>
    <w:rsid w:val="003C7256"/>
    <w:rPr>
      <w:color w:val="0563C1" w:themeColor="hyperlink"/>
      <w:u w:val="single"/>
    </w:rPr>
  </w:style>
  <w:style w:type="paragraph" w:styleId="Encabezado">
    <w:name w:val="header"/>
    <w:basedOn w:val="Normal"/>
    <w:link w:val="EncabezadoCar"/>
    <w:uiPriority w:val="99"/>
    <w:unhideWhenUsed/>
    <w:rsid w:val="003C72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256"/>
  </w:style>
  <w:style w:type="paragraph" w:styleId="Piedepgina">
    <w:name w:val="footer"/>
    <w:basedOn w:val="Normal"/>
    <w:link w:val="PiedepginaCar"/>
    <w:uiPriority w:val="99"/>
    <w:unhideWhenUsed/>
    <w:rsid w:val="003C72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256"/>
  </w:style>
  <w:style w:type="paragraph" w:styleId="TDC2">
    <w:name w:val="toc 2"/>
    <w:basedOn w:val="Normal"/>
    <w:next w:val="Normal"/>
    <w:autoRedefine/>
    <w:uiPriority w:val="39"/>
    <w:unhideWhenUsed/>
    <w:rsid w:val="003F02E5"/>
    <w:pPr>
      <w:tabs>
        <w:tab w:val="right" w:leader="dot" w:pos="8494"/>
      </w:tabs>
      <w:spacing w:after="100"/>
      <w:ind w:left="220"/>
    </w:pPr>
    <w:rPr>
      <w:rFonts w:eastAsiaTheme="minorEastAsia" w:cs="Times New Roman"/>
      <w:lang w:eastAsia="es-EC"/>
    </w:rPr>
  </w:style>
  <w:style w:type="paragraph" w:styleId="TDC3">
    <w:name w:val="toc 3"/>
    <w:basedOn w:val="Normal"/>
    <w:next w:val="Normal"/>
    <w:autoRedefine/>
    <w:uiPriority w:val="39"/>
    <w:unhideWhenUsed/>
    <w:rsid w:val="004F43D7"/>
    <w:pPr>
      <w:spacing w:after="100"/>
      <w:ind w:left="440"/>
    </w:pPr>
    <w:rPr>
      <w:rFonts w:eastAsiaTheme="minorEastAsia" w:cs="Times New Roman"/>
      <w:lang w:eastAsia="es-EC"/>
    </w:rPr>
  </w:style>
  <w:style w:type="paragraph" w:styleId="Prrafodelista">
    <w:name w:val="List Paragraph"/>
    <w:basedOn w:val="Normal"/>
    <w:uiPriority w:val="34"/>
    <w:qFormat/>
    <w:rsid w:val="00DC4FF6"/>
    <w:pPr>
      <w:ind w:left="720"/>
      <w:contextualSpacing/>
    </w:pPr>
  </w:style>
  <w:style w:type="table" w:styleId="Tablaconcuadrcula">
    <w:name w:val="Table Grid"/>
    <w:basedOn w:val="Tablanormal"/>
    <w:uiPriority w:val="39"/>
    <w:rsid w:val="005A2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354F7"/>
  </w:style>
  <w:style w:type="table" w:styleId="Tablanormal5">
    <w:name w:val="Plain Table 5"/>
    <w:basedOn w:val="Tablanormal"/>
    <w:uiPriority w:val="45"/>
    <w:rsid w:val="00A937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3">
    <w:name w:val="Grid Table 3 Accent 3"/>
    <w:basedOn w:val="Tablanormal"/>
    <w:uiPriority w:val="48"/>
    <w:rsid w:val="00A937E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4-nfasis3">
    <w:name w:val="Grid Table 4 Accent 3"/>
    <w:basedOn w:val="Tablanormal"/>
    <w:uiPriority w:val="49"/>
    <w:rsid w:val="00A937E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9108">
      <w:bodyDiv w:val="1"/>
      <w:marLeft w:val="0"/>
      <w:marRight w:val="0"/>
      <w:marTop w:val="0"/>
      <w:marBottom w:val="0"/>
      <w:divBdr>
        <w:top w:val="none" w:sz="0" w:space="0" w:color="auto"/>
        <w:left w:val="none" w:sz="0" w:space="0" w:color="auto"/>
        <w:bottom w:val="none" w:sz="0" w:space="0" w:color="auto"/>
        <w:right w:val="none" w:sz="0" w:space="0" w:color="auto"/>
      </w:divBdr>
      <w:divsChild>
        <w:div w:id="229197480">
          <w:marLeft w:val="0"/>
          <w:marRight w:val="0"/>
          <w:marTop w:val="0"/>
          <w:marBottom w:val="0"/>
          <w:divBdr>
            <w:top w:val="none" w:sz="0" w:space="0" w:color="auto"/>
            <w:left w:val="none" w:sz="0" w:space="0" w:color="auto"/>
            <w:bottom w:val="none" w:sz="0" w:space="0" w:color="auto"/>
            <w:right w:val="none" w:sz="0" w:space="0" w:color="auto"/>
          </w:divBdr>
        </w:div>
        <w:div w:id="964000369">
          <w:marLeft w:val="0"/>
          <w:marRight w:val="0"/>
          <w:marTop w:val="0"/>
          <w:marBottom w:val="0"/>
          <w:divBdr>
            <w:top w:val="none" w:sz="0" w:space="0" w:color="auto"/>
            <w:left w:val="none" w:sz="0" w:space="0" w:color="auto"/>
            <w:bottom w:val="none" w:sz="0" w:space="0" w:color="auto"/>
            <w:right w:val="none" w:sz="0" w:space="0" w:color="auto"/>
          </w:divBdr>
        </w:div>
        <w:div w:id="1595553544">
          <w:marLeft w:val="0"/>
          <w:marRight w:val="0"/>
          <w:marTop w:val="0"/>
          <w:marBottom w:val="0"/>
          <w:divBdr>
            <w:top w:val="none" w:sz="0" w:space="0" w:color="auto"/>
            <w:left w:val="none" w:sz="0" w:space="0" w:color="auto"/>
            <w:bottom w:val="none" w:sz="0" w:space="0" w:color="auto"/>
            <w:right w:val="none" w:sz="0" w:space="0" w:color="auto"/>
          </w:divBdr>
        </w:div>
        <w:div w:id="1050373989">
          <w:marLeft w:val="0"/>
          <w:marRight w:val="0"/>
          <w:marTop w:val="0"/>
          <w:marBottom w:val="0"/>
          <w:divBdr>
            <w:top w:val="none" w:sz="0" w:space="0" w:color="auto"/>
            <w:left w:val="none" w:sz="0" w:space="0" w:color="auto"/>
            <w:bottom w:val="none" w:sz="0" w:space="0" w:color="auto"/>
            <w:right w:val="none" w:sz="0" w:space="0" w:color="auto"/>
          </w:divBdr>
        </w:div>
        <w:div w:id="746806877">
          <w:marLeft w:val="0"/>
          <w:marRight w:val="0"/>
          <w:marTop w:val="0"/>
          <w:marBottom w:val="0"/>
          <w:divBdr>
            <w:top w:val="none" w:sz="0" w:space="0" w:color="auto"/>
            <w:left w:val="none" w:sz="0" w:space="0" w:color="auto"/>
            <w:bottom w:val="none" w:sz="0" w:space="0" w:color="auto"/>
            <w:right w:val="none" w:sz="0" w:space="0" w:color="auto"/>
          </w:divBdr>
        </w:div>
        <w:div w:id="1263302308">
          <w:marLeft w:val="0"/>
          <w:marRight w:val="0"/>
          <w:marTop w:val="0"/>
          <w:marBottom w:val="0"/>
          <w:divBdr>
            <w:top w:val="none" w:sz="0" w:space="0" w:color="auto"/>
            <w:left w:val="none" w:sz="0" w:space="0" w:color="auto"/>
            <w:bottom w:val="none" w:sz="0" w:space="0" w:color="auto"/>
            <w:right w:val="none" w:sz="0" w:space="0" w:color="auto"/>
          </w:divBdr>
        </w:div>
        <w:div w:id="715084824">
          <w:marLeft w:val="0"/>
          <w:marRight w:val="0"/>
          <w:marTop w:val="0"/>
          <w:marBottom w:val="0"/>
          <w:divBdr>
            <w:top w:val="none" w:sz="0" w:space="0" w:color="auto"/>
            <w:left w:val="none" w:sz="0" w:space="0" w:color="auto"/>
            <w:bottom w:val="none" w:sz="0" w:space="0" w:color="auto"/>
            <w:right w:val="none" w:sz="0" w:space="0" w:color="auto"/>
          </w:divBdr>
        </w:div>
        <w:div w:id="1069839069">
          <w:marLeft w:val="0"/>
          <w:marRight w:val="0"/>
          <w:marTop w:val="0"/>
          <w:marBottom w:val="0"/>
          <w:divBdr>
            <w:top w:val="none" w:sz="0" w:space="0" w:color="auto"/>
            <w:left w:val="none" w:sz="0" w:space="0" w:color="auto"/>
            <w:bottom w:val="none" w:sz="0" w:space="0" w:color="auto"/>
            <w:right w:val="none" w:sz="0" w:space="0" w:color="auto"/>
          </w:divBdr>
        </w:div>
        <w:div w:id="1013217201">
          <w:marLeft w:val="0"/>
          <w:marRight w:val="0"/>
          <w:marTop w:val="0"/>
          <w:marBottom w:val="0"/>
          <w:divBdr>
            <w:top w:val="none" w:sz="0" w:space="0" w:color="auto"/>
            <w:left w:val="none" w:sz="0" w:space="0" w:color="auto"/>
            <w:bottom w:val="none" w:sz="0" w:space="0" w:color="auto"/>
            <w:right w:val="none" w:sz="0" w:space="0" w:color="auto"/>
          </w:divBdr>
        </w:div>
        <w:div w:id="1575122595">
          <w:marLeft w:val="0"/>
          <w:marRight w:val="0"/>
          <w:marTop w:val="0"/>
          <w:marBottom w:val="0"/>
          <w:divBdr>
            <w:top w:val="none" w:sz="0" w:space="0" w:color="auto"/>
            <w:left w:val="none" w:sz="0" w:space="0" w:color="auto"/>
            <w:bottom w:val="none" w:sz="0" w:space="0" w:color="auto"/>
            <w:right w:val="none" w:sz="0" w:space="0" w:color="auto"/>
          </w:divBdr>
        </w:div>
        <w:div w:id="1900358407">
          <w:marLeft w:val="0"/>
          <w:marRight w:val="0"/>
          <w:marTop w:val="0"/>
          <w:marBottom w:val="0"/>
          <w:divBdr>
            <w:top w:val="none" w:sz="0" w:space="0" w:color="auto"/>
            <w:left w:val="none" w:sz="0" w:space="0" w:color="auto"/>
            <w:bottom w:val="none" w:sz="0" w:space="0" w:color="auto"/>
            <w:right w:val="none" w:sz="0" w:space="0" w:color="auto"/>
          </w:divBdr>
        </w:div>
        <w:div w:id="948858293">
          <w:marLeft w:val="0"/>
          <w:marRight w:val="0"/>
          <w:marTop w:val="0"/>
          <w:marBottom w:val="0"/>
          <w:divBdr>
            <w:top w:val="none" w:sz="0" w:space="0" w:color="auto"/>
            <w:left w:val="none" w:sz="0" w:space="0" w:color="auto"/>
            <w:bottom w:val="none" w:sz="0" w:space="0" w:color="auto"/>
            <w:right w:val="none" w:sz="0" w:space="0" w:color="auto"/>
          </w:divBdr>
        </w:div>
        <w:div w:id="1433237526">
          <w:marLeft w:val="0"/>
          <w:marRight w:val="0"/>
          <w:marTop w:val="0"/>
          <w:marBottom w:val="0"/>
          <w:divBdr>
            <w:top w:val="none" w:sz="0" w:space="0" w:color="auto"/>
            <w:left w:val="none" w:sz="0" w:space="0" w:color="auto"/>
            <w:bottom w:val="none" w:sz="0" w:space="0" w:color="auto"/>
            <w:right w:val="none" w:sz="0" w:space="0" w:color="auto"/>
          </w:divBdr>
        </w:div>
        <w:div w:id="528185163">
          <w:marLeft w:val="0"/>
          <w:marRight w:val="0"/>
          <w:marTop w:val="0"/>
          <w:marBottom w:val="0"/>
          <w:divBdr>
            <w:top w:val="none" w:sz="0" w:space="0" w:color="auto"/>
            <w:left w:val="none" w:sz="0" w:space="0" w:color="auto"/>
            <w:bottom w:val="none" w:sz="0" w:space="0" w:color="auto"/>
            <w:right w:val="none" w:sz="0" w:space="0" w:color="auto"/>
          </w:divBdr>
        </w:div>
        <w:div w:id="586306413">
          <w:marLeft w:val="0"/>
          <w:marRight w:val="0"/>
          <w:marTop w:val="0"/>
          <w:marBottom w:val="0"/>
          <w:divBdr>
            <w:top w:val="none" w:sz="0" w:space="0" w:color="auto"/>
            <w:left w:val="none" w:sz="0" w:space="0" w:color="auto"/>
            <w:bottom w:val="none" w:sz="0" w:space="0" w:color="auto"/>
            <w:right w:val="none" w:sz="0" w:space="0" w:color="auto"/>
          </w:divBdr>
        </w:div>
        <w:div w:id="532378029">
          <w:marLeft w:val="0"/>
          <w:marRight w:val="0"/>
          <w:marTop w:val="0"/>
          <w:marBottom w:val="0"/>
          <w:divBdr>
            <w:top w:val="none" w:sz="0" w:space="0" w:color="auto"/>
            <w:left w:val="none" w:sz="0" w:space="0" w:color="auto"/>
            <w:bottom w:val="none" w:sz="0" w:space="0" w:color="auto"/>
            <w:right w:val="none" w:sz="0" w:space="0" w:color="auto"/>
          </w:divBdr>
        </w:div>
        <w:div w:id="696543109">
          <w:marLeft w:val="0"/>
          <w:marRight w:val="0"/>
          <w:marTop w:val="0"/>
          <w:marBottom w:val="0"/>
          <w:divBdr>
            <w:top w:val="none" w:sz="0" w:space="0" w:color="auto"/>
            <w:left w:val="none" w:sz="0" w:space="0" w:color="auto"/>
            <w:bottom w:val="none" w:sz="0" w:space="0" w:color="auto"/>
            <w:right w:val="none" w:sz="0" w:space="0" w:color="auto"/>
          </w:divBdr>
        </w:div>
      </w:divsChild>
    </w:div>
    <w:div w:id="233391329">
      <w:bodyDiv w:val="1"/>
      <w:marLeft w:val="0"/>
      <w:marRight w:val="0"/>
      <w:marTop w:val="0"/>
      <w:marBottom w:val="0"/>
      <w:divBdr>
        <w:top w:val="none" w:sz="0" w:space="0" w:color="auto"/>
        <w:left w:val="none" w:sz="0" w:space="0" w:color="auto"/>
        <w:bottom w:val="none" w:sz="0" w:space="0" w:color="auto"/>
        <w:right w:val="none" w:sz="0" w:space="0" w:color="auto"/>
      </w:divBdr>
      <w:divsChild>
        <w:div w:id="650869105">
          <w:marLeft w:val="0"/>
          <w:marRight w:val="0"/>
          <w:marTop w:val="0"/>
          <w:marBottom w:val="0"/>
          <w:divBdr>
            <w:top w:val="none" w:sz="0" w:space="0" w:color="auto"/>
            <w:left w:val="none" w:sz="0" w:space="0" w:color="auto"/>
            <w:bottom w:val="none" w:sz="0" w:space="0" w:color="auto"/>
            <w:right w:val="none" w:sz="0" w:space="0" w:color="auto"/>
          </w:divBdr>
        </w:div>
        <w:div w:id="108470761">
          <w:marLeft w:val="0"/>
          <w:marRight w:val="0"/>
          <w:marTop w:val="0"/>
          <w:marBottom w:val="0"/>
          <w:divBdr>
            <w:top w:val="none" w:sz="0" w:space="0" w:color="auto"/>
            <w:left w:val="none" w:sz="0" w:space="0" w:color="auto"/>
            <w:bottom w:val="none" w:sz="0" w:space="0" w:color="auto"/>
            <w:right w:val="none" w:sz="0" w:space="0" w:color="auto"/>
          </w:divBdr>
        </w:div>
        <w:div w:id="1837914539">
          <w:marLeft w:val="0"/>
          <w:marRight w:val="0"/>
          <w:marTop w:val="0"/>
          <w:marBottom w:val="0"/>
          <w:divBdr>
            <w:top w:val="none" w:sz="0" w:space="0" w:color="auto"/>
            <w:left w:val="none" w:sz="0" w:space="0" w:color="auto"/>
            <w:bottom w:val="none" w:sz="0" w:space="0" w:color="auto"/>
            <w:right w:val="none" w:sz="0" w:space="0" w:color="auto"/>
          </w:divBdr>
        </w:div>
        <w:div w:id="176583475">
          <w:marLeft w:val="0"/>
          <w:marRight w:val="0"/>
          <w:marTop w:val="0"/>
          <w:marBottom w:val="0"/>
          <w:divBdr>
            <w:top w:val="none" w:sz="0" w:space="0" w:color="auto"/>
            <w:left w:val="none" w:sz="0" w:space="0" w:color="auto"/>
            <w:bottom w:val="none" w:sz="0" w:space="0" w:color="auto"/>
            <w:right w:val="none" w:sz="0" w:space="0" w:color="auto"/>
          </w:divBdr>
        </w:div>
        <w:div w:id="204491597">
          <w:marLeft w:val="0"/>
          <w:marRight w:val="0"/>
          <w:marTop w:val="0"/>
          <w:marBottom w:val="0"/>
          <w:divBdr>
            <w:top w:val="none" w:sz="0" w:space="0" w:color="auto"/>
            <w:left w:val="none" w:sz="0" w:space="0" w:color="auto"/>
            <w:bottom w:val="none" w:sz="0" w:space="0" w:color="auto"/>
            <w:right w:val="none" w:sz="0" w:space="0" w:color="auto"/>
          </w:divBdr>
        </w:div>
        <w:div w:id="2011173765">
          <w:marLeft w:val="0"/>
          <w:marRight w:val="0"/>
          <w:marTop w:val="0"/>
          <w:marBottom w:val="0"/>
          <w:divBdr>
            <w:top w:val="none" w:sz="0" w:space="0" w:color="auto"/>
            <w:left w:val="none" w:sz="0" w:space="0" w:color="auto"/>
            <w:bottom w:val="none" w:sz="0" w:space="0" w:color="auto"/>
            <w:right w:val="none" w:sz="0" w:space="0" w:color="auto"/>
          </w:divBdr>
        </w:div>
        <w:div w:id="1399862801">
          <w:marLeft w:val="0"/>
          <w:marRight w:val="0"/>
          <w:marTop w:val="0"/>
          <w:marBottom w:val="0"/>
          <w:divBdr>
            <w:top w:val="none" w:sz="0" w:space="0" w:color="auto"/>
            <w:left w:val="none" w:sz="0" w:space="0" w:color="auto"/>
            <w:bottom w:val="none" w:sz="0" w:space="0" w:color="auto"/>
            <w:right w:val="none" w:sz="0" w:space="0" w:color="auto"/>
          </w:divBdr>
        </w:div>
        <w:div w:id="1248151216">
          <w:marLeft w:val="0"/>
          <w:marRight w:val="0"/>
          <w:marTop w:val="0"/>
          <w:marBottom w:val="0"/>
          <w:divBdr>
            <w:top w:val="none" w:sz="0" w:space="0" w:color="auto"/>
            <w:left w:val="none" w:sz="0" w:space="0" w:color="auto"/>
            <w:bottom w:val="none" w:sz="0" w:space="0" w:color="auto"/>
            <w:right w:val="none" w:sz="0" w:space="0" w:color="auto"/>
          </w:divBdr>
        </w:div>
        <w:div w:id="1677027172">
          <w:marLeft w:val="0"/>
          <w:marRight w:val="0"/>
          <w:marTop w:val="0"/>
          <w:marBottom w:val="0"/>
          <w:divBdr>
            <w:top w:val="none" w:sz="0" w:space="0" w:color="auto"/>
            <w:left w:val="none" w:sz="0" w:space="0" w:color="auto"/>
            <w:bottom w:val="none" w:sz="0" w:space="0" w:color="auto"/>
            <w:right w:val="none" w:sz="0" w:space="0" w:color="auto"/>
          </w:divBdr>
        </w:div>
        <w:div w:id="413162701">
          <w:marLeft w:val="0"/>
          <w:marRight w:val="0"/>
          <w:marTop w:val="0"/>
          <w:marBottom w:val="0"/>
          <w:divBdr>
            <w:top w:val="none" w:sz="0" w:space="0" w:color="auto"/>
            <w:left w:val="none" w:sz="0" w:space="0" w:color="auto"/>
            <w:bottom w:val="none" w:sz="0" w:space="0" w:color="auto"/>
            <w:right w:val="none" w:sz="0" w:space="0" w:color="auto"/>
          </w:divBdr>
        </w:div>
      </w:divsChild>
    </w:div>
    <w:div w:id="239993339">
      <w:bodyDiv w:val="1"/>
      <w:marLeft w:val="0"/>
      <w:marRight w:val="0"/>
      <w:marTop w:val="0"/>
      <w:marBottom w:val="0"/>
      <w:divBdr>
        <w:top w:val="none" w:sz="0" w:space="0" w:color="auto"/>
        <w:left w:val="none" w:sz="0" w:space="0" w:color="auto"/>
        <w:bottom w:val="none" w:sz="0" w:space="0" w:color="auto"/>
        <w:right w:val="none" w:sz="0" w:space="0" w:color="auto"/>
      </w:divBdr>
      <w:divsChild>
        <w:div w:id="538707645">
          <w:marLeft w:val="0"/>
          <w:marRight w:val="0"/>
          <w:marTop w:val="0"/>
          <w:marBottom w:val="0"/>
          <w:divBdr>
            <w:top w:val="none" w:sz="0" w:space="0" w:color="auto"/>
            <w:left w:val="none" w:sz="0" w:space="0" w:color="auto"/>
            <w:bottom w:val="none" w:sz="0" w:space="0" w:color="auto"/>
            <w:right w:val="none" w:sz="0" w:space="0" w:color="auto"/>
          </w:divBdr>
        </w:div>
        <w:div w:id="279729246">
          <w:marLeft w:val="0"/>
          <w:marRight w:val="0"/>
          <w:marTop w:val="0"/>
          <w:marBottom w:val="0"/>
          <w:divBdr>
            <w:top w:val="none" w:sz="0" w:space="0" w:color="auto"/>
            <w:left w:val="none" w:sz="0" w:space="0" w:color="auto"/>
            <w:bottom w:val="none" w:sz="0" w:space="0" w:color="auto"/>
            <w:right w:val="none" w:sz="0" w:space="0" w:color="auto"/>
          </w:divBdr>
        </w:div>
        <w:div w:id="1107119018">
          <w:marLeft w:val="0"/>
          <w:marRight w:val="0"/>
          <w:marTop w:val="0"/>
          <w:marBottom w:val="0"/>
          <w:divBdr>
            <w:top w:val="none" w:sz="0" w:space="0" w:color="auto"/>
            <w:left w:val="none" w:sz="0" w:space="0" w:color="auto"/>
            <w:bottom w:val="none" w:sz="0" w:space="0" w:color="auto"/>
            <w:right w:val="none" w:sz="0" w:space="0" w:color="auto"/>
          </w:divBdr>
        </w:div>
        <w:div w:id="1536651948">
          <w:marLeft w:val="0"/>
          <w:marRight w:val="0"/>
          <w:marTop w:val="0"/>
          <w:marBottom w:val="0"/>
          <w:divBdr>
            <w:top w:val="none" w:sz="0" w:space="0" w:color="auto"/>
            <w:left w:val="none" w:sz="0" w:space="0" w:color="auto"/>
            <w:bottom w:val="none" w:sz="0" w:space="0" w:color="auto"/>
            <w:right w:val="none" w:sz="0" w:space="0" w:color="auto"/>
          </w:divBdr>
        </w:div>
        <w:div w:id="1760247110">
          <w:marLeft w:val="0"/>
          <w:marRight w:val="0"/>
          <w:marTop w:val="0"/>
          <w:marBottom w:val="0"/>
          <w:divBdr>
            <w:top w:val="none" w:sz="0" w:space="0" w:color="auto"/>
            <w:left w:val="none" w:sz="0" w:space="0" w:color="auto"/>
            <w:bottom w:val="none" w:sz="0" w:space="0" w:color="auto"/>
            <w:right w:val="none" w:sz="0" w:space="0" w:color="auto"/>
          </w:divBdr>
        </w:div>
        <w:div w:id="1087656548">
          <w:marLeft w:val="0"/>
          <w:marRight w:val="0"/>
          <w:marTop w:val="0"/>
          <w:marBottom w:val="0"/>
          <w:divBdr>
            <w:top w:val="none" w:sz="0" w:space="0" w:color="auto"/>
            <w:left w:val="none" w:sz="0" w:space="0" w:color="auto"/>
            <w:bottom w:val="none" w:sz="0" w:space="0" w:color="auto"/>
            <w:right w:val="none" w:sz="0" w:space="0" w:color="auto"/>
          </w:divBdr>
        </w:div>
        <w:div w:id="1772042740">
          <w:marLeft w:val="0"/>
          <w:marRight w:val="0"/>
          <w:marTop w:val="0"/>
          <w:marBottom w:val="0"/>
          <w:divBdr>
            <w:top w:val="none" w:sz="0" w:space="0" w:color="auto"/>
            <w:left w:val="none" w:sz="0" w:space="0" w:color="auto"/>
            <w:bottom w:val="none" w:sz="0" w:space="0" w:color="auto"/>
            <w:right w:val="none" w:sz="0" w:space="0" w:color="auto"/>
          </w:divBdr>
        </w:div>
        <w:div w:id="1893543197">
          <w:marLeft w:val="0"/>
          <w:marRight w:val="0"/>
          <w:marTop w:val="0"/>
          <w:marBottom w:val="0"/>
          <w:divBdr>
            <w:top w:val="none" w:sz="0" w:space="0" w:color="auto"/>
            <w:left w:val="none" w:sz="0" w:space="0" w:color="auto"/>
            <w:bottom w:val="none" w:sz="0" w:space="0" w:color="auto"/>
            <w:right w:val="none" w:sz="0" w:space="0" w:color="auto"/>
          </w:divBdr>
        </w:div>
        <w:div w:id="1328555494">
          <w:marLeft w:val="0"/>
          <w:marRight w:val="0"/>
          <w:marTop w:val="0"/>
          <w:marBottom w:val="0"/>
          <w:divBdr>
            <w:top w:val="none" w:sz="0" w:space="0" w:color="auto"/>
            <w:left w:val="none" w:sz="0" w:space="0" w:color="auto"/>
            <w:bottom w:val="none" w:sz="0" w:space="0" w:color="auto"/>
            <w:right w:val="none" w:sz="0" w:space="0" w:color="auto"/>
          </w:divBdr>
        </w:div>
        <w:div w:id="138956729">
          <w:marLeft w:val="0"/>
          <w:marRight w:val="0"/>
          <w:marTop w:val="0"/>
          <w:marBottom w:val="0"/>
          <w:divBdr>
            <w:top w:val="none" w:sz="0" w:space="0" w:color="auto"/>
            <w:left w:val="none" w:sz="0" w:space="0" w:color="auto"/>
            <w:bottom w:val="none" w:sz="0" w:space="0" w:color="auto"/>
            <w:right w:val="none" w:sz="0" w:space="0" w:color="auto"/>
          </w:divBdr>
        </w:div>
        <w:div w:id="111050523">
          <w:marLeft w:val="0"/>
          <w:marRight w:val="0"/>
          <w:marTop w:val="0"/>
          <w:marBottom w:val="0"/>
          <w:divBdr>
            <w:top w:val="none" w:sz="0" w:space="0" w:color="auto"/>
            <w:left w:val="none" w:sz="0" w:space="0" w:color="auto"/>
            <w:bottom w:val="none" w:sz="0" w:space="0" w:color="auto"/>
            <w:right w:val="none" w:sz="0" w:space="0" w:color="auto"/>
          </w:divBdr>
        </w:div>
        <w:div w:id="1584483612">
          <w:marLeft w:val="0"/>
          <w:marRight w:val="0"/>
          <w:marTop w:val="0"/>
          <w:marBottom w:val="0"/>
          <w:divBdr>
            <w:top w:val="none" w:sz="0" w:space="0" w:color="auto"/>
            <w:left w:val="none" w:sz="0" w:space="0" w:color="auto"/>
            <w:bottom w:val="none" w:sz="0" w:space="0" w:color="auto"/>
            <w:right w:val="none" w:sz="0" w:space="0" w:color="auto"/>
          </w:divBdr>
        </w:div>
        <w:div w:id="1203053742">
          <w:marLeft w:val="0"/>
          <w:marRight w:val="0"/>
          <w:marTop w:val="0"/>
          <w:marBottom w:val="0"/>
          <w:divBdr>
            <w:top w:val="none" w:sz="0" w:space="0" w:color="auto"/>
            <w:left w:val="none" w:sz="0" w:space="0" w:color="auto"/>
            <w:bottom w:val="none" w:sz="0" w:space="0" w:color="auto"/>
            <w:right w:val="none" w:sz="0" w:space="0" w:color="auto"/>
          </w:divBdr>
        </w:div>
        <w:div w:id="770971709">
          <w:marLeft w:val="0"/>
          <w:marRight w:val="0"/>
          <w:marTop w:val="0"/>
          <w:marBottom w:val="0"/>
          <w:divBdr>
            <w:top w:val="none" w:sz="0" w:space="0" w:color="auto"/>
            <w:left w:val="none" w:sz="0" w:space="0" w:color="auto"/>
            <w:bottom w:val="none" w:sz="0" w:space="0" w:color="auto"/>
            <w:right w:val="none" w:sz="0" w:space="0" w:color="auto"/>
          </w:divBdr>
        </w:div>
        <w:div w:id="2037346556">
          <w:marLeft w:val="0"/>
          <w:marRight w:val="0"/>
          <w:marTop w:val="0"/>
          <w:marBottom w:val="0"/>
          <w:divBdr>
            <w:top w:val="none" w:sz="0" w:space="0" w:color="auto"/>
            <w:left w:val="none" w:sz="0" w:space="0" w:color="auto"/>
            <w:bottom w:val="none" w:sz="0" w:space="0" w:color="auto"/>
            <w:right w:val="none" w:sz="0" w:space="0" w:color="auto"/>
          </w:divBdr>
        </w:div>
        <w:div w:id="457066839">
          <w:marLeft w:val="0"/>
          <w:marRight w:val="0"/>
          <w:marTop w:val="0"/>
          <w:marBottom w:val="0"/>
          <w:divBdr>
            <w:top w:val="none" w:sz="0" w:space="0" w:color="auto"/>
            <w:left w:val="none" w:sz="0" w:space="0" w:color="auto"/>
            <w:bottom w:val="none" w:sz="0" w:space="0" w:color="auto"/>
            <w:right w:val="none" w:sz="0" w:space="0" w:color="auto"/>
          </w:divBdr>
        </w:div>
        <w:div w:id="622930721">
          <w:marLeft w:val="0"/>
          <w:marRight w:val="0"/>
          <w:marTop w:val="0"/>
          <w:marBottom w:val="0"/>
          <w:divBdr>
            <w:top w:val="none" w:sz="0" w:space="0" w:color="auto"/>
            <w:left w:val="none" w:sz="0" w:space="0" w:color="auto"/>
            <w:bottom w:val="none" w:sz="0" w:space="0" w:color="auto"/>
            <w:right w:val="none" w:sz="0" w:space="0" w:color="auto"/>
          </w:divBdr>
        </w:div>
      </w:divsChild>
    </w:div>
    <w:div w:id="301467382">
      <w:bodyDiv w:val="1"/>
      <w:marLeft w:val="0"/>
      <w:marRight w:val="0"/>
      <w:marTop w:val="0"/>
      <w:marBottom w:val="0"/>
      <w:divBdr>
        <w:top w:val="none" w:sz="0" w:space="0" w:color="auto"/>
        <w:left w:val="none" w:sz="0" w:space="0" w:color="auto"/>
        <w:bottom w:val="none" w:sz="0" w:space="0" w:color="auto"/>
        <w:right w:val="none" w:sz="0" w:space="0" w:color="auto"/>
      </w:divBdr>
      <w:divsChild>
        <w:div w:id="112095089">
          <w:marLeft w:val="0"/>
          <w:marRight w:val="0"/>
          <w:marTop w:val="0"/>
          <w:marBottom w:val="0"/>
          <w:divBdr>
            <w:top w:val="none" w:sz="0" w:space="0" w:color="auto"/>
            <w:left w:val="none" w:sz="0" w:space="0" w:color="auto"/>
            <w:bottom w:val="none" w:sz="0" w:space="0" w:color="auto"/>
            <w:right w:val="none" w:sz="0" w:space="0" w:color="auto"/>
          </w:divBdr>
        </w:div>
        <w:div w:id="1578829961">
          <w:marLeft w:val="0"/>
          <w:marRight w:val="0"/>
          <w:marTop w:val="0"/>
          <w:marBottom w:val="0"/>
          <w:divBdr>
            <w:top w:val="none" w:sz="0" w:space="0" w:color="auto"/>
            <w:left w:val="none" w:sz="0" w:space="0" w:color="auto"/>
            <w:bottom w:val="none" w:sz="0" w:space="0" w:color="auto"/>
            <w:right w:val="none" w:sz="0" w:space="0" w:color="auto"/>
          </w:divBdr>
        </w:div>
        <w:div w:id="1748188390">
          <w:marLeft w:val="0"/>
          <w:marRight w:val="0"/>
          <w:marTop w:val="0"/>
          <w:marBottom w:val="0"/>
          <w:divBdr>
            <w:top w:val="none" w:sz="0" w:space="0" w:color="auto"/>
            <w:left w:val="none" w:sz="0" w:space="0" w:color="auto"/>
            <w:bottom w:val="none" w:sz="0" w:space="0" w:color="auto"/>
            <w:right w:val="none" w:sz="0" w:space="0" w:color="auto"/>
          </w:divBdr>
        </w:div>
        <w:div w:id="1320385874">
          <w:marLeft w:val="0"/>
          <w:marRight w:val="0"/>
          <w:marTop w:val="0"/>
          <w:marBottom w:val="0"/>
          <w:divBdr>
            <w:top w:val="none" w:sz="0" w:space="0" w:color="auto"/>
            <w:left w:val="none" w:sz="0" w:space="0" w:color="auto"/>
            <w:bottom w:val="none" w:sz="0" w:space="0" w:color="auto"/>
            <w:right w:val="none" w:sz="0" w:space="0" w:color="auto"/>
          </w:divBdr>
        </w:div>
        <w:div w:id="1894997382">
          <w:marLeft w:val="0"/>
          <w:marRight w:val="0"/>
          <w:marTop w:val="0"/>
          <w:marBottom w:val="0"/>
          <w:divBdr>
            <w:top w:val="none" w:sz="0" w:space="0" w:color="auto"/>
            <w:left w:val="none" w:sz="0" w:space="0" w:color="auto"/>
            <w:bottom w:val="none" w:sz="0" w:space="0" w:color="auto"/>
            <w:right w:val="none" w:sz="0" w:space="0" w:color="auto"/>
          </w:divBdr>
        </w:div>
        <w:div w:id="1982691839">
          <w:marLeft w:val="0"/>
          <w:marRight w:val="0"/>
          <w:marTop w:val="0"/>
          <w:marBottom w:val="0"/>
          <w:divBdr>
            <w:top w:val="none" w:sz="0" w:space="0" w:color="auto"/>
            <w:left w:val="none" w:sz="0" w:space="0" w:color="auto"/>
            <w:bottom w:val="none" w:sz="0" w:space="0" w:color="auto"/>
            <w:right w:val="none" w:sz="0" w:space="0" w:color="auto"/>
          </w:divBdr>
        </w:div>
        <w:div w:id="1454592858">
          <w:marLeft w:val="0"/>
          <w:marRight w:val="0"/>
          <w:marTop w:val="0"/>
          <w:marBottom w:val="0"/>
          <w:divBdr>
            <w:top w:val="none" w:sz="0" w:space="0" w:color="auto"/>
            <w:left w:val="none" w:sz="0" w:space="0" w:color="auto"/>
            <w:bottom w:val="none" w:sz="0" w:space="0" w:color="auto"/>
            <w:right w:val="none" w:sz="0" w:space="0" w:color="auto"/>
          </w:divBdr>
        </w:div>
        <w:div w:id="1368876695">
          <w:marLeft w:val="0"/>
          <w:marRight w:val="0"/>
          <w:marTop w:val="0"/>
          <w:marBottom w:val="0"/>
          <w:divBdr>
            <w:top w:val="none" w:sz="0" w:space="0" w:color="auto"/>
            <w:left w:val="none" w:sz="0" w:space="0" w:color="auto"/>
            <w:bottom w:val="none" w:sz="0" w:space="0" w:color="auto"/>
            <w:right w:val="none" w:sz="0" w:space="0" w:color="auto"/>
          </w:divBdr>
        </w:div>
        <w:div w:id="1408065988">
          <w:marLeft w:val="0"/>
          <w:marRight w:val="0"/>
          <w:marTop w:val="0"/>
          <w:marBottom w:val="0"/>
          <w:divBdr>
            <w:top w:val="none" w:sz="0" w:space="0" w:color="auto"/>
            <w:left w:val="none" w:sz="0" w:space="0" w:color="auto"/>
            <w:bottom w:val="none" w:sz="0" w:space="0" w:color="auto"/>
            <w:right w:val="none" w:sz="0" w:space="0" w:color="auto"/>
          </w:divBdr>
        </w:div>
        <w:div w:id="1292057296">
          <w:marLeft w:val="0"/>
          <w:marRight w:val="0"/>
          <w:marTop w:val="0"/>
          <w:marBottom w:val="0"/>
          <w:divBdr>
            <w:top w:val="none" w:sz="0" w:space="0" w:color="auto"/>
            <w:left w:val="none" w:sz="0" w:space="0" w:color="auto"/>
            <w:bottom w:val="none" w:sz="0" w:space="0" w:color="auto"/>
            <w:right w:val="none" w:sz="0" w:space="0" w:color="auto"/>
          </w:divBdr>
        </w:div>
        <w:div w:id="1241598937">
          <w:marLeft w:val="0"/>
          <w:marRight w:val="0"/>
          <w:marTop w:val="0"/>
          <w:marBottom w:val="0"/>
          <w:divBdr>
            <w:top w:val="none" w:sz="0" w:space="0" w:color="auto"/>
            <w:left w:val="none" w:sz="0" w:space="0" w:color="auto"/>
            <w:bottom w:val="none" w:sz="0" w:space="0" w:color="auto"/>
            <w:right w:val="none" w:sz="0" w:space="0" w:color="auto"/>
          </w:divBdr>
        </w:div>
        <w:div w:id="1521816590">
          <w:marLeft w:val="0"/>
          <w:marRight w:val="0"/>
          <w:marTop w:val="0"/>
          <w:marBottom w:val="0"/>
          <w:divBdr>
            <w:top w:val="none" w:sz="0" w:space="0" w:color="auto"/>
            <w:left w:val="none" w:sz="0" w:space="0" w:color="auto"/>
            <w:bottom w:val="none" w:sz="0" w:space="0" w:color="auto"/>
            <w:right w:val="none" w:sz="0" w:space="0" w:color="auto"/>
          </w:divBdr>
        </w:div>
        <w:div w:id="1732998635">
          <w:marLeft w:val="0"/>
          <w:marRight w:val="0"/>
          <w:marTop w:val="0"/>
          <w:marBottom w:val="0"/>
          <w:divBdr>
            <w:top w:val="none" w:sz="0" w:space="0" w:color="auto"/>
            <w:left w:val="none" w:sz="0" w:space="0" w:color="auto"/>
            <w:bottom w:val="none" w:sz="0" w:space="0" w:color="auto"/>
            <w:right w:val="none" w:sz="0" w:space="0" w:color="auto"/>
          </w:divBdr>
        </w:div>
        <w:div w:id="1529642766">
          <w:marLeft w:val="0"/>
          <w:marRight w:val="0"/>
          <w:marTop w:val="0"/>
          <w:marBottom w:val="0"/>
          <w:divBdr>
            <w:top w:val="none" w:sz="0" w:space="0" w:color="auto"/>
            <w:left w:val="none" w:sz="0" w:space="0" w:color="auto"/>
            <w:bottom w:val="none" w:sz="0" w:space="0" w:color="auto"/>
            <w:right w:val="none" w:sz="0" w:space="0" w:color="auto"/>
          </w:divBdr>
        </w:div>
        <w:div w:id="1859780674">
          <w:marLeft w:val="0"/>
          <w:marRight w:val="0"/>
          <w:marTop w:val="0"/>
          <w:marBottom w:val="0"/>
          <w:divBdr>
            <w:top w:val="none" w:sz="0" w:space="0" w:color="auto"/>
            <w:left w:val="none" w:sz="0" w:space="0" w:color="auto"/>
            <w:bottom w:val="none" w:sz="0" w:space="0" w:color="auto"/>
            <w:right w:val="none" w:sz="0" w:space="0" w:color="auto"/>
          </w:divBdr>
        </w:div>
        <w:div w:id="1912961621">
          <w:marLeft w:val="0"/>
          <w:marRight w:val="0"/>
          <w:marTop w:val="0"/>
          <w:marBottom w:val="0"/>
          <w:divBdr>
            <w:top w:val="none" w:sz="0" w:space="0" w:color="auto"/>
            <w:left w:val="none" w:sz="0" w:space="0" w:color="auto"/>
            <w:bottom w:val="none" w:sz="0" w:space="0" w:color="auto"/>
            <w:right w:val="none" w:sz="0" w:space="0" w:color="auto"/>
          </w:divBdr>
        </w:div>
        <w:div w:id="1200125940">
          <w:marLeft w:val="0"/>
          <w:marRight w:val="0"/>
          <w:marTop w:val="0"/>
          <w:marBottom w:val="0"/>
          <w:divBdr>
            <w:top w:val="none" w:sz="0" w:space="0" w:color="auto"/>
            <w:left w:val="none" w:sz="0" w:space="0" w:color="auto"/>
            <w:bottom w:val="none" w:sz="0" w:space="0" w:color="auto"/>
            <w:right w:val="none" w:sz="0" w:space="0" w:color="auto"/>
          </w:divBdr>
        </w:div>
        <w:div w:id="2101680403">
          <w:marLeft w:val="0"/>
          <w:marRight w:val="0"/>
          <w:marTop w:val="0"/>
          <w:marBottom w:val="0"/>
          <w:divBdr>
            <w:top w:val="none" w:sz="0" w:space="0" w:color="auto"/>
            <w:left w:val="none" w:sz="0" w:space="0" w:color="auto"/>
            <w:bottom w:val="none" w:sz="0" w:space="0" w:color="auto"/>
            <w:right w:val="none" w:sz="0" w:space="0" w:color="auto"/>
          </w:divBdr>
        </w:div>
        <w:div w:id="1942030802">
          <w:marLeft w:val="0"/>
          <w:marRight w:val="0"/>
          <w:marTop w:val="0"/>
          <w:marBottom w:val="0"/>
          <w:divBdr>
            <w:top w:val="none" w:sz="0" w:space="0" w:color="auto"/>
            <w:left w:val="none" w:sz="0" w:space="0" w:color="auto"/>
            <w:bottom w:val="none" w:sz="0" w:space="0" w:color="auto"/>
            <w:right w:val="none" w:sz="0" w:space="0" w:color="auto"/>
          </w:divBdr>
        </w:div>
        <w:div w:id="1099451848">
          <w:marLeft w:val="0"/>
          <w:marRight w:val="0"/>
          <w:marTop w:val="0"/>
          <w:marBottom w:val="0"/>
          <w:divBdr>
            <w:top w:val="none" w:sz="0" w:space="0" w:color="auto"/>
            <w:left w:val="none" w:sz="0" w:space="0" w:color="auto"/>
            <w:bottom w:val="none" w:sz="0" w:space="0" w:color="auto"/>
            <w:right w:val="none" w:sz="0" w:space="0" w:color="auto"/>
          </w:divBdr>
        </w:div>
        <w:div w:id="435446923">
          <w:marLeft w:val="0"/>
          <w:marRight w:val="0"/>
          <w:marTop w:val="0"/>
          <w:marBottom w:val="0"/>
          <w:divBdr>
            <w:top w:val="none" w:sz="0" w:space="0" w:color="auto"/>
            <w:left w:val="none" w:sz="0" w:space="0" w:color="auto"/>
            <w:bottom w:val="none" w:sz="0" w:space="0" w:color="auto"/>
            <w:right w:val="none" w:sz="0" w:space="0" w:color="auto"/>
          </w:divBdr>
        </w:div>
        <w:div w:id="1068725891">
          <w:marLeft w:val="0"/>
          <w:marRight w:val="0"/>
          <w:marTop w:val="0"/>
          <w:marBottom w:val="0"/>
          <w:divBdr>
            <w:top w:val="none" w:sz="0" w:space="0" w:color="auto"/>
            <w:left w:val="none" w:sz="0" w:space="0" w:color="auto"/>
            <w:bottom w:val="none" w:sz="0" w:space="0" w:color="auto"/>
            <w:right w:val="none" w:sz="0" w:space="0" w:color="auto"/>
          </w:divBdr>
        </w:div>
        <w:div w:id="790630608">
          <w:marLeft w:val="0"/>
          <w:marRight w:val="0"/>
          <w:marTop w:val="0"/>
          <w:marBottom w:val="0"/>
          <w:divBdr>
            <w:top w:val="none" w:sz="0" w:space="0" w:color="auto"/>
            <w:left w:val="none" w:sz="0" w:space="0" w:color="auto"/>
            <w:bottom w:val="none" w:sz="0" w:space="0" w:color="auto"/>
            <w:right w:val="none" w:sz="0" w:space="0" w:color="auto"/>
          </w:divBdr>
        </w:div>
        <w:div w:id="188108946">
          <w:marLeft w:val="0"/>
          <w:marRight w:val="0"/>
          <w:marTop w:val="0"/>
          <w:marBottom w:val="0"/>
          <w:divBdr>
            <w:top w:val="none" w:sz="0" w:space="0" w:color="auto"/>
            <w:left w:val="none" w:sz="0" w:space="0" w:color="auto"/>
            <w:bottom w:val="none" w:sz="0" w:space="0" w:color="auto"/>
            <w:right w:val="none" w:sz="0" w:space="0" w:color="auto"/>
          </w:divBdr>
        </w:div>
        <w:div w:id="59906237">
          <w:marLeft w:val="0"/>
          <w:marRight w:val="0"/>
          <w:marTop w:val="0"/>
          <w:marBottom w:val="0"/>
          <w:divBdr>
            <w:top w:val="none" w:sz="0" w:space="0" w:color="auto"/>
            <w:left w:val="none" w:sz="0" w:space="0" w:color="auto"/>
            <w:bottom w:val="none" w:sz="0" w:space="0" w:color="auto"/>
            <w:right w:val="none" w:sz="0" w:space="0" w:color="auto"/>
          </w:divBdr>
        </w:div>
        <w:div w:id="555160885">
          <w:marLeft w:val="0"/>
          <w:marRight w:val="0"/>
          <w:marTop w:val="0"/>
          <w:marBottom w:val="0"/>
          <w:divBdr>
            <w:top w:val="none" w:sz="0" w:space="0" w:color="auto"/>
            <w:left w:val="none" w:sz="0" w:space="0" w:color="auto"/>
            <w:bottom w:val="none" w:sz="0" w:space="0" w:color="auto"/>
            <w:right w:val="none" w:sz="0" w:space="0" w:color="auto"/>
          </w:divBdr>
        </w:div>
        <w:div w:id="666397588">
          <w:marLeft w:val="0"/>
          <w:marRight w:val="0"/>
          <w:marTop w:val="0"/>
          <w:marBottom w:val="0"/>
          <w:divBdr>
            <w:top w:val="none" w:sz="0" w:space="0" w:color="auto"/>
            <w:left w:val="none" w:sz="0" w:space="0" w:color="auto"/>
            <w:bottom w:val="none" w:sz="0" w:space="0" w:color="auto"/>
            <w:right w:val="none" w:sz="0" w:space="0" w:color="auto"/>
          </w:divBdr>
        </w:div>
        <w:div w:id="1035156285">
          <w:marLeft w:val="0"/>
          <w:marRight w:val="0"/>
          <w:marTop w:val="0"/>
          <w:marBottom w:val="0"/>
          <w:divBdr>
            <w:top w:val="none" w:sz="0" w:space="0" w:color="auto"/>
            <w:left w:val="none" w:sz="0" w:space="0" w:color="auto"/>
            <w:bottom w:val="none" w:sz="0" w:space="0" w:color="auto"/>
            <w:right w:val="none" w:sz="0" w:space="0" w:color="auto"/>
          </w:divBdr>
        </w:div>
        <w:div w:id="990985325">
          <w:marLeft w:val="0"/>
          <w:marRight w:val="0"/>
          <w:marTop w:val="0"/>
          <w:marBottom w:val="0"/>
          <w:divBdr>
            <w:top w:val="none" w:sz="0" w:space="0" w:color="auto"/>
            <w:left w:val="none" w:sz="0" w:space="0" w:color="auto"/>
            <w:bottom w:val="none" w:sz="0" w:space="0" w:color="auto"/>
            <w:right w:val="none" w:sz="0" w:space="0" w:color="auto"/>
          </w:divBdr>
        </w:div>
        <w:div w:id="868641510">
          <w:marLeft w:val="0"/>
          <w:marRight w:val="0"/>
          <w:marTop w:val="0"/>
          <w:marBottom w:val="0"/>
          <w:divBdr>
            <w:top w:val="none" w:sz="0" w:space="0" w:color="auto"/>
            <w:left w:val="none" w:sz="0" w:space="0" w:color="auto"/>
            <w:bottom w:val="none" w:sz="0" w:space="0" w:color="auto"/>
            <w:right w:val="none" w:sz="0" w:space="0" w:color="auto"/>
          </w:divBdr>
        </w:div>
        <w:div w:id="762801603">
          <w:marLeft w:val="0"/>
          <w:marRight w:val="0"/>
          <w:marTop w:val="0"/>
          <w:marBottom w:val="0"/>
          <w:divBdr>
            <w:top w:val="none" w:sz="0" w:space="0" w:color="auto"/>
            <w:left w:val="none" w:sz="0" w:space="0" w:color="auto"/>
            <w:bottom w:val="none" w:sz="0" w:space="0" w:color="auto"/>
            <w:right w:val="none" w:sz="0" w:space="0" w:color="auto"/>
          </w:divBdr>
        </w:div>
        <w:div w:id="2060396693">
          <w:marLeft w:val="0"/>
          <w:marRight w:val="0"/>
          <w:marTop w:val="0"/>
          <w:marBottom w:val="0"/>
          <w:divBdr>
            <w:top w:val="none" w:sz="0" w:space="0" w:color="auto"/>
            <w:left w:val="none" w:sz="0" w:space="0" w:color="auto"/>
            <w:bottom w:val="none" w:sz="0" w:space="0" w:color="auto"/>
            <w:right w:val="none" w:sz="0" w:space="0" w:color="auto"/>
          </w:divBdr>
        </w:div>
        <w:div w:id="1724449002">
          <w:marLeft w:val="0"/>
          <w:marRight w:val="0"/>
          <w:marTop w:val="0"/>
          <w:marBottom w:val="0"/>
          <w:divBdr>
            <w:top w:val="none" w:sz="0" w:space="0" w:color="auto"/>
            <w:left w:val="none" w:sz="0" w:space="0" w:color="auto"/>
            <w:bottom w:val="none" w:sz="0" w:space="0" w:color="auto"/>
            <w:right w:val="none" w:sz="0" w:space="0" w:color="auto"/>
          </w:divBdr>
        </w:div>
      </w:divsChild>
    </w:div>
    <w:div w:id="501631239">
      <w:bodyDiv w:val="1"/>
      <w:marLeft w:val="0"/>
      <w:marRight w:val="0"/>
      <w:marTop w:val="0"/>
      <w:marBottom w:val="0"/>
      <w:divBdr>
        <w:top w:val="none" w:sz="0" w:space="0" w:color="auto"/>
        <w:left w:val="none" w:sz="0" w:space="0" w:color="auto"/>
        <w:bottom w:val="none" w:sz="0" w:space="0" w:color="auto"/>
        <w:right w:val="none" w:sz="0" w:space="0" w:color="auto"/>
      </w:divBdr>
      <w:divsChild>
        <w:div w:id="1752389981">
          <w:marLeft w:val="0"/>
          <w:marRight w:val="0"/>
          <w:marTop w:val="0"/>
          <w:marBottom w:val="0"/>
          <w:divBdr>
            <w:top w:val="none" w:sz="0" w:space="0" w:color="auto"/>
            <w:left w:val="none" w:sz="0" w:space="0" w:color="auto"/>
            <w:bottom w:val="none" w:sz="0" w:space="0" w:color="auto"/>
            <w:right w:val="none" w:sz="0" w:space="0" w:color="auto"/>
          </w:divBdr>
        </w:div>
        <w:div w:id="1482648993">
          <w:marLeft w:val="0"/>
          <w:marRight w:val="0"/>
          <w:marTop w:val="0"/>
          <w:marBottom w:val="0"/>
          <w:divBdr>
            <w:top w:val="none" w:sz="0" w:space="0" w:color="auto"/>
            <w:left w:val="none" w:sz="0" w:space="0" w:color="auto"/>
            <w:bottom w:val="none" w:sz="0" w:space="0" w:color="auto"/>
            <w:right w:val="none" w:sz="0" w:space="0" w:color="auto"/>
          </w:divBdr>
        </w:div>
        <w:div w:id="1828354579">
          <w:marLeft w:val="0"/>
          <w:marRight w:val="0"/>
          <w:marTop w:val="0"/>
          <w:marBottom w:val="0"/>
          <w:divBdr>
            <w:top w:val="none" w:sz="0" w:space="0" w:color="auto"/>
            <w:left w:val="none" w:sz="0" w:space="0" w:color="auto"/>
            <w:bottom w:val="none" w:sz="0" w:space="0" w:color="auto"/>
            <w:right w:val="none" w:sz="0" w:space="0" w:color="auto"/>
          </w:divBdr>
        </w:div>
        <w:div w:id="1526022069">
          <w:marLeft w:val="0"/>
          <w:marRight w:val="0"/>
          <w:marTop w:val="0"/>
          <w:marBottom w:val="0"/>
          <w:divBdr>
            <w:top w:val="none" w:sz="0" w:space="0" w:color="auto"/>
            <w:left w:val="none" w:sz="0" w:space="0" w:color="auto"/>
            <w:bottom w:val="none" w:sz="0" w:space="0" w:color="auto"/>
            <w:right w:val="none" w:sz="0" w:space="0" w:color="auto"/>
          </w:divBdr>
        </w:div>
      </w:divsChild>
    </w:div>
    <w:div w:id="546647786">
      <w:bodyDiv w:val="1"/>
      <w:marLeft w:val="0"/>
      <w:marRight w:val="0"/>
      <w:marTop w:val="0"/>
      <w:marBottom w:val="0"/>
      <w:divBdr>
        <w:top w:val="none" w:sz="0" w:space="0" w:color="auto"/>
        <w:left w:val="none" w:sz="0" w:space="0" w:color="auto"/>
        <w:bottom w:val="none" w:sz="0" w:space="0" w:color="auto"/>
        <w:right w:val="none" w:sz="0" w:space="0" w:color="auto"/>
      </w:divBdr>
      <w:divsChild>
        <w:div w:id="611522402">
          <w:marLeft w:val="0"/>
          <w:marRight w:val="0"/>
          <w:marTop w:val="0"/>
          <w:marBottom w:val="0"/>
          <w:divBdr>
            <w:top w:val="none" w:sz="0" w:space="0" w:color="auto"/>
            <w:left w:val="none" w:sz="0" w:space="0" w:color="auto"/>
            <w:bottom w:val="none" w:sz="0" w:space="0" w:color="auto"/>
            <w:right w:val="none" w:sz="0" w:space="0" w:color="auto"/>
          </w:divBdr>
        </w:div>
        <w:div w:id="449932860">
          <w:marLeft w:val="0"/>
          <w:marRight w:val="0"/>
          <w:marTop w:val="0"/>
          <w:marBottom w:val="0"/>
          <w:divBdr>
            <w:top w:val="none" w:sz="0" w:space="0" w:color="auto"/>
            <w:left w:val="none" w:sz="0" w:space="0" w:color="auto"/>
            <w:bottom w:val="none" w:sz="0" w:space="0" w:color="auto"/>
            <w:right w:val="none" w:sz="0" w:space="0" w:color="auto"/>
          </w:divBdr>
        </w:div>
      </w:divsChild>
    </w:div>
    <w:div w:id="620499484">
      <w:bodyDiv w:val="1"/>
      <w:marLeft w:val="0"/>
      <w:marRight w:val="0"/>
      <w:marTop w:val="0"/>
      <w:marBottom w:val="0"/>
      <w:divBdr>
        <w:top w:val="none" w:sz="0" w:space="0" w:color="auto"/>
        <w:left w:val="none" w:sz="0" w:space="0" w:color="auto"/>
        <w:bottom w:val="none" w:sz="0" w:space="0" w:color="auto"/>
        <w:right w:val="none" w:sz="0" w:space="0" w:color="auto"/>
      </w:divBdr>
      <w:divsChild>
        <w:div w:id="79328916">
          <w:marLeft w:val="0"/>
          <w:marRight w:val="0"/>
          <w:marTop w:val="0"/>
          <w:marBottom w:val="0"/>
          <w:divBdr>
            <w:top w:val="none" w:sz="0" w:space="0" w:color="auto"/>
            <w:left w:val="none" w:sz="0" w:space="0" w:color="auto"/>
            <w:bottom w:val="none" w:sz="0" w:space="0" w:color="auto"/>
            <w:right w:val="none" w:sz="0" w:space="0" w:color="auto"/>
          </w:divBdr>
        </w:div>
        <w:div w:id="1057825395">
          <w:marLeft w:val="0"/>
          <w:marRight w:val="0"/>
          <w:marTop w:val="0"/>
          <w:marBottom w:val="0"/>
          <w:divBdr>
            <w:top w:val="none" w:sz="0" w:space="0" w:color="auto"/>
            <w:left w:val="none" w:sz="0" w:space="0" w:color="auto"/>
            <w:bottom w:val="none" w:sz="0" w:space="0" w:color="auto"/>
            <w:right w:val="none" w:sz="0" w:space="0" w:color="auto"/>
          </w:divBdr>
        </w:div>
        <w:div w:id="853424929">
          <w:marLeft w:val="0"/>
          <w:marRight w:val="0"/>
          <w:marTop w:val="0"/>
          <w:marBottom w:val="0"/>
          <w:divBdr>
            <w:top w:val="none" w:sz="0" w:space="0" w:color="auto"/>
            <w:left w:val="none" w:sz="0" w:space="0" w:color="auto"/>
            <w:bottom w:val="none" w:sz="0" w:space="0" w:color="auto"/>
            <w:right w:val="none" w:sz="0" w:space="0" w:color="auto"/>
          </w:divBdr>
        </w:div>
        <w:div w:id="123039933">
          <w:marLeft w:val="0"/>
          <w:marRight w:val="0"/>
          <w:marTop w:val="0"/>
          <w:marBottom w:val="0"/>
          <w:divBdr>
            <w:top w:val="none" w:sz="0" w:space="0" w:color="auto"/>
            <w:left w:val="none" w:sz="0" w:space="0" w:color="auto"/>
            <w:bottom w:val="none" w:sz="0" w:space="0" w:color="auto"/>
            <w:right w:val="none" w:sz="0" w:space="0" w:color="auto"/>
          </w:divBdr>
        </w:div>
        <w:div w:id="990208724">
          <w:marLeft w:val="0"/>
          <w:marRight w:val="0"/>
          <w:marTop w:val="0"/>
          <w:marBottom w:val="0"/>
          <w:divBdr>
            <w:top w:val="none" w:sz="0" w:space="0" w:color="auto"/>
            <w:left w:val="none" w:sz="0" w:space="0" w:color="auto"/>
            <w:bottom w:val="none" w:sz="0" w:space="0" w:color="auto"/>
            <w:right w:val="none" w:sz="0" w:space="0" w:color="auto"/>
          </w:divBdr>
        </w:div>
        <w:div w:id="365063056">
          <w:marLeft w:val="0"/>
          <w:marRight w:val="0"/>
          <w:marTop w:val="0"/>
          <w:marBottom w:val="0"/>
          <w:divBdr>
            <w:top w:val="none" w:sz="0" w:space="0" w:color="auto"/>
            <w:left w:val="none" w:sz="0" w:space="0" w:color="auto"/>
            <w:bottom w:val="none" w:sz="0" w:space="0" w:color="auto"/>
            <w:right w:val="none" w:sz="0" w:space="0" w:color="auto"/>
          </w:divBdr>
        </w:div>
        <w:div w:id="144903898">
          <w:marLeft w:val="0"/>
          <w:marRight w:val="0"/>
          <w:marTop w:val="0"/>
          <w:marBottom w:val="0"/>
          <w:divBdr>
            <w:top w:val="none" w:sz="0" w:space="0" w:color="auto"/>
            <w:left w:val="none" w:sz="0" w:space="0" w:color="auto"/>
            <w:bottom w:val="none" w:sz="0" w:space="0" w:color="auto"/>
            <w:right w:val="none" w:sz="0" w:space="0" w:color="auto"/>
          </w:divBdr>
        </w:div>
        <w:div w:id="1174955254">
          <w:marLeft w:val="0"/>
          <w:marRight w:val="0"/>
          <w:marTop w:val="0"/>
          <w:marBottom w:val="0"/>
          <w:divBdr>
            <w:top w:val="none" w:sz="0" w:space="0" w:color="auto"/>
            <w:left w:val="none" w:sz="0" w:space="0" w:color="auto"/>
            <w:bottom w:val="none" w:sz="0" w:space="0" w:color="auto"/>
            <w:right w:val="none" w:sz="0" w:space="0" w:color="auto"/>
          </w:divBdr>
        </w:div>
        <w:div w:id="1364674087">
          <w:marLeft w:val="0"/>
          <w:marRight w:val="0"/>
          <w:marTop w:val="0"/>
          <w:marBottom w:val="0"/>
          <w:divBdr>
            <w:top w:val="none" w:sz="0" w:space="0" w:color="auto"/>
            <w:left w:val="none" w:sz="0" w:space="0" w:color="auto"/>
            <w:bottom w:val="none" w:sz="0" w:space="0" w:color="auto"/>
            <w:right w:val="none" w:sz="0" w:space="0" w:color="auto"/>
          </w:divBdr>
        </w:div>
        <w:div w:id="1548571029">
          <w:marLeft w:val="0"/>
          <w:marRight w:val="0"/>
          <w:marTop w:val="0"/>
          <w:marBottom w:val="0"/>
          <w:divBdr>
            <w:top w:val="none" w:sz="0" w:space="0" w:color="auto"/>
            <w:left w:val="none" w:sz="0" w:space="0" w:color="auto"/>
            <w:bottom w:val="none" w:sz="0" w:space="0" w:color="auto"/>
            <w:right w:val="none" w:sz="0" w:space="0" w:color="auto"/>
          </w:divBdr>
        </w:div>
        <w:div w:id="1457261949">
          <w:marLeft w:val="0"/>
          <w:marRight w:val="0"/>
          <w:marTop w:val="0"/>
          <w:marBottom w:val="0"/>
          <w:divBdr>
            <w:top w:val="none" w:sz="0" w:space="0" w:color="auto"/>
            <w:left w:val="none" w:sz="0" w:space="0" w:color="auto"/>
            <w:bottom w:val="none" w:sz="0" w:space="0" w:color="auto"/>
            <w:right w:val="none" w:sz="0" w:space="0" w:color="auto"/>
          </w:divBdr>
        </w:div>
        <w:div w:id="2130659079">
          <w:marLeft w:val="0"/>
          <w:marRight w:val="0"/>
          <w:marTop w:val="0"/>
          <w:marBottom w:val="0"/>
          <w:divBdr>
            <w:top w:val="none" w:sz="0" w:space="0" w:color="auto"/>
            <w:left w:val="none" w:sz="0" w:space="0" w:color="auto"/>
            <w:bottom w:val="none" w:sz="0" w:space="0" w:color="auto"/>
            <w:right w:val="none" w:sz="0" w:space="0" w:color="auto"/>
          </w:divBdr>
        </w:div>
        <w:div w:id="2037196689">
          <w:marLeft w:val="0"/>
          <w:marRight w:val="0"/>
          <w:marTop w:val="0"/>
          <w:marBottom w:val="0"/>
          <w:divBdr>
            <w:top w:val="none" w:sz="0" w:space="0" w:color="auto"/>
            <w:left w:val="none" w:sz="0" w:space="0" w:color="auto"/>
            <w:bottom w:val="none" w:sz="0" w:space="0" w:color="auto"/>
            <w:right w:val="none" w:sz="0" w:space="0" w:color="auto"/>
          </w:divBdr>
        </w:div>
        <w:div w:id="96751287">
          <w:marLeft w:val="0"/>
          <w:marRight w:val="0"/>
          <w:marTop w:val="0"/>
          <w:marBottom w:val="0"/>
          <w:divBdr>
            <w:top w:val="none" w:sz="0" w:space="0" w:color="auto"/>
            <w:left w:val="none" w:sz="0" w:space="0" w:color="auto"/>
            <w:bottom w:val="none" w:sz="0" w:space="0" w:color="auto"/>
            <w:right w:val="none" w:sz="0" w:space="0" w:color="auto"/>
          </w:divBdr>
        </w:div>
        <w:div w:id="1519733979">
          <w:marLeft w:val="0"/>
          <w:marRight w:val="0"/>
          <w:marTop w:val="0"/>
          <w:marBottom w:val="0"/>
          <w:divBdr>
            <w:top w:val="none" w:sz="0" w:space="0" w:color="auto"/>
            <w:left w:val="none" w:sz="0" w:space="0" w:color="auto"/>
            <w:bottom w:val="none" w:sz="0" w:space="0" w:color="auto"/>
            <w:right w:val="none" w:sz="0" w:space="0" w:color="auto"/>
          </w:divBdr>
        </w:div>
        <w:div w:id="481850848">
          <w:marLeft w:val="0"/>
          <w:marRight w:val="0"/>
          <w:marTop w:val="0"/>
          <w:marBottom w:val="0"/>
          <w:divBdr>
            <w:top w:val="none" w:sz="0" w:space="0" w:color="auto"/>
            <w:left w:val="none" w:sz="0" w:space="0" w:color="auto"/>
            <w:bottom w:val="none" w:sz="0" w:space="0" w:color="auto"/>
            <w:right w:val="none" w:sz="0" w:space="0" w:color="auto"/>
          </w:divBdr>
        </w:div>
      </w:divsChild>
    </w:div>
    <w:div w:id="883181709">
      <w:bodyDiv w:val="1"/>
      <w:marLeft w:val="0"/>
      <w:marRight w:val="0"/>
      <w:marTop w:val="0"/>
      <w:marBottom w:val="0"/>
      <w:divBdr>
        <w:top w:val="none" w:sz="0" w:space="0" w:color="auto"/>
        <w:left w:val="none" w:sz="0" w:space="0" w:color="auto"/>
        <w:bottom w:val="none" w:sz="0" w:space="0" w:color="auto"/>
        <w:right w:val="none" w:sz="0" w:space="0" w:color="auto"/>
      </w:divBdr>
      <w:divsChild>
        <w:div w:id="1201750032">
          <w:marLeft w:val="0"/>
          <w:marRight w:val="0"/>
          <w:marTop w:val="0"/>
          <w:marBottom w:val="0"/>
          <w:divBdr>
            <w:top w:val="none" w:sz="0" w:space="0" w:color="auto"/>
            <w:left w:val="none" w:sz="0" w:space="0" w:color="auto"/>
            <w:bottom w:val="none" w:sz="0" w:space="0" w:color="auto"/>
            <w:right w:val="none" w:sz="0" w:space="0" w:color="auto"/>
          </w:divBdr>
        </w:div>
      </w:divsChild>
    </w:div>
    <w:div w:id="1060061040">
      <w:bodyDiv w:val="1"/>
      <w:marLeft w:val="0"/>
      <w:marRight w:val="0"/>
      <w:marTop w:val="0"/>
      <w:marBottom w:val="0"/>
      <w:divBdr>
        <w:top w:val="none" w:sz="0" w:space="0" w:color="auto"/>
        <w:left w:val="none" w:sz="0" w:space="0" w:color="auto"/>
        <w:bottom w:val="none" w:sz="0" w:space="0" w:color="auto"/>
        <w:right w:val="none" w:sz="0" w:space="0" w:color="auto"/>
      </w:divBdr>
      <w:divsChild>
        <w:div w:id="94443750">
          <w:marLeft w:val="0"/>
          <w:marRight w:val="0"/>
          <w:marTop w:val="0"/>
          <w:marBottom w:val="0"/>
          <w:divBdr>
            <w:top w:val="none" w:sz="0" w:space="0" w:color="auto"/>
            <w:left w:val="none" w:sz="0" w:space="0" w:color="auto"/>
            <w:bottom w:val="none" w:sz="0" w:space="0" w:color="auto"/>
            <w:right w:val="none" w:sz="0" w:space="0" w:color="auto"/>
          </w:divBdr>
        </w:div>
        <w:div w:id="970945115">
          <w:marLeft w:val="0"/>
          <w:marRight w:val="0"/>
          <w:marTop w:val="0"/>
          <w:marBottom w:val="0"/>
          <w:divBdr>
            <w:top w:val="none" w:sz="0" w:space="0" w:color="auto"/>
            <w:left w:val="none" w:sz="0" w:space="0" w:color="auto"/>
            <w:bottom w:val="none" w:sz="0" w:space="0" w:color="auto"/>
            <w:right w:val="none" w:sz="0" w:space="0" w:color="auto"/>
          </w:divBdr>
        </w:div>
        <w:div w:id="1019817992">
          <w:marLeft w:val="0"/>
          <w:marRight w:val="0"/>
          <w:marTop w:val="0"/>
          <w:marBottom w:val="0"/>
          <w:divBdr>
            <w:top w:val="none" w:sz="0" w:space="0" w:color="auto"/>
            <w:left w:val="none" w:sz="0" w:space="0" w:color="auto"/>
            <w:bottom w:val="none" w:sz="0" w:space="0" w:color="auto"/>
            <w:right w:val="none" w:sz="0" w:space="0" w:color="auto"/>
          </w:divBdr>
        </w:div>
      </w:divsChild>
    </w:div>
    <w:div w:id="1181815466">
      <w:bodyDiv w:val="1"/>
      <w:marLeft w:val="0"/>
      <w:marRight w:val="0"/>
      <w:marTop w:val="0"/>
      <w:marBottom w:val="0"/>
      <w:divBdr>
        <w:top w:val="none" w:sz="0" w:space="0" w:color="auto"/>
        <w:left w:val="none" w:sz="0" w:space="0" w:color="auto"/>
        <w:bottom w:val="none" w:sz="0" w:space="0" w:color="auto"/>
        <w:right w:val="none" w:sz="0" w:space="0" w:color="auto"/>
      </w:divBdr>
      <w:divsChild>
        <w:div w:id="1252200292">
          <w:marLeft w:val="0"/>
          <w:marRight w:val="0"/>
          <w:marTop w:val="0"/>
          <w:marBottom w:val="0"/>
          <w:divBdr>
            <w:top w:val="none" w:sz="0" w:space="0" w:color="auto"/>
            <w:left w:val="none" w:sz="0" w:space="0" w:color="auto"/>
            <w:bottom w:val="none" w:sz="0" w:space="0" w:color="auto"/>
            <w:right w:val="none" w:sz="0" w:space="0" w:color="auto"/>
          </w:divBdr>
        </w:div>
      </w:divsChild>
    </w:div>
    <w:div w:id="1259098406">
      <w:bodyDiv w:val="1"/>
      <w:marLeft w:val="0"/>
      <w:marRight w:val="0"/>
      <w:marTop w:val="0"/>
      <w:marBottom w:val="0"/>
      <w:divBdr>
        <w:top w:val="none" w:sz="0" w:space="0" w:color="auto"/>
        <w:left w:val="none" w:sz="0" w:space="0" w:color="auto"/>
        <w:bottom w:val="none" w:sz="0" w:space="0" w:color="auto"/>
        <w:right w:val="none" w:sz="0" w:space="0" w:color="auto"/>
      </w:divBdr>
      <w:divsChild>
        <w:div w:id="289868514">
          <w:marLeft w:val="0"/>
          <w:marRight w:val="0"/>
          <w:marTop w:val="0"/>
          <w:marBottom w:val="0"/>
          <w:divBdr>
            <w:top w:val="none" w:sz="0" w:space="0" w:color="auto"/>
            <w:left w:val="none" w:sz="0" w:space="0" w:color="auto"/>
            <w:bottom w:val="none" w:sz="0" w:space="0" w:color="auto"/>
            <w:right w:val="none" w:sz="0" w:space="0" w:color="auto"/>
          </w:divBdr>
        </w:div>
        <w:div w:id="46033155">
          <w:marLeft w:val="0"/>
          <w:marRight w:val="0"/>
          <w:marTop w:val="0"/>
          <w:marBottom w:val="0"/>
          <w:divBdr>
            <w:top w:val="none" w:sz="0" w:space="0" w:color="auto"/>
            <w:left w:val="none" w:sz="0" w:space="0" w:color="auto"/>
            <w:bottom w:val="none" w:sz="0" w:space="0" w:color="auto"/>
            <w:right w:val="none" w:sz="0" w:space="0" w:color="auto"/>
          </w:divBdr>
        </w:div>
        <w:div w:id="1193030917">
          <w:marLeft w:val="0"/>
          <w:marRight w:val="0"/>
          <w:marTop w:val="0"/>
          <w:marBottom w:val="0"/>
          <w:divBdr>
            <w:top w:val="none" w:sz="0" w:space="0" w:color="auto"/>
            <w:left w:val="none" w:sz="0" w:space="0" w:color="auto"/>
            <w:bottom w:val="none" w:sz="0" w:space="0" w:color="auto"/>
            <w:right w:val="none" w:sz="0" w:space="0" w:color="auto"/>
          </w:divBdr>
        </w:div>
        <w:div w:id="624583834">
          <w:marLeft w:val="0"/>
          <w:marRight w:val="0"/>
          <w:marTop w:val="0"/>
          <w:marBottom w:val="0"/>
          <w:divBdr>
            <w:top w:val="none" w:sz="0" w:space="0" w:color="auto"/>
            <w:left w:val="none" w:sz="0" w:space="0" w:color="auto"/>
            <w:bottom w:val="none" w:sz="0" w:space="0" w:color="auto"/>
            <w:right w:val="none" w:sz="0" w:space="0" w:color="auto"/>
          </w:divBdr>
        </w:div>
        <w:div w:id="276647084">
          <w:marLeft w:val="0"/>
          <w:marRight w:val="0"/>
          <w:marTop w:val="0"/>
          <w:marBottom w:val="0"/>
          <w:divBdr>
            <w:top w:val="none" w:sz="0" w:space="0" w:color="auto"/>
            <w:left w:val="none" w:sz="0" w:space="0" w:color="auto"/>
            <w:bottom w:val="none" w:sz="0" w:space="0" w:color="auto"/>
            <w:right w:val="none" w:sz="0" w:space="0" w:color="auto"/>
          </w:divBdr>
        </w:div>
        <w:div w:id="2142066978">
          <w:marLeft w:val="0"/>
          <w:marRight w:val="0"/>
          <w:marTop w:val="0"/>
          <w:marBottom w:val="0"/>
          <w:divBdr>
            <w:top w:val="none" w:sz="0" w:space="0" w:color="auto"/>
            <w:left w:val="none" w:sz="0" w:space="0" w:color="auto"/>
            <w:bottom w:val="none" w:sz="0" w:space="0" w:color="auto"/>
            <w:right w:val="none" w:sz="0" w:space="0" w:color="auto"/>
          </w:divBdr>
        </w:div>
        <w:div w:id="261496078">
          <w:marLeft w:val="0"/>
          <w:marRight w:val="0"/>
          <w:marTop w:val="0"/>
          <w:marBottom w:val="0"/>
          <w:divBdr>
            <w:top w:val="none" w:sz="0" w:space="0" w:color="auto"/>
            <w:left w:val="none" w:sz="0" w:space="0" w:color="auto"/>
            <w:bottom w:val="none" w:sz="0" w:space="0" w:color="auto"/>
            <w:right w:val="none" w:sz="0" w:space="0" w:color="auto"/>
          </w:divBdr>
        </w:div>
        <w:div w:id="758406102">
          <w:marLeft w:val="0"/>
          <w:marRight w:val="0"/>
          <w:marTop w:val="0"/>
          <w:marBottom w:val="0"/>
          <w:divBdr>
            <w:top w:val="none" w:sz="0" w:space="0" w:color="auto"/>
            <w:left w:val="none" w:sz="0" w:space="0" w:color="auto"/>
            <w:bottom w:val="none" w:sz="0" w:space="0" w:color="auto"/>
            <w:right w:val="none" w:sz="0" w:space="0" w:color="auto"/>
          </w:divBdr>
        </w:div>
      </w:divsChild>
    </w:div>
    <w:div w:id="1271625511">
      <w:bodyDiv w:val="1"/>
      <w:marLeft w:val="0"/>
      <w:marRight w:val="0"/>
      <w:marTop w:val="0"/>
      <w:marBottom w:val="0"/>
      <w:divBdr>
        <w:top w:val="none" w:sz="0" w:space="0" w:color="auto"/>
        <w:left w:val="none" w:sz="0" w:space="0" w:color="auto"/>
        <w:bottom w:val="none" w:sz="0" w:space="0" w:color="auto"/>
        <w:right w:val="none" w:sz="0" w:space="0" w:color="auto"/>
      </w:divBdr>
      <w:divsChild>
        <w:div w:id="1804959687">
          <w:marLeft w:val="0"/>
          <w:marRight w:val="0"/>
          <w:marTop w:val="0"/>
          <w:marBottom w:val="0"/>
          <w:divBdr>
            <w:top w:val="none" w:sz="0" w:space="0" w:color="auto"/>
            <w:left w:val="none" w:sz="0" w:space="0" w:color="auto"/>
            <w:bottom w:val="none" w:sz="0" w:space="0" w:color="auto"/>
            <w:right w:val="none" w:sz="0" w:space="0" w:color="auto"/>
          </w:divBdr>
        </w:div>
        <w:div w:id="896429903">
          <w:marLeft w:val="0"/>
          <w:marRight w:val="0"/>
          <w:marTop w:val="0"/>
          <w:marBottom w:val="0"/>
          <w:divBdr>
            <w:top w:val="none" w:sz="0" w:space="0" w:color="auto"/>
            <w:left w:val="none" w:sz="0" w:space="0" w:color="auto"/>
            <w:bottom w:val="none" w:sz="0" w:space="0" w:color="auto"/>
            <w:right w:val="none" w:sz="0" w:space="0" w:color="auto"/>
          </w:divBdr>
        </w:div>
        <w:div w:id="1452937816">
          <w:marLeft w:val="0"/>
          <w:marRight w:val="0"/>
          <w:marTop w:val="0"/>
          <w:marBottom w:val="0"/>
          <w:divBdr>
            <w:top w:val="none" w:sz="0" w:space="0" w:color="auto"/>
            <w:left w:val="none" w:sz="0" w:space="0" w:color="auto"/>
            <w:bottom w:val="none" w:sz="0" w:space="0" w:color="auto"/>
            <w:right w:val="none" w:sz="0" w:space="0" w:color="auto"/>
          </w:divBdr>
        </w:div>
      </w:divsChild>
    </w:div>
    <w:div w:id="1399404285">
      <w:bodyDiv w:val="1"/>
      <w:marLeft w:val="0"/>
      <w:marRight w:val="0"/>
      <w:marTop w:val="0"/>
      <w:marBottom w:val="0"/>
      <w:divBdr>
        <w:top w:val="none" w:sz="0" w:space="0" w:color="auto"/>
        <w:left w:val="none" w:sz="0" w:space="0" w:color="auto"/>
        <w:bottom w:val="none" w:sz="0" w:space="0" w:color="auto"/>
        <w:right w:val="none" w:sz="0" w:space="0" w:color="auto"/>
      </w:divBdr>
      <w:divsChild>
        <w:div w:id="554703131">
          <w:marLeft w:val="0"/>
          <w:marRight w:val="0"/>
          <w:marTop w:val="0"/>
          <w:marBottom w:val="0"/>
          <w:divBdr>
            <w:top w:val="none" w:sz="0" w:space="0" w:color="auto"/>
            <w:left w:val="none" w:sz="0" w:space="0" w:color="auto"/>
            <w:bottom w:val="none" w:sz="0" w:space="0" w:color="auto"/>
            <w:right w:val="none" w:sz="0" w:space="0" w:color="auto"/>
          </w:divBdr>
        </w:div>
        <w:div w:id="929777914">
          <w:marLeft w:val="0"/>
          <w:marRight w:val="0"/>
          <w:marTop w:val="0"/>
          <w:marBottom w:val="0"/>
          <w:divBdr>
            <w:top w:val="none" w:sz="0" w:space="0" w:color="auto"/>
            <w:left w:val="none" w:sz="0" w:space="0" w:color="auto"/>
            <w:bottom w:val="none" w:sz="0" w:space="0" w:color="auto"/>
            <w:right w:val="none" w:sz="0" w:space="0" w:color="auto"/>
          </w:divBdr>
        </w:div>
        <w:div w:id="763308885">
          <w:marLeft w:val="0"/>
          <w:marRight w:val="0"/>
          <w:marTop w:val="0"/>
          <w:marBottom w:val="0"/>
          <w:divBdr>
            <w:top w:val="none" w:sz="0" w:space="0" w:color="auto"/>
            <w:left w:val="none" w:sz="0" w:space="0" w:color="auto"/>
            <w:bottom w:val="none" w:sz="0" w:space="0" w:color="auto"/>
            <w:right w:val="none" w:sz="0" w:space="0" w:color="auto"/>
          </w:divBdr>
        </w:div>
        <w:div w:id="1798983832">
          <w:marLeft w:val="0"/>
          <w:marRight w:val="0"/>
          <w:marTop w:val="0"/>
          <w:marBottom w:val="0"/>
          <w:divBdr>
            <w:top w:val="none" w:sz="0" w:space="0" w:color="auto"/>
            <w:left w:val="none" w:sz="0" w:space="0" w:color="auto"/>
            <w:bottom w:val="none" w:sz="0" w:space="0" w:color="auto"/>
            <w:right w:val="none" w:sz="0" w:space="0" w:color="auto"/>
          </w:divBdr>
        </w:div>
        <w:div w:id="1922761343">
          <w:marLeft w:val="0"/>
          <w:marRight w:val="0"/>
          <w:marTop w:val="0"/>
          <w:marBottom w:val="0"/>
          <w:divBdr>
            <w:top w:val="none" w:sz="0" w:space="0" w:color="auto"/>
            <w:left w:val="none" w:sz="0" w:space="0" w:color="auto"/>
            <w:bottom w:val="none" w:sz="0" w:space="0" w:color="auto"/>
            <w:right w:val="none" w:sz="0" w:space="0" w:color="auto"/>
          </w:divBdr>
        </w:div>
        <w:div w:id="1342505927">
          <w:marLeft w:val="0"/>
          <w:marRight w:val="0"/>
          <w:marTop w:val="0"/>
          <w:marBottom w:val="0"/>
          <w:divBdr>
            <w:top w:val="none" w:sz="0" w:space="0" w:color="auto"/>
            <w:left w:val="none" w:sz="0" w:space="0" w:color="auto"/>
            <w:bottom w:val="none" w:sz="0" w:space="0" w:color="auto"/>
            <w:right w:val="none" w:sz="0" w:space="0" w:color="auto"/>
          </w:divBdr>
        </w:div>
        <w:div w:id="2105959425">
          <w:marLeft w:val="0"/>
          <w:marRight w:val="0"/>
          <w:marTop w:val="0"/>
          <w:marBottom w:val="0"/>
          <w:divBdr>
            <w:top w:val="none" w:sz="0" w:space="0" w:color="auto"/>
            <w:left w:val="none" w:sz="0" w:space="0" w:color="auto"/>
            <w:bottom w:val="none" w:sz="0" w:space="0" w:color="auto"/>
            <w:right w:val="none" w:sz="0" w:space="0" w:color="auto"/>
          </w:divBdr>
        </w:div>
        <w:div w:id="480928176">
          <w:marLeft w:val="0"/>
          <w:marRight w:val="0"/>
          <w:marTop w:val="0"/>
          <w:marBottom w:val="0"/>
          <w:divBdr>
            <w:top w:val="none" w:sz="0" w:space="0" w:color="auto"/>
            <w:left w:val="none" w:sz="0" w:space="0" w:color="auto"/>
            <w:bottom w:val="none" w:sz="0" w:space="0" w:color="auto"/>
            <w:right w:val="none" w:sz="0" w:space="0" w:color="auto"/>
          </w:divBdr>
        </w:div>
        <w:div w:id="1380937619">
          <w:marLeft w:val="0"/>
          <w:marRight w:val="0"/>
          <w:marTop w:val="0"/>
          <w:marBottom w:val="0"/>
          <w:divBdr>
            <w:top w:val="none" w:sz="0" w:space="0" w:color="auto"/>
            <w:left w:val="none" w:sz="0" w:space="0" w:color="auto"/>
            <w:bottom w:val="none" w:sz="0" w:space="0" w:color="auto"/>
            <w:right w:val="none" w:sz="0" w:space="0" w:color="auto"/>
          </w:divBdr>
        </w:div>
        <w:div w:id="2147314297">
          <w:marLeft w:val="0"/>
          <w:marRight w:val="0"/>
          <w:marTop w:val="0"/>
          <w:marBottom w:val="0"/>
          <w:divBdr>
            <w:top w:val="none" w:sz="0" w:space="0" w:color="auto"/>
            <w:left w:val="none" w:sz="0" w:space="0" w:color="auto"/>
            <w:bottom w:val="none" w:sz="0" w:space="0" w:color="auto"/>
            <w:right w:val="none" w:sz="0" w:space="0" w:color="auto"/>
          </w:divBdr>
        </w:div>
        <w:div w:id="1128740946">
          <w:marLeft w:val="0"/>
          <w:marRight w:val="0"/>
          <w:marTop w:val="0"/>
          <w:marBottom w:val="0"/>
          <w:divBdr>
            <w:top w:val="none" w:sz="0" w:space="0" w:color="auto"/>
            <w:left w:val="none" w:sz="0" w:space="0" w:color="auto"/>
            <w:bottom w:val="none" w:sz="0" w:space="0" w:color="auto"/>
            <w:right w:val="none" w:sz="0" w:space="0" w:color="auto"/>
          </w:divBdr>
        </w:div>
        <w:div w:id="1052118594">
          <w:marLeft w:val="0"/>
          <w:marRight w:val="0"/>
          <w:marTop w:val="0"/>
          <w:marBottom w:val="0"/>
          <w:divBdr>
            <w:top w:val="none" w:sz="0" w:space="0" w:color="auto"/>
            <w:left w:val="none" w:sz="0" w:space="0" w:color="auto"/>
            <w:bottom w:val="none" w:sz="0" w:space="0" w:color="auto"/>
            <w:right w:val="none" w:sz="0" w:space="0" w:color="auto"/>
          </w:divBdr>
        </w:div>
        <w:div w:id="2083483229">
          <w:marLeft w:val="0"/>
          <w:marRight w:val="0"/>
          <w:marTop w:val="0"/>
          <w:marBottom w:val="0"/>
          <w:divBdr>
            <w:top w:val="none" w:sz="0" w:space="0" w:color="auto"/>
            <w:left w:val="none" w:sz="0" w:space="0" w:color="auto"/>
            <w:bottom w:val="none" w:sz="0" w:space="0" w:color="auto"/>
            <w:right w:val="none" w:sz="0" w:space="0" w:color="auto"/>
          </w:divBdr>
        </w:div>
        <w:div w:id="163934130">
          <w:marLeft w:val="0"/>
          <w:marRight w:val="0"/>
          <w:marTop w:val="0"/>
          <w:marBottom w:val="0"/>
          <w:divBdr>
            <w:top w:val="none" w:sz="0" w:space="0" w:color="auto"/>
            <w:left w:val="none" w:sz="0" w:space="0" w:color="auto"/>
            <w:bottom w:val="none" w:sz="0" w:space="0" w:color="auto"/>
            <w:right w:val="none" w:sz="0" w:space="0" w:color="auto"/>
          </w:divBdr>
        </w:div>
        <w:div w:id="646669413">
          <w:marLeft w:val="0"/>
          <w:marRight w:val="0"/>
          <w:marTop w:val="0"/>
          <w:marBottom w:val="0"/>
          <w:divBdr>
            <w:top w:val="none" w:sz="0" w:space="0" w:color="auto"/>
            <w:left w:val="none" w:sz="0" w:space="0" w:color="auto"/>
            <w:bottom w:val="none" w:sz="0" w:space="0" w:color="auto"/>
            <w:right w:val="none" w:sz="0" w:space="0" w:color="auto"/>
          </w:divBdr>
        </w:div>
        <w:div w:id="411436498">
          <w:marLeft w:val="0"/>
          <w:marRight w:val="0"/>
          <w:marTop w:val="0"/>
          <w:marBottom w:val="0"/>
          <w:divBdr>
            <w:top w:val="none" w:sz="0" w:space="0" w:color="auto"/>
            <w:left w:val="none" w:sz="0" w:space="0" w:color="auto"/>
            <w:bottom w:val="none" w:sz="0" w:space="0" w:color="auto"/>
            <w:right w:val="none" w:sz="0" w:space="0" w:color="auto"/>
          </w:divBdr>
        </w:div>
        <w:div w:id="1076053470">
          <w:marLeft w:val="0"/>
          <w:marRight w:val="0"/>
          <w:marTop w:val="0"/>
          <w:marBottom w:val="0"/>
          <w:divBdr>
            <w:top w:val="none" w:sz="0" w:space="0" w:color="auto"/>
            <w:left w:val="none" w:sz="0" w:space="0" w:color="auto"/>
            <w:bottom w:val="none" w:sz="0" w:space="0" w:color="auto"/>
            <w:right w:val="none" w:sz="0" w:space="0" w:color="auto"/>
          </w:divBdr>
        </w:div>
      </w:divsChild>
    </w:div>
    <w:div w:id="1415513329">
      <w:bodyDiv w:val="1"/>
      <w:marLeft w:val="0"/>
      <w:marRight w:val="0"/>
      <w:marTop w:val="0"/>
      <w:marBottom w:val="0"/>
      <w:divBdr>
        <w:top w:val="none" w:sz="0" w:space="0" w:color="auto"/>
        <w:left w:val="none" w:sz="0" w:space="0" w:color="auto"/>
        <w:bottom w:val="none" w:sz="0" w:space="0" w:color="auto"/>
        <w:right w:val="none" w:sz="0" w:space="0" w:color="auto"/>
      </w:divBdr>
    </w:div>
    <w:div w:id="1426421614">
      <w:bodyDiv w:val="1"/>
      <w:marLeft w:val="0"/>
      <w:marRight w:val="0"/>
      <w:marTop w:val="0"/>
      <w:marBottom w:val="0"/>
      <w:divBdr>
        <w:top w:val="none" w:sz="0" w:space="0" w:color="auto"/>
        <w:left w:val="none" w:sz="0" w:space="0" w:color="auto"/>
        <w:bottom w:val="none" w:sz="0" w:space="0" w:color="auto"/>
        <w:right w:val="none" w:sz="0" w:space="0" w:color="auto"/>
      </w:divBdr>
      <w:divsChild>
        <w:div w:id="447041831">
          <w:marLeft w:val="0"/>
          <w:marRight w:val="0"/>
          <w:marTop w:val="0"/>
          <w:marBottom w:val="0"/>
          <w:divBdr>
            <w:top w:val="none" w:sz="0" w:space="0" w:color="auto"/>
            <w:left w:val="none" w:sz="0" w:space="0" w:color="auto"/>
            <w:bottom w:val="none" w:sz="0" w:space="0" w:color="auto"/>
            <w:right w:val="none" w:sz="0" w:space="0" w:color="auto"/>
          </w:divBdr>
        </w:div>
      </w:divsChild>
    </w:div>
    <w:div w:id="1451439742">
      <w:bodyDiv w:val="1"/>
      <w:marLeft w:val="0"/>
      <w:marRight w:val="0"/>
      <w:marTop w:val="0"/>
      <w:marBottom w:val="0"/>
      <w:divBdr>
        <w:top w:val="none" w:sz="0" w:space="0" w:color="auto"/>
        <w:left w:val="none" w:sz="0" w:space="0" w:color="auto"/>
        <w:bottom w:val="none" w:sz="0" w:space="0" w:color="auto"/>
        <w:right w:val="none" w:sz="0" w:space="0" w:color="auto"/>
      </w:divBdr>
      <w:divsChild>
        <w:div w:id="1823421154">
          <w:marLeft w:val="0"/>
          <w:marRight w:val="0"/>
          <w:marTop w:val="0"/>
          <w:marBottom w:val="0"/>
          <w:divBdr>
            <w:top w:val="none" w:sz="0" w:space="0" w:color="auto"/>
            <w:left w:val="none" w:sz="0" w:space="0" w:color="auto"/>
            <w:bottom w:val="none" w:sz="0" w:space="0" w:color="auto"/>
            <w:right w:val="none" w:sz="0" w:space="0" w:color="auto"/>
          </w:divBdr>
        </w:div>
        <w:div w:id="651638765">
          <w:marLeft w:val="0"/>
          <w:marRight w:val="0"/>
          <w:marTop w:val="0"/>
          <w:marBottom w:val="0"/>
          <w:divBdr>
            <w:top w:val="none" w:sz="0" w:space="0" w:color="auto"/>
            <w:left w:val="none" w:sz="0" w:space="0" w:color="auto"/>
            <w:bottom w:val="none" w:sz="0" w:space="0" w:color="auto"/>
            <w:right w:val="none" w:sz="0" w:space="0" w:color="auto"/>
          </w:divBdr>
        </w:div>
        <w:div w:id="598834691">
          <w:marLeft w:val="0"/>
          <w:marRight w:val="0"/>
          <w:marTop w:val="0"/>
          <w:marBottom w:val="0"/>
          <w:divBdr>
            <w:top w:val="none" w:sz="0" w:space="0" w:color="auto"/>
            <w:left w:val="none" w:sz="0" w:space="0" w:color="auto"/>
            <w:bottom w:val="none" w:sz="0" w:space="0" w:color="auto"/>
            <w:right w:val="none" w:sz="0" w:space="0" w:color="auto"/>
          </w:divBdr>
        </w:div>
      </w:divsChild>
    </w:div>
    <w:div w:id="1610623405">
      <w:bodyDiv w:val="1"/>
      <w:marLeft w:val="0"/>
      <w:marRight w:val="0"/>
      <w:marTop w:val="0"/>
      <w:marBottom w:val="0"/>
      <w:divBdr>
        <w:top w:val="none" w:sz="0" w:space="0" w:color="auto"/>
        <w:left w:val="none" w:sz="0" w:space="0" w:color="auto"/>
        <w:bottom w:val="none" w:sz="0" w:space="0" w:color="auto"/>
        <w:right w:val="none" w:sz="0" w:space="0" w:color="auto"/>
      </w:divBdr>
      <w:divsChild>
        <w:div w:id="305858374">
          <w:marLeft w:val="0"/>
          <w:marRight w:val="0"/>
          <w:marTop w:val="0"/>
          <w:marBottom w:val="0"/>
          <w:divBdr>
            <w:top w:val="none" w:sz="0" w:space="0" w:color="auto"/>
            <w:left w:val="none" w:sz="0" w:space="0" w:color="auto"/>
            <w:bottom w:val="none" w:sz="0" w:space="0" w:color="auto"/>
            <w:right w:val="none" w:sz="0" w:space="0" w:color="auto"/>
          </w:divBdr>
        </w:div>
        <w:div w:id="106120871">
          <w:marLeft w:val="0"/>
          <w:marRight w:val="0"/>
          <w:marTop w:val="0"/>
          <w:marBottom w:val="0"/>
          <w:divBdr>
            <w:top w:val="none" w:sz="0" w:space="0" w:color="auto"/>
            <w:left w:val="none" w:sz="0" w:space="0" w:color="auto"/>
            <w:bottom w:val="none" w:sz="0" w:space="0" w:color="auto"/>
            <w:right w:val="none" w:sz="0" w:space="0" w:color="auto"/>
          </w:divBdr>
        </w:div>
        <w:div w:id="2145266908">
          <w:marLeft w:val="0"/>
          <w:marRight w:val="0"/>
          <w:marTop w:val="0"/>
          <w:marBottom w:val="0"/>
          <w:divBdr>
            <w:top w:val="none" w:sz="0" w:space="0" w:color="auto"/>
            <w:left w:val="none" w:sz="0" w:space="0" w:color="auto"/>
            <w:bottom w:val="none" w:sz="0" w:space="0" w:color="auto"/>
            <w:right w:val="none" w:sz="0" w:space="0" w:color="auto"/>
          </w:divBdr>
        </w:div>
        <w:div w:id="447506541">
          <w:marLeft w:val="0"/>
          <w:marRight w:val="0"/>
          <w:marTop w:val="0"/>
          <w:marBottom w:val="0"/>
          <w:divBdr>
            <w:top w:val="none" w:sz="0" w:space="0" w:color="auto"/>
            <w:left w:val="none" w:sz="0" w:space="0" w:color="auto"/>
            <w:bottom w:val="none" w:sz="0" w:space="0" w:color="auto"/>
            <w:right w:val="none" w:sz="0" w:space="0" w:color="auto"/>
          </w:divBdr>
        </w:div>
        <w:div w:id="1154373338">
          <w:marLeft w:val="0"/>
          <w:marRight w:val="0"/>
          <w:marTop w:val="0"/>
          <w:marBottom w:val="0"/>
          <w:divBdr>
            <w:top w:val="none" w:sz="0" w:space="0" w:color="auto"/>
            <w:left w:val="none" w:sz="0" w:space="0" w:color="auto"/>
            <w:bottom w:val="none" w:sz="0" w:space="0" w:color="auto"/>
            <w:right w:val="none" w:sz="0" w:space="0" w:color="auto"/>
          </w:divBdr>
        </w:div>
        <w:div w:id="214322391">
          <w:marLeft w:val="0"/>
          <w:marRight w:val="0"/>
          <w:marTop w:val="0"/>
          <w:marBottom w:val="0"/>
          <w:divBdr>
            <w:top w:val="none" w:sz="0" w:space="0" w:color="auto"/>
            <w:left w:val="none" w:sz="0" w:space="0" w:color="auto"/>
            <w:bottom w:val="none" w:sz="0" w:space="0" w:color="auto"/>
            <w:right w:val="none" w:sz="0" w:space="0" w:color="auto"/>
          </w:divBdr>
        </w:div>
        <w:div w:id="2110539913">
          <w:marLeft w:val="0"/>
          <w:marRight w:val="0"/>
          <w:marTop w:val="0"/>
          <w:marBottom w:val="0"/>
          <w:divBdr>
            <w:top w:val="none" w:sz="0" w:space="0" w:color="auto"/>
            <w:left w:val="none" w:sz="0" w:space="0" w:color="auto"/>
            <w:bottom w:val="none" w:sz="0" w:space="0" w:color="auto"/>
            <w:right w:val="none" w:sz="0" w:space="0" w:color="auto"/>
          </w:divBdr>
        </w:div>
        <w:div w:id="1619484506">
          <w:marLeft w:val="0"/>
          <w:marRight w:val="0"/>
          <w:marTop w:val="0"/>
          <w:marBottom w:val="0"/>
          <w:divBdr>
            <w:top w:val="none" w:sz="0" w:space="0" w:color="auto"/>
            <w:left w:val="none" w:sz="0" w:space="0" w:color="auto"/>
            <w:bottom w:val="none" w:sz="0" w:space="0" w:color="auto"/>
            <w:right w:val="none" w:sz="0" w:space="0" w:color="auto"/>
          </w:divBdr>
        </w:div>
        <w:div w:id="706563068">
          <w:marLeft w:val="0"/>
          <w:marRight w:val="0"/>
          <w:marTop w:val="0"/>
          <w:marBottom w:val="0"/>
          <w:divBdr>
            <w:top w:val="none" w:sz="0" w:space="0" w:color="auto"/>
            <w:left w:val="none" w:sz="0" w:space="0" w:color="auto"/>
            <w:bottom w:val="none" w:sz="0" w:space="0" w:color="auto"/>
            <w:right w:val="none" w:sz="0" w:space="0" w:color="auto"/>
          </w:divBdr>
        </w:div>
        <w:div w:id="682898598">
          <w:marLeft w:val="0"/>
          <w:marRight w:val="0"/>
          <w:marTop w:val="0"/>
          <w:marBottom w:val="0"/>
          <w:divBdr>
            <w:top w:val="none" w:sz="0" w:space="0" w:color="auto"/>
            <w:left w:val="none" w:sz="0" w:space="0" w:color="auto"/>
            <w:bottom w:val="none" w:sz="0" w:space="0" w:color="auto"/>
            <w:right w:val="none" w:sz="0" w:space="0" w:color="auto"/>
          </w:divBdr>
        </w:div>
        <w:div w:id="1612014171">
          <w:marLeft w:val="0"/>
          <w:marRight w:val="0"/>
          <w:marTop w:val="0"/>
          <w:marBottom w:val="0"/>
          <w:divBdr>
            <w:top w:val="none" w:sz="0" w:space="0" w:color="auto"/>
            <w:left w:val="none" w:sz="0" w:space="0" w:color="auto"/>
            <w:bottom w:val="none" w:sz="0" w:space="0" w:color="auto"/>
            <w:right w:val="none" w:sz="0" w:space="0" w:color="auto"/>
          </w:divBdr>
        </w:div>
        <w:div w:id="1396397278">
          <w:marLeft w:val="0"/>
          <w:marRight w:val="0"/>
          <w:marTop w:val="0"/>
          <w:marBottom w:val="0"/>
          <w:divBdr>
            <w:top w:val="none" w:sz="0" w:space="0" w:color="auto"/>
            <w:left w:val="none" w:sz="0" w:space="0" w:color="auto"/>
            <w:bottom w:val="none" w:sz="0" w:space="0" w:color="auto"/>
            <w:right w:val="none" w:sz="0" w:space="0" w:color="auto"/>
          </w:divBdr>
        </w:div>
        <w:div w:id="1485584988">
          <w:marLeft w:val="0"/>
          <w:marRight w:val="0"/>
          <w:marTop w:val="0"/>
          <w:marBottom w:val="0"/>
          <w:divBdr>
            <w:top w:val="none" w:sz="0" w:space="0" w:color="auto"/>
            <w:left w:val="none" w:sz="0" w:space="0" w:color="auto"/>
            <w:bottom w:val="none" w:sz="0" w:space="0" w:color="auto"/>
            <w:right w:val="none" w:sz="0" w:space="0" w:color="auto"/>
          </w:divBdr>
        </w:div>
        <w:div w:id="2038851546">
          <w:marLeft w:val="0"/>
          <w:marRight w:val="0"/>
          <w:marTop w:val="0"/>
          <w:marBottom w:val="0"/>
          <w:divBdr>
            <w:top w:val="none" w:sz="0" w:space="0" w:color="auto"/>
            <w:left w:val="none" w:sz="0" w:space="0" w:color="auto"/>
            <w:bottom w:val="none" w:sz="0" w:space="0" w:color="auto"/>
            <w:right w:val="none" w:sz="0" w:space="0" w:color="auto"/>
          </w:divBdr>
        </w:div>
        <w:div w:id="884561694">
          <w:marLeft w:val="0"/>
          <w:marRight w:val="0"/>
          <w:marTop w:val="0"/>
          <w:marBottom w:val="0"/>
          <w:divBdr>
            <w:top w:val="none" w:sz="0" w:space="0" w:color="auto"/>
            <w:left w:val="none" w:sz="0" w:space="0" w:color="auto"/>
            <w:bottom w:val="none" w:sz="0" w:space="0" w:color="auto"/>
            <w:right w:val="none" w:sz="0" w:space="0" w:color="auto"/>
          </w:divBdr>
        </w:div>
        <w:div w:id="945382675">
          <w:marLeft w:val="0"/>
          <w:marRight w:val="0"/>
          <w:marTop w:val="0"/>
          <w:marBottom w:val="0"/>
          <w:divBdr>
            <w:top w:val="none" w:sz="0" w:space="0" w:color="auto"/>
            <w:left w:val="none" w:sz="0" w:space="0" w:color="auto"/>
            <w:bottom w:val="none" w:sz="0" w:space="0" w:color="auto"/>
            <w:right w:val="none" w:sz="0" w:space="0" w:color="auto"/>
          </w:divBdr>
        </w:div>
        <w:div w:id="942415832">
          <w:marLeft w:val="0"/>
          <w:marRight w:val="0"/>
          <w:marTop w:val="0"/>
          <w:marBottom w:val="0"/>
          <w:divBdr>
            <w:top w:val="none" w:sz="0" w:space="0" w:color="auto"/>
            <w:left w:val="none" w:sz="0" w:space="0" w:color="auto"/>
            <w:bottom w:val="none" w:sz="0" w:space="0" w:color="auto"/>
            <w:right w:val="none" w:sz="0" w:space="0" w:color="auto"/>
          </w:divBdr>
        </w:div>
        <w:div w:id="551845130">
          <w:marLeft w:val="0"/>
          <w:marRight w:val="0"/>
          <w:marTop w:val="0"/>
          <w:marBottom w:val="0"/>
          <w:divBdr>
            <w:top w:val="none" w:sz="0" w:space="0" w:color="auto"/>
            <w:left w:val="none" w:sz="0" w:space="0" w:color="auto"/>
            <w:bottom w:val="none" w:sz="0" w:space="0" w:color="auto"/>
            <w:right w:val="none" w:sz="0" w:space="0" w:color="auto"/>
          </w:divBdr>
        </w:div>
        <w:div w:id="567421802">
          <w:marLeft w:val="0"/>
          <w:marRight w:val="0"/>
          <w:marTop w:val="0"/>
          <w:marBottom w:val="0"/>
          <w:divBdr>
            <w:top w:val="none" w:sz="0" w:space="0" w:color="auto"/>
            <w:left w:val="none" w:sz="0" w:space="0" w:color="auto"/>
            <w:bottom w:val="none" w:sz="0" w:space="0" w:color="auto"/>
            <w:right w:val="none" w:sz="0" w:space="0" w:color="auto"/>
          </w:divBdr>
        </w:div>
        <w:div w:id="55203677">
          <w:marLeft w:val="0"/>
          <w:marRight w:val="0"/>
          <w:marTop w:val="0"/>
          <w:marBottom w:val="0"/>
          <w:divBdr>
            <w:top w:val="none" w:sz="0" w:space="0" w:color="auto"/>
            <w:left w:val="none" w:sz="0" w:space="0" w:color="auto"/>
            <w:bottom w:val="none" w:sz="0" w:space="0" w:color="auto"/>
            <w:right w:val="none" w:sz="0" w:space="0" w:color="auto"/>
          </w:divBdr>
        </w:div>
        <w:div w:id="990212969">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353414873">
          <w:marLeft w:val="0"/>
          <w:marRight w:val="0"/>
          <w:marTop w:val="0"/>
          <w:marBottom w:val="0"/>
          <w:divBdr>
            <w:top w:val="none" w:sz="0" w:space="0" w:color="auto"/>
            <w:left w:val="none" w:sz="0" w:space="0" w:color="auto"/>
            <w:bottom w:val="none" w:sz="0" w:space="0" w:color="auto"/>
            <w:right w:val="none" w:sz="0" w:space="0" w:color="auto"/>
          </w:divBdr>
        </w:div>
        <w:div w:id="1217620246">
          <w:marLeft w:val="0"/>
          <w:marRight w:val="0"/>
          <w:marTop w:val="0"/>
          <w:marBottom w:val="0"/>
          <w:divBdr>
            <w:top w:val="none" w:sz="0" w:space="0" w:color="auto"/>
            <w:left w:val="none" w:sz="0" w:space="0" w:color="auto"/>
            <w:bottom w:val="none" w:sz="0" w:space="0" w:color="auto"/>
            <w:right w:val="none" w:sz="0" w:space="0" w:color="auto"/>
          </w:divBdr>
        </w:div>
        <w:div w:id="641080003">
          <w:marLeft w:val="0"/>
          <w:marRight w:val="0"/>
          <w:marTop w:val="0"/>
          <w:marBottom w:val="0"/>
          <w:divBdr>
            <w:top w:val="none" w:sz="0" w:space="0" w:color="auto"/>
            <w:left w:val="none" w:sz="0" w:space="0" w:color="auto"/>
            <w:bottom w:val="none" w:sz="0" w:space="0" w:color="auto"/>
            <w:right w:val="none" w:sz="0" w:space="0" w:color="auto"/>
          </w:divBdr>
        </w:div>
        <w:div w:id="1250578876">
          <w:marLeft w:val="0"/>
          <w:marRight w:val="0"/>
          <w:marTop w:val="0"/>
          <w:marBottom w:val="0"/>
          <w:divBdr>
            <w:top w:val="none" w:sz="0" w:space="0" w:color="auto"/>
            <w:left w:val="none" w:sz="0" w:space="0" w:color="auto"/>
            <w:bottom w:val="none" w:sz="0" w:space="0" w:color="auto"/>
            <w:right w:val="none" w:sz="0" w:space="0" w:color="auto"/>
          </w:divBdr>
        </w:div>
        <w:div w:id="761728206">
          <w:marLeft w:val="0"/>
          <w:marRight w:val="0"/>
          <w:marTop w:val="0"/>
          <w:marBottom w:val="0"/>
          <w:divBdr>
            <w:top w:val="none" w:sz="0" w:space="0" w:color="auto"/>
            <w:left w:val="none" w:sz="0" w:space="0" w:color="auto"/>
            <w:bottom w:val="none" w:sz="0" w:space="0" w:color="auto"/>
            <w:right w:val="none" w:sz="0" w:space="0" w:color="auto"/>
          </w:divBdr>
        </w:div>
        <w:div w:id="924655387">
          <w:marLeft w:val="0"/>
          <w:marRight w:val="0"/>
          <w:marTop w:val="0"/>
          <w:marBottom w:val="0"/>
          <w:divBdr>
            <w:top w:val="none" w:sz="0" w:space="0" w:color="auto"/>
            <w:left w:val="none" w:sz="0" w:space="0" w:color="auto"/>
            <w:bottom w:val="none" w:sz="0" w:space="0" w:color="auto"/>
            <w:right w:val="none" w:sz="0" w:space="0" w:color="auto"/>
          </w:divBdr>
        </w:div>
        <w:div w:id="1902131316">
          <w:marLeft w:val="0"/>
          <w:marRight w:val="0"/>
          <w:marTop w:val="0"/>
          <w:marBottom w:val="0"/>
          <w:divBdr>
            <w:top w:val="none" w:sz="0" w:space="0" w:color="auto"/>
            <w:left w:val="none" w:sz="0" w:space="0" w:color="auto"/>
            <w:bottom w:val="none" w:sz="0" w:space="0" w:color="auto"/>
            <w:right w:val="none" w:sz="0" w:space="0" w:color="auto"/>
          </w:divBdr>
        </w:div>
        <w:div w:id="1348488056">
          <w:marLeft w:val="0"/>
          <w:marRight w:val="0"/>
          <w:marTop w:val="0"/>
          <w:marBottom w:val="0"/>
          <w:divBdr>
            <w:top w:val="none" w:sz="0" w:space="0" w:color="auto"/>
            <w:left w:val="none" w:sz="0" w:space="0" w:color="auto"/>
            <w:bottom w:val="none" w:sz="0" w:space="0" w:color="auto"/>
            <w:right w:val="none" w:sz="0" w:space="0" w:color="auto"/>
          </w:divBdr>
        </w:div>
        <w:div w:id="1273516768">
          <w:marLeft w:val="0"/>
          <w:marRight w:val="0"/>
          <w:marTop w:val="0"/>
          <w:marBottom w:val="0"/>
          <w:divBdr>
            <w:top w:val="none" w:sz="0" w:space="0" w:color="auto"/>
            <w:left w:val="none" w:sz="0" w:space="0" w:color="auto"/>
            <w:bottom w:val="none" w:sz="0" w:space="0" w:color="auto"/>
            <w:right w:val="none" w:sz="0" w:space="0" w:color="auto"/>
          </w:divBdr>
        </w:div>
        <w:div w:id="1764952521">
          <w:marLeft w:val="0"/>
          <w:marRight w:val="0"/>
          <w:marTop w:val="0"/>
          <w:marBottom w:val="0"/>
          <w:divBdr>
            <w:top w:val="none" w:sz="0" w:space="0" w:color="auto"/>
            <w:left w:val="none" w:sz="0" w:space="0" w:color="auto"/>
            <w:bottom w:val="none" w:sz="0" w:space="0" w:color="auto"/>
            <w:right w:val="none" w:sz="0" w:space="0" w:color="auto"/>
          </w:divBdr>
        </w:div>
        <w:div w:id="1751540199">
          <w:marLeft w:val="0"/>
          <w:marRight w:val="0"/>
          <w:marTop w:val="0"/>
          <w:marBottom w:val="0"/>
          <w:divBdr>
            <w:top w:val="none" w:sz="0" w:space="0" w:color="auto"/>
            <w:left w:val="none" w:sz="0" w:space="0" w:color="auto"/>
            <w:bottom w:val="none" w:sz="0" w:space="0" w:color="auto"/>
            <w:right w:val="none" w:sz="0" w:space="0" w:color="auto"/>
          </w:divBdr>
        </w:div>
      </w:divsChild>
    </w:div>
    <w:div w:id="1715544698">
      <w:bodyDiv w:val="1"/>
      <w:marLeft w:val="0"/>
      <w:marRight w:val="0"/>
      <w:marTop w:val="0"/>
      <w:marBottom w:val="0"/>
      <w:divBdr>
        <w:top w:val="none" w:sz="0" w:space="0" w:color="auto"/>
        <w:left w:val="none" w:sz="0" w:space="0" w:color="auto"/>
        <w:bottom w:val="none" w:sz="0" w:space="0" w:color="auto"/>
        <w:right w:val="none" w:sz="0" w:space="0" w:color="auto"/>
      </w:divBdr>
      <w:divsChild>
        <w:div w:id="829058314">
          <w:marLeft w:val="0"/>
          <w:marRight w:val="0"/>
          <w:marTop w:val="0"/>
          <w:marBottom w:val="0"/>
          <w:divBdr>
            <w:top w:val="none" w:sz="0" w:space="0" w:color="auto"/>
            <w:left w:val="none" w:sz="0" w:space="0" w:color="auto"/>
            <w:bottom w:val="none" w:sz="0" w:space="0" w:color="auto"/>
            <w:right w:val="none" w:sz="0" w:space="0" w:color="auto"/>
          </w:divBdr>
        </w:div>
        <w:div w:id="772749072">
          <w:marLeft w:val="0"/>
          <w:marRight w:val="0"/>
          <w:marTop w:val="0"/>
          <w:marBottom w:val="0"/>
          <w:divBdr>
            <w:top w:val="none" w:sz="0" w:space="0" w:color="auto"/>
            <w:left w:val="none" w:sz="0" w:space="0" w:color="auto"/>
            <w:bottom w:val="none" w:sz="0" w:space="0" w:color="auto"/>
            <w:right w:val="none" w:sz="0" w:space="0" w:color="auto"/>
          </w:divBdr>
        </w:div>
      </w:divsChild>
    </w:div>
    <w:div w:id="1764491373">
      <w:bodyDiv w:val="1"/>
      <w:marLeft w:val="0"/>
      <w:marRight w:val="0"/>
      <w:marTop w:val="0"/>
      <w:marBottom w:val="0"/>
      <w:divBdr>
        <w:top w:val="none" w:sz="0" w:space="0" w:color="auto"/>
        <w:left w:val="none" w:sz="0" w:space="0" w:color="auto"/>
        <w:bottom w:val="none" w:sz="0" w:space="0" w:color="auto"/>
        <w:right w:val="none" w:sz="0" w:space="0" w:color="auto"/>
      </w:divBdr>
      <w:divsChild>
        <w:div w:id="579410160">
          <w:marLeft w:val="0"/>
          <w:marRight w:val="0"/>
          <w:marTop w:val="0"/>
          <w:marBottom w:val="0"/>
          <w:divBdr>
            <w:top w:val="none" w:sz="0" w:space="0" w:color="auto"/>
            <w:left w:val="none" w:sz="0" w:space="0" w:color="auto"/>
            <w:bottom w:val="none" w:sz="0" w:space="0" w:color="auto"/>
            <w:right w:val="none" w:sz="0" w:space="0" w:color="auto"/>
          </w:divBdr>
        </w:div>
        <w:div w:id="1057706047">
          <w:marLeft w:val="0"/>
          <w:marRight w:val="0"/>
          <w:marTop w:val="0"/>
          <w:marBottom w:val="0"/>
          <w:divBdr>
            <w:top w:val="none" w:sz="0" w:space="0" w:color="auto"/>
            <w:left w:val="none" w:sz="0" w:space="0" w:color="auto"/>
            <w:bottom w:val="none" w:sz="0" w:space="0" w:color="auto"/>
            <w:right w:val="none" w:sz="0" w:space="0" w:color="auto"/>
          </w:divBdr>
        </w:div>
        <w:div w:id="276840331">
          <w:marLeft w:val="0"/>
          <w:marRight w:val="0"/>
          <w:marTop w:val="0"/>
          <w:marBottom w:val="0"/>
          <w:divBdr>
            <w:top w:val="none" w:sz="0" w:space="0" w:color="auto"/>
            <w:left w:val="none" w:sz="0" w:space="0" w:color="auto"/>
            <w:bottom w:val="none" w:sz="0" w:space="0" w:color="auto"/>
            <w:right w:val="none" w:sz="0" w:space="0" w:color="auto"/>
          </w:divBdr>
        </w:div>
        <w:div w:id="1219364665">
          <w:marLeft w:val="0"/>
          <w:marRight w:val="0"/>
          <w:marTop w:val="0"/>
          <w:marBottom w:val="0"/>
          <w:divBdr>
            <w:top w:val="none" w:sz="0" w:space="0" w:color="auto"/>
            <w:left w:val="none" w:sz="0" w:space="0" w:color="auto"/>
            <w:bottom w:val="none" w:sz="0" w:space="0" w:color="auto"/>
            <w:right w:val="none" w:sz="0" w:space="0" w:color="auto"/>
          </w:divBdr>
        </w:div>
        <w:div w:id="270551080">
          <w:marLeft w:val="0"/>
          <w:marRight w:val="0"/>
          <w:marTop w:val="0"/>
          <w:marBottom w:val="0"/>
          <w:divBdr>
            <w:top w:val="none" w:sz="0" w:space="0" w:color="auto"/>
            <w:left w:val="none" w:sz="0" w:space="0" w:color="auto"/>
            <w:bottom w:val="none" w:sz="0" w:space="0" w:color="auto"/>
            <w:right w:val="none" w:sz="0" w:space="0" w:color="auto"/>
          </w:divBdr>
        </w:div>
        <w:div w:id="1368138290">
          <w:marLeft w:val="0"/>
          <w:marRight w:val="0"/>
          <w:marTop w:val="0"/>
          <w:marBottom w:val="0"/>
          <w:divBdr>
            <w:top w:val="none" w:sz="0" w:space="0" w:color="auto"/>
            <w:left w:val="none" w:sz="0" w:space="0" w:color="auto"/>
            <w:bottom w:val="none" w:sz="0" w:space="0" w:color="auto"/>
            <w:right w:val="none" w:sz="0" w:space="0" w:color="auto"/>
          </w:divBdr>
        </w:div>
        <w:div w:id="1570924490">
          <w:marLeft w:val="0"/>
          <w:marRight w:val="0"/>
          <w:marTop w:val="0"/>
          <w:marBottom w:val="0"/>
          <w:divBdr>
            <w:top w:val="none" w:sz="0" w:space="0" w:color="auto"/>
            <w:left w:val="none" w:sz="0" w:space="0" w:color="auto"/>
            <w:bottom w:val="none" w:sz="0" w:space="0" w:color="auto"/>
            <w:right w:val="none" w:sz="0" w:space="0" w:color="auto"/>
          </w:divBdr>
        </w:div>
        <w:div w:id="1344438101">
          <w:marLeft w:val="0"/>
          <w:marRight w:val="0"/>
          <w:marTop w:val="0"/>
          <w:marBottom w:val="0"/>
          <w:divBdr>
            <w:top w:val="none" w:sz="0" w:space="0" w:color="auto"/>
            <w:left w:val="none" w:sz="0" w:space="0" w:color="auto"/>
            <w:bottom w:val="none" w:sz="0" w:space="0" w:color="auto"/>
            <w:right w:val="none" w:sz="0" w:space="0" w:color="auto"/>
          </w:divBdr>
        </w:div>
        <w:div w:id="184680564">
          <w:marLeft w:val="0"/>
          <w:marRight w:val="0"/>
          <w:marTop w:val="0"/>
          <w:marBottom w:val="0"/>
          <w:divBdr>
            <w:top w:val="none" w:sz="0" w:space="0" w:color="auto"/>
            <w:left w:val="none" w:sz="0" w:space="0" w:color="auto"/>
            <w:bottom w:val="none" w:sz="0" w:space="0" w:color="auto"/>
            <w:right w:val="none" w:sz="0" w:space="0" w:color="auto"/>
          </w:divBdr>
        </w:div>
        <w:div w:id="2027321408">
          <w:marLeft w:val="0"/>
          <w:marRight w:val="0"/>
          <w:marTop w:val="0"/>
          <w:marBottom w:val="0"/>
          <w:divBdr>
            <w:top w:val="none" w:sz="0" w:space="0" w:color="auto"/>
            <w:left w:val="none" w:sz="0" w:space="0" w:color="auto"/>
            <w:bottom w:val="none" w:sz="0" w:space="0" w:color="auto"/>
            <w:right w:val="none" w:sz="0" w:space="0" w:color="auto"/>
          </w:divBdr>
        </w:div>
        <w:div w:id="1830487331">
          <w:marLeft w:val="0"/>
          <w:marRight w:val="0"/>
          <w:marTop w:val="0"/>
          <w:marBottom w:val="0"/>
          <w:divBdr>
            <w:top w:val="none" w:sz="0" w:space="0" w:color="auto"/>
            <w:left w:val="none" w:sz="0" w:space="0" w:color="auto"/>
            <w:bottom w:val="none" w:sz="0" w:space="0" w:color="auto"/>
            <w:right w:val="none" w:sz="0" w:space="0" w:color="auto"/>
          </w:divBdr>
        </w:div>
        <w:div w:id="317265361">
          <w:marLeft w:val="0"/>
          <w:marRight w:val="0"/>
          <w:marTop w:val="0"/>
          <w:marBottom w:val="0"/>
          <w:divBdr>
            <w:top w:val="none" w:sz="0" w:space="0" w:color="auto"/>
            <w:left w:val="none" w:sz="0" w:space="0" w:color="auto"/>
            <w:bottom w:val="none" w:sz="0" w:space="0" w:color="auto"/>
            <w:right w:val="none" w:sz="0" w:space="0" w:color="auto"/>
          </w:divBdr>
        </w:div>
        <w:div w:id="2054301729">
          <w:marLeft w:val="0"/>
          <w:marRight w:val="0"/>
          <w:marTop w:val="0"/>
          <w:marBottom w:val="0"/>
          <w:divBdr>
            <w:top w:val="none" w:sz="0" w:space="0" w:color="auto"/>
            <w:left w:val="none" w:sz="0" w:space="0" w:color="auto"/>
            <w:bottom w:val="none" w:sz="0" w:space="0" w:color="auto"/>
            <w:right w:val="none" w:sz="0" w:space="0" w:color="auto"/>
          </w:divBdr>
        </w:div>
        <w:div w:id="446169590">
          <w:marLeft w:val="0"/>
          <w:marRight w:val="0"/>
          <w:marTop w:val="0"/>
          <w:marBottom w:val="0"/>
          <w:divBdr>
            <w:top w:val="none" w:sz="0" w:space="0" w:color="auto"/>
            <w:left w:val="none" w:sz="0" w:space="0" w:color="auto"/>
            <w:bottom w:val="none" w:sz="0" w:space="0" w:color="auto"/>
            <w:right w:val="none" w:sz="0" w:space="0" w:color="auto"/>
          </w:divBdr>
        </w:div>
        <w:div w:id="913005425">
          <w:marLeft w:val="0"/>
          <w:marRight w:val="0"/>
          <w:marTop w:val="0"/>
          <w:marBottom w:val="0"/>
          <w:divBdr>
            <w:top w:val="none" w:sz="0" w:space="0" w:color="auto"/>
            <w:left w:val="none" w:sz="0" w:space="0" w:color="auto"/>
            <w:bottom w:val="none" w:sz="0" w:space="0" w:color="auto"/>
            <w:right w:val="none" w:sz="0" w:space="0" w:color="auto"/>
          </w:divBdr>
        </w:div>
        <w:div w:id="880287206">
          <w:marLeft w:val="0"/>
          <w:marRight w:val="0"/>
          <w:marTop w:val="0"/>
          <w:marBottom w:val="0"/>
          <w:divBdr>
            <w:top w:val="none" w:sz="0" w:space="0" w:color="auto"/>
            <w:left w:val="none" w:sz="0" w:space="0" w:color="auto"/>
            <w:bottom w:val="none" w:sz="0" w:space="0" w:color="auto"/>
            <w:right w:val="none" w:sz="0" w:space="0" w:color="auto"/>
          </w:divBdr>
        </w:div>
        <w:div w:id="352809193">
          <w:marLeft w:val="0"/>
          <w:marRight w:val="0"/>
          <w:marTop w:val="0"/>
          <w:marBottom w:val="0"/>
          <w:divBdr>
            <w:top w:val="none" w:sz="0" w:space="0" w:color="auto"/>
            <w:left w:val="none" w:sz="0" w:space="0" w:color="auto"/>
            <w:bottom w:val="none" w:sz="0" w:space="0" w:color="auto"/>
            <w:right w:val="none" w:sz="0" w:space="0" w:color="auto"/>
          </w:divBdr>
        </w:div>
      </w:divsChild>
    </w:div>
    <w:div w:id="1875117987">
      <w:bodyDiv w:val="1"/>
      <w:marLeft w:val="0"/>
      <w:marRight w:val="0"/>
      <w:marTop w:val="0"/>
      <w:marBottom w:val="0"/>
      <w:divBdr>
        <w:top w:val="none" w:sz="0" w:space="0" w:color="auto"/>
        <w:left w:val="none" w:sz="0" w:space="0" w:color="auto"/>
        <w:bottom w:val="none" w:sz="0" w:space="0" w:color="auto"/>
        <w:right w:val="none" w:sz="0" w:space="0" w:color="auto"/>
      </w:divBdr>
      <w:divsChild>
        <w:div w:id="298149658">
          <w:marLeft w:val="0"/>
          <w:marRight w:val="0"/>
          <w:marTop w:val="0"/>
          <w:marBottom w:val="0"/>
          <w:divBdr>
            <w:top w:val="none" w:sz="0" w:space="0" w:color="auto"/>
            <w:left w:val="none" w:sz="0" w:space="0" w:color="auto"/>
            <w:bottom w:val="none" w:sz="0" w:space="0" w:color="auto"/>
            <w:right w:val="none" w:sz="0" w:space="0" w:color="auto"/>
          </w:divBdr>
        </w:div>
        <w:div w:id="44912605">
          <w:marLeft w:val="0"/>
          <w:marRight w:val="0"/>
          <w:marTop w:val="0"/>
          <w:marBottom w:val="0"/>
          <w:divBdr>
            <w:top w:val="none" w:sz="0" w:space="0" w:color="auto"/>
            <w:left w:val="none" w:sz="0" w:space="0" w:color="auto"/>
            <w:bottom w:val="none" w:sz="0" w:space="0" w:color="auto"/>
            <w:right w:val="none" w:sz="0" w:space="0" w:color="auto"/>
          </w:divBdr>
        </w:div>
        <w:div w:id="1811746052">
          <w:marLeft w:val="0"/>
          <w:marRight w:val="0"/>
          <w:marTop w:val="0"/>
          <w:marBottom w:val="0"/>
          <w:divBdr>
            <w:top w:val="none" w:sz="0" w:space="0" w:color="auto"/>
            <w:left w:val="none" w:sz="0" w:space="0" w:color="auto"/>
            <w:bottom w:val="none" w:sz="0" w:space="0" w:color="auto"/>
            <w:right w:val="none" w:sz="0" w:space="0" w:color="auto"/>
          </w:divBdr>
        </w:div>
        <w:div w:id="1495535948">
          <w:marLeft w:val="0"/>
          <w:marRight w:val="0"/>
          <w:marTop w:val="0"/>
          <w:marBottom w:val="0"/>
          <w:divBdr>
            <w:top w:val="none" w:sz="0" w:space="0" w:color="auto"/>
            <w:left w:val="none" w:sz="0" w:space="0" w:color="auto"/>
            <w:bottom w:val="none" w:sz="0" w:space="0" w:color="auto"/>
            <w:right w:val="none" w:sz="0" w:space="0" w:color="auto"/>
          </w:divBdr>
        </w:div>
        <w:div w:id="262346690">
          <w:marLeft w:val="0"/>
          <w:marRight w:val="0"/>
          <w:marTop w:val="0"/>
          <w:marBottom w:val="0"/>
          <w:divBdr>
            <w:top w:val="none" w:sz="0" w:space="0" w:color="auto"/>
            <w:left w:val="none" w:sz="0" w:space="0" w:color="auto"/>
            <w:bottom w:val="none" w:sz="0" w:space="0" w:color="auto"/>
            <w:right w:val="none" w:sz="0" w:space="0" w:color="auto"/>
          </w:divBdr>
        </w:div>
        <w:div w:id="221209516">
          <w:marLeft w:val="0"/>
          <w:marRight w:val="0"/>
          <w:marTop w:val="0"/>
          <w:marBottom w:val="0"/>
          <w:divBdr>
            <w:top w:val="none" w:sz="0" w:space="0" w:color="auto"/>
            <w:left w:val="none" w:sz="0" w:space="0" w:color="auto"/>
            <w:bottom w:val="none" w:sz="0" w:space="0" w:color="auto"/>
            <w:right w:val="none" w:sz="0" w:space="0" w:color="auto"/>
          </w:divBdr>
        </w:div>
        <w:div w:id="1660303168">
          <w:marLeft w:val="0"/>
          <w:marRight w:val="0"/>
          <w:marTop w:val="0"/>
          <w:marBottom w:val="0"/>
          <w:divBdr>
            <w:top w:val="none" w:sz="0" w:space="0" w:color="auto"/>
            <w:left w:val="none" w:sz="0" w:space="0" w:color="auto"/>
            <w:bottom w:val="none" w:sz="0" w:space="0" w:color="auto"/>
            <w:right w:val="none" w:sz="0" w:space="0" w:color="auto"/>
          </w:divBdr>
        </w:div>
        <w:div w:id="936451059">
          <w:marLeft w:val="0"/>
          <w:marRight w:val="0"/>
          <w:marTop w:val="0"/>
          <w:marBottom w:val="0"/>
          <w:divBdr>
            <w:top w:val="none" w:sz="0" w:space="0" w:color="auto"/>
            <w:left w:val="none" w:sz="0" w:space="0" w:color="auto"/>
            <w:bottom w:val="none" w:sz="0" w:space="0" w:color="auto"/>
            <w:right w:val="none" w:sz="0" w:space="0" w:color="auto"/>
          </w:divBdr>
        </w:div>
        <w:div w:id="1186407632">
          <w:marLeft w:val="0"/>
          <w:marRight w:val="0"/>
          <w:marTop w:val="0"/>
          <w:marBottom w:val="0"/>
          <w:divBdr>
            <w:top w:val="none" w:sz="0" w:space="0" w:color="auto"/>
            <w:left w:val="none" w:sz="0" w:space="0" w:color="auto"/>
            <w:bottom w:val="none" w:sz="0" w:space="0" w:color="auto"/>
            <w:right w:val="none" w:sz="0" w:space="0" w:color="auto"/>
          </w:divBdr>
        </w:div>
        <w:div w:id="1571231482">
          <w:marLeft w:val="0"/>
          <w:marRight w:val="0"/>
          <w:marTop w:val="0"/>
          <w:marBottom w:val="0"/>
          <w:divBdr>
            <w:top w:val="none" w:sz="0" w:space="0" w:color="auto"/>
            <w:left w:val="none" w:sz="0" w:space="0" w:color="auto"/>
            <w:bottom w:val="none" w:sz="0" w:space="0" w:color="auto"/>
            <w:right w:val="none" w:sz="0" w:space="0" w:color="auto"/>
          </w:divBdr>
        </w:div>
        <w:div w:id="296690523">
          <w:marLeft w:val="0"/>
          <w:marRight w:val="0"/>
          <w:marTop w:val="0"/>
          <w:marBottom w:val="0"/>
          <w:divBdr>
            <w:top w:val="none" w:sz="0" w:space="0" w:color="auto"/>
            <w:left w:val="none" w:sz="0" w:space="0" w:color="auto"/>
            <w:bottom w:val="none" w:sz="0" w:space="0" w:color="auto"/>
            <w:right w:val="none" w:sz="0" w:space="0" w:color="auto"/>
          </w:divBdr>
        </w:div>
        <w:div w:id="2114938896">
          <w:marLeft w:val="0"/>
          <w:marRight w:val="0"/>
          <w:marTop w:val="0"/>
          <w:marBottom w:val="0"/>
          <w:divBdr>
            <w:top w:val="none" w:sz="0" w:space="0" w:color="auto"/>
            <w:left w:val="none" w:sz="0" w:space="0" w:color="auto"/>
            <w:bottom w:val="none" w:sz="0" w:space="0" w:color="auto"/>
            <w:right w:val="none" w:sz="0" w:space="0" w:color="auto"/>
          </w:divBdr>
        </w:div>
        <w:div w:id="1150289842">
          <w:marLeft w:val="0"/>
          <w:marRight w:val="0"/>
          <w:marTop w:val="0"/>
          <w:marBottom w:val="0"/>
          <w:divBdr>
            <w:top w:val="none" w:sz="0" w:space="0" w:color="auto"/>
            <w:left w:val="none" w:sz="0" w:space="0" w:color="auto"/>
            <w:bottom w:val="none" w:sz="0" w:space="0" w:color="auto"/>
            <w:right w:val="none" w:sz="0" w:space="0" w:color="auto"/>
          </w:divBdr>
        </w:div>
        <w:div w:id="1258438112">
          <w:marLeft w:val="0"/>
          <w:marRight w:val="0"/>
          <w:marTop w:val="0"/>
          <w:marBottom w:val="0"/>
          <w:divBdr>
            <w:top w:val="none" w:sz="0" w:space="0" w:color="auto"/>
            <w:left w:val="none" w:sz="0" w:space="0" w:color="auto"/>
            <w:bottom w:val="none" w:sz="0" w:space="0" w:color="auto"/>
            <w:right w:val="none" w:sz="0" w:space="0" w:color="auto"/>
          </w:divBdr>
        </w:div>
        <w:div w:id="1569879905">
          <w:marLeft w:val="0"/>
          <w:marRight w:val="0"/>
          <w:marTop w:val="0"/>
          <w:marBottom w:val="0"/>
          <w:divBdr>
            <w:top w:val="none" w:sz="0" w:space="0" w:color="auto"/>
            <w:left w:val="none" w:sz="0" w:space="0" w:color="auto"/>
            <w:bottom w:val="none" w:sz="0" w:space="0" w:color="auto"/>
            <w:right w:val="none" w:sz="0" w:space="0" w:color="auto"/>
          </w:divBdr>
        </w:div>
        <w:div w:id="2016958152">
          <w:marLeft w:val="0"/>
          <w:marRight w:val="0"/>
          <w:marTop w:val="0"/>
          <w:marBottom w:val="0"/>
          <w:divBdr>
            <w:top w:val="none" w:sz="0" w:space="0" w:color="auto"/>
            <w:left w:val="none" w:sz="0" w:space="0" w:color="auto"/>
            <w:bottom w:val="none" w:sz="0" w:space="0" w:color="auto"/>
            <w:right w:val="none" w:sz="0" w:space="0" w:color="auto"/>
          </w:divBdr>
        </w:div>
        <w:div w:id="1505432514">
          <w:marLeft w:val="0"/>
          <w:marRight w:val="0"/>
          <w:marTop w:val="0"/>
          <w:marBottom w:val="0"/>
          <w:divBdr>
            <w:top w:val="none" w:sz="0" w:space="0" w:color="auto"/>
            <w:left w:val="none" w:sz="0" w:space="0" w:color="auto"/>
            <w:bottom w:val="none" w:sz="0" w:space="0" w:color="auto"/>
            <w:right w:val="none" w:sz="0" w:space="0" w:color="auto"/>
          </w:divBdr>
        </w:div>
      </w:divsChild>
    </w:div>
    <w:div w:id="1961760718">
      <w:bodyDiv w:val="1"/>
      <w:marLeft w:val="0"/>
      <w:marRight w:val="0"/>
      <w:marTop w:val="0"/>
      <w:marBottom w:val="0"/>
      <w:divBdr>
        <w:top w:val="none" w:sz="0" w:space="0" w:color="auto"/>
        <w:left w:val="none" w:sz="0" w:space="0" w:color="auto"/>
        <w:bottom w:val="none" w:sz="0" w:space="0" w:color="auto"/>
        <w:right w:val="none" w:sz="0" w:space="0" w:color="auto"/>
      </w:divBdr>
      <w:divsChild>
        <w:div w:id="75983203">
          <w:marLeft w:val="0"/>
          <w:marRight w:val="0"/>
          <w:marTop w:val="0"/>
          <w:marBottom w:val="0"/>
          <w:divBdr>
            <w:top w:val="none" w:sz="0" w:space="0" w:color="auto"/>
            <w:left w:val="none" w:sz="0" w:space="0" w:color="auto"/>
            <w:bottom w:val="none" w:sz="0" w:space="0" w:color="auto"/>
            <w:right w:val="none" w:sz="0" w:space="0" w:color="auto"/>
          </w:divBdr>
        </w:div>
        <w:div w:id="799297652">
          <w:marLeft w:val="0"/>
          <w:marRight w:val="0"/>
          <w:marTop w:val="0"/>
          <w:marBottom w:val="0"/>
          <w:divBdr>
            <w:top w:val="none" w:sz="0" w:space="0" w:color="auto"/>
            <w:left w:val="none" w:sz="0" w:space="0" w:color="auto"/>
            <w:bottom w:val="none" w:sz="0" w:space="0" w:color="auto"/>
            <w:right w:val="none" w:sz="0" w:space="0" w:color="auto"/>
          </w:divBdr>
        </w:div>
        <w:div w:id="489441818">
          <w:marLeft w:val="0"/>
          <w:marRight w:val="0"/>
          <w:marTop w:val="0"/>
          <w:marBottom w:val="0"/>
          <w:divBdr>
            <w:top w:val="none" w:sz="0" w:space="0" w:color="auto"/>
            <w:left w:val="none" w:sz="0" w:space="0" w:color="auto"/>
            <w:bottom w:val="none" w:sz="0" w:space="0" w:color="auto"/>
            <w:right w:val="none" w:sz="0" w:space="0" w:color="auto"/>
          </w:divBdr>
        </w:div>
        <w:div w:id="1448546732">
          <w:marLeft w:val="0"/>
          <w:marRight w:val="0"/>
          <w:marTop w:val="0"/>
          <w:marBottom w:val="0"/>
          <w:divBdr>
            <w:top w:val="none" w:sz="0" w:space="0" w:color="auto"/>
            <w:left w:val="none" w:sz="0" w:space="0" w:color="auto"/>
            <w:bottom w:val="none" w:sz="0" w:space="0" w:color="auto"/>
            <w:right w:val="none" w:sz="0" w:space="0" w:color="auto"/>
          </w:divBdr>
        </w:div>
        <w:div w:id="1937597794">
          <w:marLeft w:val="0"/>
          <w:marRight w:val="0"/>
          <w:marTop w:val="0"/>
          <w:marBottom w:val="0"/>
          <w:divBdr>
            <w:top w:val="none" w:sz="0" w:space="0" w:color="auto"/>
            <w:left w:val="none" w:sz="0" w:space="0" w:color="auto"/>
            <w:bottom w:val="none" w:sz="0" w:space="0" w:color="auto"/>
            <w:right w:val="none" w:sz="0" w:space="0" w:color="auto"/>
          </w:divBdr>
        </w:div>
        <w:div w:id="196433454">
          <w:marLeft w:val="0"/>
          <w:marRight w:val="0"/>
          <w:marTop w:val="0"/>
          <w:marBottom w:val="0"/>
          <w:divBdr>
            <w:top w:val="none" w:sz="0" w:space="0" w:color="auto"/>
            <w:left w:val="none" w:sz="0" w:space="0" w:color="auto"/>
            <w:bottom w:val="none" w:sz="0" w:space="0" w:color="auto"/>
            <w:right w:val="none" w:sz="0" w:space="0" w:color="auto"/>
          </w:divBdr>
        </w:div>
        <w:div w:id="1355032354">
          <w:marLeft w:val="0"/>
          <w:marRight w:val="0"/>
          <w:marTop w:val="0"/>
          <w:marBottom w:val="0"/>
          <w:divBdr>
            <w:top w:val="none" w:sz="0" w:space="0" w:color="auto"/>
            <w:left w:val="none" w:sz="0" w:space="0" w:color="auto"/>
            <w:bottom w:val="none" w:sz="0" w:space="0" w:color="auto"/>
            <w:right w:val="none" w:sz="0" w:space="0" w:color="auto"/>
          </w:divBdr>
        </w:div>
        <w:div w:id="1645742280">
          <w:marLeft w:val="0"/>
          <w:marRight w:val="0"/>
          <w:marTop w:val="0"/>
          <w:marBottom w:val="0"/>
          <w:divBdr>
            <w:top w:val="none" w:sz="0" w:space="0" w:color="auto"/>
            <w:left w:val="none" w:sz="0" w:space="0" w:color="auto"/>
            <w:bottom w:val="none" w:sz="0" w:space="0" w:color="auto"/>
            <w:right w:val="none" w:sz="0" w:space="0" w:color="auto"/>
          </w:divBdr>
        </w:div>
        <w:div w:id="1684356821">
          <w:marLeft w:val="0"/>
          <w:marRight w:val="0"/>
          <w:marTop w:val="0"/>
          <w:marBottom w:val="0"/>
          <w:divBdr>
            <w:top w:val="none" w:sz="0" w:space="0" w:color="auto"/>
            <w:left w:val="none" w:sz="0" w:space="0" w:color="auto"/>
            <w:bottom w:val="none" w:sz="0" w:space="0" w:color="auto"/>
            <w:right w:val="none" w:sz="0" w:space="0" w:color="auto"/>
          </w:divBdr>
        </w:div>
        <w:div w:id="2082016959">
          <w:marLeft w:val="0"/>
          <w:marRight w:val="0"/>
          <w:marTop w:val="0"/>
          <w:marBottom w:val="0"/>
          <w:divBdr>
            <w:top w:val="none" w:sz="0" w:space="0" w:color="auto"/>
            <w:left w:val="none" w:sz="0" w:space="0" w:color="auto"/>
            <w:bottom w:val="none" w:sz="0" w:space="0" w:color="auto"/>
            <w:right w:val="none" w:sz="0" w:space="0" w:color="auto"/>
          </w:divBdr>
        </w:div>
        <w:div w:id="816722230">
          <w:marLeft w:val="0"/>
          <w:marRight w:val="0"/>
          <w:marTop w:val="0"/>
          <w:marBottom w:val="0"/>
          <w:divBdr>
            <w:top w:val="none" w:sz="0" w:space="0" w:color="auto"/>
            <w:left w:val="none" w:sz="0" w:space="0" w:color="auto"/>
            <w:bottom w:val="none" w:sz="0" w:space="0" w:color="auto"/>
            <w:right w:val="none" w:sz="0" w:space="0" w:color="auto"/>
          </w:divBdr>
        </w:div>
        <w:div w:id="1885871877">
          <w:marLeft w:val="0"/>
          <w:marRight w:val="0"/>
          <w:marTop w:val="0"/>
          <w:marBottom w:val="0"/>
          <w:divBdr>
            <w:top w:val="none" w:sz="0" w:space="0" w:color="auto"/>
            <w:left w:val="none" w:sz="0" w:space="0" w:color="auto"/>
            <w:bottom w:val="none" w:sz="0" w:space="0" w:color="auto"/>
            <w:right w:val="none" w:sz="0" w:space="0" w:color="auto"/>
          </w:divBdr>
        </w:div>
        <w:div w:id="197816554">
          <w:marLeft w:val="0"/>
          <w:marRight w:val="0"/>
          <w:marTop w:val="0"/>
          <w:marBottom w:val="0"/>
          <w:divBdr>
            <w:top w:val="none" w:sz="0" w:space="0" w:color="auto"/>
            <w:left w:val="none" w:sz="0" w:space="0" w:color="auto"/>
            <w:bottom w:val="none" w:sz="0" w:space="0" w:color="auto"/>
            <w:right w:val="none" w:sz="0" w:space="0" w:color="auto"/>
          </w:divBdr>
        </w:div>
        <w:div w:id="2015953881">
          <w:marLeft w:val="0"/>
          <w:marRight w:val="0"/>
          <w:marTop w:val="0"/>
          <w:marBottom w:val="0"/>
          <w:divBdr>
            <w:top w:val="none" w:sz="0" w:space="0" w:color="auto"/>
            <w:left w:val="none" w:sz="0" w:space="0" w:color="auto"/>
            <w:bottom w:val="none" w:sz="0" w:space="0" w:color="auto"/>
            <w:right w:val="none" w:sz="0" w:space="0" w:color="auto"/>
          </w:divBdr>
        </w:div>
        <w:div w:id="648947619">
          <w:marLeft w:val="0"/>
          <w:marRight w:val="0"/>
          <w:marTop w:val="0"/>
          <w:marBottom w:val="0"/>
          <w:divBdr>
            <w:top w:val="none" w:sz="0" w:space="0" w:color="auto"/>
            <w:left w:val="none" w:sz="0" w:space="0" w:color="auto"/>
            <w:bottom w:val="none" w:sz="0" w:space="0" w:color="auto"/>
            <w:right w:val="none" w:sz="0" w:space="0" w:color="auto"/>
          </w:divBdr>
        </w:div>
        <w:div w:id="757096148">
          <w:marLeft w:val="0"/>
          <w:marRight w:val="0"/>
          <w:marTop w:val="0"/>
          <w:marBottom w:val="0"/>
          <w:divBdr>
            <w:top w:val="none" w:sz="0" w:space="0" w:color="auto"/>
            <w:left w:val="none" w:sz="0" w:space="0" w:color="auto"/>
            <w:bottom w:val="none" w:sz="0" w:space="0" w:color="auto"/>
            <w:right w:val="none" w:sz="0" w:space="0" w:color="auto"/>
          </w:divBdr>
        </w:div>
        <w:div w:id="86275639">
          <w:marLeft w:val="0"/>
          <w:marRight w:val="0"/>
          <w:marTop w:val="0"/>
          <w:marBottom w:val="0"/>
          <w:divBdr>
            <w:top w:val="none" w:sz="0" w:space="0" w:color="auto"/>
            <w:left w:val="none" w:sz="0" w:space="0" w:color="auto"/>
            <w:bottom w:val="none" w:sz="0" w:space="0" w:color="auto"/>
            <w:right w:val="none" w:sz="0" w:space="0" w:color="auto"/>
          </w:divBdr>
        </w:div>
      </w:divsChild>
    </w:div>
    <w:div w:id="1985349151">
      <w:bodyDiv w:val="1"/>
      <w:marLeft w:val="0"/>
      <w:marRight w:val="0"/>
      <w:marTop w:val="0"/>
      <w:marBottom w:val="0"/>
      <w:divBdr>
        <w:top w:val="none" w:sz="0" w:space="0" w:color="auto"/>
        <w:left w:val="none" w:sz="0" w:space="0" w:color="auto"/>
        <w:bottom w:val="none" w:sz="0" w:space="0" w:color="auto"/>
        <w:right w:val="none" w:sz="0" w:space="0" w:color="auto"/>
      </w:divBdr>
      <w:divsChild>
        <w:div w:id="2007591688">
          <w:marLeft w:val="0"/>
          <w:marRight w:val="0"/>
          <w:marTop w:val="0"/>
          <w:marBottom w:val="0"/>
          <w:divBdr>
            <w:top w:val="none" w:sz="0" w:space="0" w:color="auto"/>
            <w:left w:val="none" w:sz="0" w:space="0" w:color="auto"/>
            <w:bottom w:val="none" w:sz="0" w:space="0" w:color="auto"/>
            <w:right w:val="none" w:sz="0" w:space="0" w:color="auto"/>
          </w:divBdr>
        </w:div>
        <w:div w:id="1200052469">
          <w:marLeft w:val="0"/>
          <w:marRight w:val="0"/>
          <w:marTop w:val="0"/>
          <w:marBottom w:val="0"/>
          <w:divBdr>
            <w:top w:val="none" w:sz="0" w:space="0" w:color="auto"/>
            <w:left w:val="none" w:sz="0" w:space="0" w:color="auto"/>
            <w:bottom w:val="none" w:sz="0" w:space="0" w:color="auto"/>
            <w:right w:val="none" w:sz="0" w:space="0" w:color="auto"/>
          </w:divBdr>
        </w:div>
        <w:div w:id="1164973514">
          <w:marLeft w:val="0"/>
          <w:marRight w:val="0"/>
          <w:marTop w:val="0"/>
          <w:marBottom w:val="0"/>
          <w:divBdr>
            <w:top w:val="none" w:sz="0" w:space="0" w:color="auto"/>
            <w:left w:val="none" w:sz="0" w:space="0" w:color="auto"/>
            <w:bottom w:val="none" w:sz="0" w:space="0" w:color="auto"/>
            <w:right w:val="none" w:sz="0" w:space="0" w:color="auto"/>
          </w:divBdr>
        </w:div>
        <w:div w:id="1770810479">
          <w:marLeft w:val="0"/>
          <w:marRight w:val="0"/>
          <w:marTop w:val="0"/>
          <w:marBottom w:val="0"/>
          <w:divBdr>
            <w:top w:val="none" w:sz="0" w:space="0" w:color="auto"/>
            <w:left w:val="none" w:sz="0" w:space="0" w:color="auto"/>
            <w:bottom w:val="none" w:sz="0" w:space="0" w:color="auto"/>
            <w:right w:val="none" w:sz="0" w:space="0" w:color="auto"/>
          </w:divBdr>
        </w:div>
        <w:div w:id="352918780">
          <w:marLeft w:val="0"/>
          <w:marRight w:val="0"/>
          <w:marTop w:val="0"/>
          <w:marBottom w:val="0"/>
          <w:divBdr>
            <w:top w:val="none" w:sz="0" w:space="0" w:color="auto"/>
            <w:left w:val="none" w:sz="0" w:space="0" w:color="auto"/>
            <w:bottom w:val="none" w:sz="0" w:space="0" w:color="auto"/>
            <w:right w:val="none" w:sz="0" w:space="0" w:color="auto"/>
          </w:divBdr>
        </w:div>
        <w:div w:id="255555769">
          <w:marLeft w:val="0"/>
          <w:marRight w:val="0"/>
          <w:marTop w:val="0"/>
          <w:marBottom w:val="0"/>
          <w:divBdr>
            <w:top w:val="none" w:sz="0" w:space="0" w:color="auto"/>
            <w:left w:val="none" w:sz="0" w:space="0" w:color="auto"/>
            <w:bottom w:val="none" w:sz="0" w:space="0" w:color="auto"/>
            <w:right w:val="none" w:sz="0" w:space="0" w:color="auto"/>
          </w:divBdr>
        </w:div>
        <w:div w:id="210506698">
          <w:marLeft w:val="0"/>
          <w:marRight w:val="0"/>
          <w:marTop w:val="0"/>
          <w:marBottom w:val="0"/>
          <w:divBdr>
            <w:top w:val="none" w:sz="0" w:space="0" w:color="auto"/>
            <w:left w:val="none" w:sz="0" w:space="0" w:color="auto"/>
            <w:bottom w:val="none" w:sz="0" w:space="0" w:color="auto"/>
            <w:right w:val="none" w:sz="0" w:space="0" w:color="auto"/>
          </w:divBdr>
        </w:div>
        <w:div w:id="1125274779">
          <w:marLeft w:val="0"/>
          <w:marRight w:val="0"/>
          <w:marTop w:val="0"/>
          <w:marBottom w:val="0"/>
          <w:divBdr>
            <w:top w:val="none" w:sz="0" w:space="0" w:color="auto"/>
            <w:left w:val="none" w:sz="0" w:space="0" w:color="auto"/>
            <w:bottom w:val="none" w:sz="0" w:space="0" w:color="auto"/>
            <w:right w:val="none" w:sz="0" w:space="0" w:color="auto"/>
          </w:divBdr>
        </w:div>
        <w:div w:id="1508403758">
          <w:marLeft w:val="0"/>
          <w:marRight w:val="0"/>
          <w:marTop w:val="0"/>
          <w:marBottom w:val="0"/>
          <w:divBdr>
            <w:top w:val="none" w:sz="0" w:space="0" w:color="auto"/>
            <w:left w:val="none" w:sz="0" w:space="0" w:color="auto"/>
            <w:bottom w:val="none" w:sz="0" w:space="0" w:color="auto"/>
            <w:right w:val="none" w:sz="0" w:space="0" w:color="auto"/>
          </w:divBdr>
        </w:div>
        <w:div w:id="2129274775">
          <w:marLeft w:val="0"/>
          <w:marRight w:val="0"/>
          <w:marTop w:val="0"/>
          <w:marBottom w:val="0"/>
          <w:divBdr>
            <w:top w:val="none" w:sz="0" w:space="0" w:color="auto"/>
            <w:left w:val="none" w:sz="0" w:space="0" w:color="auto"/>
            <w:bottom w:val="none" w:sz="0" w:space="0" w:color="auto"/>
            <w:right w:val="none" w:sz="0" w:space="0" w:color="auto"/>
          </w:divBdr>
        </w:div>
        <w:div w:id="1456144432">
          <w:marLeft w:val="0"/>
          <w:marRight w:val="0"/>
          <w:marTop w:val="0"/>
          <w:marBottom w:val="0"/>
          <w:divBdr>
            <w:top w:val="none" w:sz="0" w:space="0" w:color="auto"/>
            <w:left w:val="none" w:sz="0" w:space="0" w:color="auto"/>
            <w:bottom w:val="none" w:sz="0" w:space="0" w:color="auto"/>
            <w:right w:val="none" w:sz="0" w:space="0" w:color="auto"/>
          </w:divBdr>
        </w:div>
        <w:div w:id="910967100">
          <w:marLeft w:val="0"/>
          <w:marRight w:val="0"/>
          <w:marTop w:val="0"/>
          <w:marBottom w:val="0"/>
          <w:divBdr>
            <w:top w:val="none" w:sz="0" w:space="0" w:color="auto"/>
            <w:left w:val="none" w:sz="0" w:space="0" w:color="auto"/>
            <w:bottom w:val="none" w:sz="0" w:space="0" w:color="auto"/>
            <w:right w:val="none" w:sz="0" w:space="0" w:color="auto"/>
          </w:divBdr>
        </w:div>
        <w:div w:id="804810187">
          <w:marLeft w:val="0"/>
          <w:marRight w:val="0"/>
          <w:marTop w:val="0"/>
          <w:marBottom w:val="0"/>
          <w:divBdr>
            <w:top w:val="none" w:sz="0" w:space="0" w:color="auto"/>
            <w:left w:val="none" w:sz="0" w:space="0" w:color="auto"/>
            <w:bottom w:val="none" w:sz="0" w:space="0" w:color="auto"/>
            <w:right w:val="none" w:sz="0" w:space="0" w:color="auto"/>
          </w:divBdr>
        </w:div>
        <w:div w:id="862790484">
          <w:marLeft w:val="0"/>
          <w:marRight w:val="0"/>
          <w:marTop w:val="0"/>
          <w:marBottom w:val="0"/>
          <w:divBdr>
            <w:top w:val="none" w:sz="0" w:space="0" w:color="auto"/>
            <w:left w:val="none" w:sz="0" w:space="0" w:color="auto"/>
            <w:bottom w:val="none" w:sz="0" w:space="0" w:color="auto"/>
            <w:right w:val="none" w:sz="0" w:space="0" w:color="auto"/>
          </w:divBdr>
        </w:div>
        <w:div w:id="1446384031">
          <w:marLeft w:val="0"/>
          <w:marRight w:val="0"/>
          <w:marTop w:val="0"/>
          <w:marBottom w:val="0"/>
          <w:divBdr>
            <w:top w:val="none" w:sz="0" w:space="0" w:color="auto"/>
            <w:left w:val="none" w:sz="0" w:space="0" w:color="auto"/>
            <w:bottom w:val="none" w:sz="0" w:space="0" w:color="auto"/>
            <w:right w:val="none" w:sz="0" w:space="0" w:color="auto"/>
          </w:divBdr>
        </w:div>
        <w:div w:id="278225053">
          <w:marLeft w:val="0"/>
          <w:marRight w:val="0"/>
          <w:marTop w:val="0"/>
          <w:marBottom w:val="0"/>
          <w:divBdr>
            <w:top w:val="none" w:sz="0" w:space="0" w:color="auto"/>
            <w:left w:val="none" w:sz="0" w:space="0" w:color="auto"/>
            <w:bottom w:val="none" w:sz="0" w:space="0" w:color="auto"/>
            <w:right w:val="none" w:sz="0" w:space="0" w:color="auto"/>
          </w:divBdr>
        </w:div>
      </w:divsChild>
    </w:div>
    <w:div w:id="2041197880">
      <w:bodyDiv w:val="1"/>
      <w:marLeft w:val="0"/>
      <w:marRight w:val="0"/>
      <w:marTop w:val="0"/>
      <w:marBottom w:val="0"/>
      <w:divBdr>
        <w:top w:val="none" w:sz="0" w:space="0" w:color="auto"/>
        <w:left w:val="none" w:sz="0" w:space="0" w:color="auto"/>
        <w:bottom w:val="none" w:sz="0" w:space="0" w:color="auto"/>
        <w:right w:val="none" w:sz="0" w:space="0" w:color="auto"/>
      </w:divBdr>
      <w:divsChild>
        <w:div w:id="1440836871">
          <w:marLeft w:val="0"/>
          <w:marRight w:val="0"/>
          <w:marTop w:val="0"/>
          <w:marBottom w:val="0"/>
          <w:divBdr>
            <w:top w:val="none" w:sz="0" w:space="0" w:color="auto"/>
            <w:left w:val="none" w:sz="0" w:space="0" w:color="auto"/>
            <w:bottom w:val="none" w:sz="0" w:space="0" w:color="auto"/>
            <w:right w:val="none" w:sz="0" w:space="0" w:color="auto"/>
          </w:divBdr>
        </w:div>
        <w:div w:id="1418747083">
          <w:marLeft w:val="0"/>
          <w:marRight w:val="0"/>
          <w:marTop w:val="0"/>
          <w:marBottom w:val="0"/>
          <w:divBdr>
            <w:top w:val="none" w:sz="0" w:space="0" w:color="auto"/>
            <w:left w:val="none" w:sz="0" w:space="0" w:color="auto"/>
            <w:bottom w:val="none" w:sz="0" w:space="0" w:color="auto"/>
            <w:right w:val="none" w:sz="0" w:space="0" w:color="auto"/>
          </w:divBdr>
        </w:div>
        <w:div w:id="1900901904">
          <w:marLeft w:val="0"/>
          <w:marRight w:val="0"/>
          <w:marTop w:val="0"/>
          <w:marBottom w:val="0"/>
          <w:divBdr>
            <w:top w:val="none" w:sz="0" w:space="0" w:color="auto"/>
            <w:left w:val="none" w:sz="0" w:space="0" w:color="auto"/>
            <w:bottom w:val="none" w:sz="0" w:space="0" w:color="auto"/>
            <w:right w:val="none" w:sz="0" w:space="0" w:color="auto"/>
          </w:divBdr>
        </w:div>
        <w:div w:id="1741368886">
          <w:marLeft w:val="0"/>
          <w:marRight w:val="0"/>
          <w:marTop w:val="0"/>
          <w:marBottom w:val="0"/>
          <w:divBdr>
            <w:top w:val="none" w:sz="0" w:space="0" w:color="auto"/>
            <w:left w:val="none" w:sz="0" w:space="0" w:color="auto"/>
            <w:bottom w:val="none" w:sz="0" w:space="0" w:color="auto"/>
            <w:right w:val="none" w:sz="0" w:space="0" w:color="auto"/>
          </w:divBdr>
        </w:div>
        <w:div w:id="1446997582">
          <w:marLeft w:val="0"/>
          <w:marRight w:val="0"/>
          <w:marTop w:val="0"/>
          <w:marBottom w:val="0"/>
          <w:divBdr>
            <w:top w:val="none" w:sz="0" w:space="0" w:color="auto"/>
            <w:left w:val="none" w:sz="0" w:space="0" w:color="auto"/>
            <w:bottom w:val="none" w:sz="0" w:space="0" w:color="auto"/>
            <w:right w:val="none" w:sz="0" w:space="0" w:color="auto"/>
          </w:divBdr>
        </w:div>
        <w:div w:id="1190679442">
          <w:marLeft w:val="0"/>
          <w:marRight w:val="0"/>
          <w:marTop w:val="0"/>
          <w:marBottom w:val="0"/>
          <w:divBdr>
            <w:top w:val="none" w:sz="0" w:space="0" w:color="auto"/>
            <w:left w:val="none" w:sz="0" w:space="0" w:color="auto"/>
            <w:bottom w:val="none" w:sz="0" w:space="0" w:color="auto"/>
            <w:right w:val="none" w:sz="0" w:space="0" w:color="auto"/>
          </w:divBdr>
        </w:div>
        <w:div w:id="480773123">
          <w:marLeft w:val="0"/>
          <w:marRight w:val="0"/>
          <w:marTop w:val="0"/>
          <w:marBottom w:val="0"/>
          <w:divBdr>
            <w:top w:val="none" w:sz="0" w:space="0" w:color="auto"/>
            <w:left w:val="none" w:sz="0" w:space="0" w:color="auto"/>
            <w:bottom w:val="none" w:sz="0" w:space="0" w:color="auto"/>
            <w:right w:val="none" w:sz="0" w:space="0" w:color="auto"/>
          </w:divBdr>
        </w:div>
        <w:div w:id="1691370442">
          <w:marLeft w:val="0"/>
          <w:marRight w:val="0"/>
          <w:marTop w:val="0"/>
          <w:marBottom w:val="0"/>
          <w:divBdr>
            <w:top w:val="none" w:sz="0" w:space="0" w:color="auto"/>
            <w:left w:val="none" w:sz="0" w:space="0" w:color="auto"/>
            <w:bottom w:val="none" w:sz="0" w:space="0" w:color="auto"/>
            <w:right w:val="none" w:sz="0" w:space="0" w:color="auto"/>
          </w:divBdr>
        </w:div>
        <w:div w:id="870916602">
          <w:marLeft w:val="0"/>
          <w:marRight w:val="0"/>
          <w:marTop w:val="0"/>
          <w:marBottom w:val="0"/>
          <w:divBdr>
            <w:top w:val="none" w:sz="0" w:space="0" w:color="auto"/>
            <w:left w:val="none" w:sz="0" w:space="0" w:color="auto"/>
            <w:bottom w:val="none" w:sz="0" w:space="0" w:color="auto"/>
            <w:right w:val="none" w:sz="0" w:space="0" w:color="auto"/>
          </w:divBdr>
        </w:div>
        <w:div w:id="10225291">
          <w:marLeft w:val="0"/>
          <w:marRight w:val="0"/>
          <w:marTop w:val="0"/>
          <w:marBottom w:val="0"/>
          <w:divBdr>
            <w:top w:val="none" w:sz="0" w:space="0" w:color="auto"/>
            <w:left w:val="none" w:sz="0" w:space="0" w:color="auto"/>
            <w:bottom w:val="none" w:sz="0" w:space="0" w:color="auto"/>
            <w:right w:val="none" w:sz="0" w:space="0" w:color="auto"/>
          </w:divBdr>
        </w:div>
        <w:div w:id="244725310">
          <w:marLeft w:val="0"/>
          <w:marRight w:val="0"/>
          <w:marTop w:val="0"/>
          <w:marBottom w:val="0"/>
          <w:divBdr>
            <w:top w:val="none" w:sz="0" w:space="0" w:color="auto"/>
            <w:left w:val="none" w:sz="0" w:space="0" w:color="auto"/>
            <w:bottom w:val="none" w:sz="0" w:space="0" w:color="auto"/>
            <w:right w:val="none" w:sz="0" w:space="0" w:color="auto"/>
          </w:divBdr>
        </w:div>
        <w:div w:id="293871128">
          <w:marLeft w:val="0"/>
          <w:marRight w:val="0"/>
          <w:marTop w:val="0"/>
          <w:marBottom w:val="0"/>
          <w:divBdr>
            <w:top w:val="none" w:sz="0" w:space="0" w:color="auto"/>
            <w:left w:val="none" w:sz="0" w:space="0" w:color="auto"/>
            <w:bottom w:val="none" w:sz="0" w:space="0" w:color="auto"/>
            <w:right w:val="none" w:sz="0" w:space="0" w:color="auto"/>
          </w:divBdr>
        </w:div>
        <w:div w:id="308754215">
          <w:marLeft w:val="0"/>
          <w:marRight w:val="0"/>
          <w:marTop w:val="0"/>
          <w:marBottom w:val="0"/>
          <w:divBdr>
            <w:top w:val="none" w:sz="0" w:space="0" w:color="auto"/>
            <w:left w:val="none" w:sz="0" w:space="0" w:color="auto"/>
            <w:bottom w:val="none" w:sz="0" w:space="0" w:color="auto"/>
            <w:right w:val="none" w:sz="0" w:space="0" w:color="auto"/>
          </w:divBdr>
        </w:div>
        <w:div w:id="1868106336">
          <w:marLeft w:val="0"/>
          <w:marRight w:val="0"/>
          <w:marTop w:val="0"/>
          <w:marBottom w:val="0"/>
          <w:divBdr>
            <w:top w:val="none" w:sz="0" w:space="0" w:color="auto"/>
            <w:left w:val="none" w:sz="0" w:space="0" w:color="auto"/>
            <w:bottom w:val="none" w:sz="0" w:space="0" w:color="auto"/>
            <w:right w:val="none" w:sz="0" w:space="0" w:color="auto"/>
          </w:divBdr>
        </w:div>
        <w:div w:id="2136830879">
          <w:marLeft w:val="0"/>
          <w:marRight w:val="0"/>
          <w:marTop w:val="0"/>
          <w:marBottom w:val="0"/>
          <w:divBdr>
            <w:top w:val="none" w:sz="0" w:space="0" w:color="auto"/>
            <w:left w:val="none" w:sz="0" w:space="0" w:color="auto"/>
            <w:bottom w:val="none" w:sz="0" w:space="0" w:color="auto"/>
            <w:right w:val="none" w:sz="0" w:space="0" w:color="auto"/>
          </w:divBdr>
        </w:div>
        <w:div w:id="1140995681">
          <w:marLeft w:val="0"/>
          <w:marRight w:val="0"/>
          <w:marTop w:val="0"/>
          <w:marBottom w:val="0"/>
          <w:divBdr>
            <w:top w:val="none" w:sz="0" w:space="0" w:color="auto"/>
            <w:left w:val="none" w:sz="0" w:space="0" w:color="auto"/>
            <w:bottom w:val="none" w:sz="0" w:space="0" w:color="auto"/>
            <w:right w:val="none" w:sz="0" w:space="0" w:color="auto"/>
          </w:divBdr>
        </w:div>
        <w:div w:id="886455921">
          <w:marLeft w:val="0"/>
          <w:marRight w:val="0"/>
          <w:marTop w:val="0"/>
          <w:marBottom w:val="0"/>
          <w:divBdr>
            <w:top w:val="none" w:sz="0" w:space="0" w:color="auto"/>
            <w:left w:val="none" w:sz="0" w:space="0" w:color="auto"/>
            <w:bottom w:val="none" w:sz="0" w:space="0" w:color="auto"/>
            <w:right w:val="none" w:sz="0" w:space="0" w:color="auto"/>
          </w:divBdr>
        </w:div>
      </w:divsChild>
    </w:div>
    <w:div w:id="2083017139">
      <w:bodyDiv w:val="1"/>
      <w:marLeft w:val="0"/>
      <w:marRight w:val="0"/>
      <w:marTop w:val="0"/>
      <w:marBottom w:val="0"/>
      <w:divBdr>
        <w:top w:val="none" w:sz="0" w:space="0" w:color="auto"/>
        <w:left w:val="none" w:sz="0" w:space="0" w:color="auto"/>
        <w:bottom w:val="none" w:sz="0" w:space="0" w:color="auto"/>
        <w:right w:val="none" w:sz="0" w:space="0" w:color="auto"/>
      </w:divBdr>
      <w:divsChild>
        <w:div w:id="1180662143">
          <w:marLeft w:val="0"/>
          <w:marRight w:val="0"/>
          <w:marTop w:val="0"/>
          <w:marBottom w:val="0"/>
          <w:divBdr>
            <w:top w:val="none" w:sz="0" w:space="0" w:color="auto"/>
            <w:left w:val="none" w:sz="0" w:space="0" w:color="auto"/>
            <w:bottom w:val="none" w:sz="0" w:space="0" w:color="auto"/>
            <w:right w:val="none" w:sz="0" w:space="0" w:color="auto"/>
          </w:divBdr>
        </w:div>
        <w:div w:id="472867686">
          <w:marLeft w:val="0"/>
          <w:marRight w:val="0"/>
          <w:marTop w:val="0"/>
          <w:marBottom w:val="0"/>
          <w:divBdr>
            <w:top w:val="none" w:sz="0" w:space="0" w:color="auto"/>
            <w:left w:val="none" w:sz="0" w:space="0" w:color="auto"/>
            <w:bottom w:val="none" w:sz="0" w:space="0" w:color="auto"/>
            <w:right w:val="none" w:sz="0" w:space="0" w:color="auto"/>
          </w:divBdr>
        </w:div>
        <w:div w:id="1781219798">
          <w:marLeft w:val="0"/>
          <w:marRight w:val="0"/>
          <w:marTop w:val="0"/>
          <w:marBottom w:val="0"/>
          <w:divBdr>
            <w:top w:val="none" w:sz="0" w:space="0" w:color="auto"/>
            <w:left w:val="none" w:sz="0" w:space="0" w:color="auto"/>
            <w:bottom w:val="none" w:sz="0" w:space="0" w:color="auto"/>
            <w:right w:val="none" w:sz="0" w:space="0" w:color="auto"/>
          </w:divBdr>
        </w:div>
        <w:div w:id="1397557590">
          <w:marLeft w:val="0"/>
          <w:marRight w:val="0"/>
          <w:marTop w:val="0"/>
          <w:marBottom w:val="0"/>
          <w:divBdr>
            <w:top w:val="none" w:sz="0" w:space="0" w:color="auto"/>
            <w:left w:val="none" w:sz="0" w:space="0" w:color="auto"/>
            <w:bottom w:val="none" w:sz="0" w:space="0" w:color="auto"/>
            <w:right w:val="none" w:sz="0" w:space="0" w:color="auto"/>
          </w:divBdr>
        </w:div>
        <w:div w:id="1068960070">
          <w:marLeft w:val="0"/>
          <w:marRight w:val="0"/>
          <w:marTop w:val="0"/>
          <w:marBottom w:val="0"/>
          <w:divBdr>
            <w:top w:val="none" w:sz="0" w:space="0" w:color="auto"/>
            <w:left w:val="none" w:sz="0" w:space="0" w:color="auto"/>
            <w:bottom w:val="none" w:sz="0" w:space="0" w:color="auto"/>
            <w:right w:val="none" w:sz="0" w:space="0" w:color="auto"/>
          </w:divBdr>
        </w:div>
        <w:div w:id="999768109">
          <w:marLeft w:val="0"/>
          <w:marRight w:val="0"/>
          <w:marTop w:val="0"/>
          <w:marBottom w:val="0"/>
          <w:divBdr>
            <w:top w:val="none" w:sz="0" w:space="0" w:color="auto"/>
            <w:left w:val="none" w:sz="0" w:space="0" w:color="auto"/>
            <w:bottom w:val="none" w:sz="0" w:space="0" w:color="auto"/>
            <w:right w:val="none" w:sz="0" w:space="0" w:color="auto"/>
          </w:divBdr>
        </w:div>
        <w:div w:id="436633181">
          <w:marLeft w:val="0"/>
          <w:marRight w:val="0"/>
          <w:marTop w:val="0"/>
          <w:marBottom w:val="0"/>
          <w:divBdr>
            <w:top w:val="none" w:sz="0" w:space="0" w:color="auto"/>
            <w:left w:val="none" w:sz="0" w:space="0" w:color="auto"/>
            <w:bottom w:val="none" w:sz="0" w:space="0" w:color="auto"/>
            <w:right w:val="none" w:sz="0" w:space="0" w:color="auto"/>
          </w:divBdr>
        </w:div>
        <w:div w:id="1567034241">
          <w:marLeft w:val="0"/>
          <w:marRight w:val="0"/>
          <w:marTop w:val="0"/>
          <w:marBottom w:val="0"/>
          <w:divBdr>
            <w:top w:val="none" w:sz="0" w:space="0" w:color="auto"/>
            <w:left w:val="none" w:sz="0" w:space="0" w:color="auto"/>
            <w:bottom w:val="none" w:sz="0" w:space="0" w:color="auto"/>
            <w:right w:val="none" w:sz="0" w:space="0" w:color="auto"/>
          </w:divBdr>
        </w:div>
        <w:div w:id="1661546044">
          <w:marLeft w:val="0"/>
          <w:marRight w:val="0"/>
          <w:marTop w:val="0"/>
          <w:marBottom w:val="0"/>
          <w:divBdr>
            <w:top w:val="none" w:sz="0" w:space="0" w:color="auto"/>
            <w:left w:val="none" w:sz="0" w:space="0" w:color="auto"/>
            <w:bottom w:val="none" w:sz="0" w:space="0" w:color="auto"/>
            <w:right w:val="none" w:sz="0" w:space="0" w:color="auto"/>
          </w:divBdr>
        </w:div>
        <w:div w:id="1309360439">
          <w:marLeft w:val="0"/>
          <w:marRight w:val="0"/>
          <w:marTop w:val="0"/>
          <w:marBottom w:val="0"/>
          <w:divBdr>
            <w:top w:val="none" w:sz="0" w:space="0" w:color="auto"/>
            <w:left w:val="none" w:sz="0" w:space="0" w:color="auto"/>
            <w:bottom w:val="none" w:sz="0" w:space="0" w:color="auto"/>
            <w:right w:val="none" w:sz="0" w:space="0" w:color="auto"/>
          </w:divBdr>
        </w:div>
        <w:div w:id="1752197453">
          <w:marLeft w:val="0"/>
          <w:marRight w:val="0"/>
          <w:marTop w:val="0"/>
          <w:marBottom w:val="0"/>
          <w:divBdr>
            <w:top w:val="none" w:sz="0" w:space="0" w:color="auto"/>
            <w:left w:val="none" w:sz="0" w:space="0" w:color="auto"/>
            <w:bottom w:val="none" w:sz="0" w:space="0" w:color="auto"/>
            <w:right w:val="none" w:sz="0" w:space="0" w:color="auto"/>
          </w:divBdr>
        </w:div>
        <w:div w:id="1519736856">
          <w:marLeft w:val="0"/>
          <w:marRight w:val="0"/>
          <w:marTop w:val="0"/>
          <w:marBottom w:val="0"/>
          <w:divBdr>
            <w:top w:val="none" w:sz="0" w:space="0" w:color="auto"/>
            <w:left w:val="none" w:sz="0" w:space="0" w:color="auto"/>
            <w:bottom w:val="none" w:sz="0" w:space="0" w:color="auto"/>
            <w:right w:val="none" w:sz="0" w:space="0" w:color="auto"/>
          </w:divBdr>
        </w:div>
        <w:div w:id="1070924559">
          <w:marLeft w:val="0"/>
          <w:marRight w:val="0"/>
          <w:marTop w:val="0"/>
          <w:marBottom w:val="0"/>
          <w:divBdr>
            <w:top w:val="none" w:sz="0" w:space="0" w:color="auto"/>
            <w:left w:val="none" w:sz="0" w:space="0" w:color="auto"/>
            <w:bottom w:val="none" w:sz="0" w:space="0" w:color="auto"/>
            <w:right w:val="none" w:sz="0" w:space="0" w:color="auto"/>
          </w:divBdr>
        </w:div>
        <w:div w:id="1500581056">
          <w:marLeft w:val="0"/>
          <w:marRight w:val="0"/>
          <w:marTop w:val="0"/>
          <w:marBottom w:val="0"/>
          <w:divBdr>
            <w:top w:val="none" w:sz="0" w:space="0" w:color="auto"/>
            <w:left w:val="none" w:sz="0" w:space="0" w:color="auto"/>
            <w:bottom w:val="none" w:sz="0" w:space="0" w:color="auto"/>
            <w:right w:val="none" w:sz="0" w:space="0" w:color="auto"/>
          </w:divBdr>
        </w:div>
        <w:div w:id="594897006">
          <w:marLeft w:val="0"/>
          <w:marRight w:val="0"/>
          <w:marTop w:val="0"/>
          <w:marBottom w:val="0"/>
          <w:divBdr>
            <w:top w:val="none" w:sz="0" w:space="0" w:color="auto"/>
            <w:left w:val="none" w:sz="0" w:space="0" w:color="auto"/>
            <w:bottom w:val="none" w:sz="0" w:space="0" w:color="auto"/>
            <w:right w:val="none" w:sz="0" w:space="0" w:color="auto"/>
          </w:divBdr>
        </w:div>
        <w:div w:id="1591545763">
          <w:marLeft w:val="0"/>
          <w:marRight w:val="0"/>
          <w:marTop w:val="0"/>
          <w:marBottom w:val="0"/>
          <w:divBdr>
            <w:top w:val="none" w:sz="0" w:space="0" w:color="auto"/>
            <w:left w:val="none" w:sz="0" w:space="0" w:color="auto"/>
            <w:bottom w:val="none" w:sz="0" w:space="0" w:color="auto"/>
            <w:right w:val="none" w:sz="0" w:space="0" w:color="auto"/>
          </w:divBdr>
        </w:div>
      </w:divsChild>
    </w:div>
    <w:div w:id="2105108349">
      <w:bodyDiv w:val="1"/>
      <w:marLeft w:val="0"/>
      <w:marRight w:val="0"/>
      <w:marTop w:val="0"/>
      <w:marBottom w:val="0"/>
      <w:divBdr>
        <w:top w:val="none" w:sz="0" w:space="0" w:color="auto"/>
        <w:left w:val="none" w:sz="0" w:space="0" w:color="auto"/>
        <w:bottom w:val="none" w:sz="0" w:space="0" w:color="auto"/>
        <w:right w:val="none" w:sz="0" w:space="0" w:color="auto"/>
      </w:divBdr>
      <w:divsChild>
        <w:div w:id="1227109363">
          <w:marLeft w:val="0"/>
          <w:marRight w:val="0"/>
          <w:marTop w:val="0"/>
          <w:marBottom w:val="0"/>
          <w:divBdr>
            <w:top w:val="none" w:sz="0" w:space="0" w:color="auto"/>
            <w:left w:val="none" w:sz="0" w:space="0" w:color="auto"/>
            <w:bottom w:val="none" w:sz="0" w:space="0" w:color="auto"/>
            <w:right w:val="none" w:sz="0" w:space="0" w:color="auto"/>
          </w:divBdr>
        </w:div>
        <w:div w:id="205871870">
          <w:marLeft w:val="0"/>
          <w:marRight w:val="0"/>
          <w:marTop w:val="0"/>
          <w:marBottom w:val="0"/>
          <w:divBdr>
            <w:top w:val="none" w:sz="0" w:space="0" w:color="auto"/>
            <w:left w:val="none" w:sz="0" w:space="0" w:color="auto"/>
            <w:bottom w:val="none" w:sz="0" w:space="0" w:color="auto"/>
            <w:right w:val="none" w:sz="0" w:space="0" w:color="auto"/>
          </w:divBdr>
        </w:div>
        <w:div w:id="1596935064">
          <w:marLeft w:val="0"/>
          <w:marRight w:val="0"/>
          <w:marTop w:val="0"/>
          <w:marBottom w:val="0"/>
          <w:divBdr>
            <w:top w:val="none" w:sz="0" w:space="0" w:color="auto"/>
            <w:left w:val="none" w:sz="0" w:space="0" w:color="auto"/>
            <w:bottom w:val="none" w:sz="0" w:space="0" w:color="auto"/>
            <w:right w:val="none" w:sz="0" w:space="0" w:color="auto"/>
          </w:divBdr>
        </w:div>
        <w:div w:id="791943106">
          <w:marLeft w:val="0"/>
          <w:marRight w:val="0"/>
          <w:marTop w:val="0"/>
          <w:marBottom w:val="0"/>
          <w:divBdr>
            <w:top w:val="none" w:sz="0" w:space="0" w:color="auto"/>
            <w:left w:val="none" w:sz="0" w:space="0" w:color="auto"/>
            <w:bottom w:val="none" w:sz="0" w:space="0" w:color="auto"/>
            <w:right w:val="none" w:sz="0" w:space="0" w:color="auto"/>
          </w:divBdr>
        </w:div>
        <w:div w:id="1792477145">
          <w:marLeft w:val="0"/>
          <w:marRight w:val="0"/>
          <w:marTop w:val="0"/>
          <w:marBottom w:val="0"/>
          <w:divBdr>
            <w:top w:val="none" w:sz="0" w:space="0" w:color="auto"/>
            <w:left w:val="none" w:sz="0" w:space="0" w:color="auto"/>
            <w:bottom w:val="none" w:sz="0" w:space="0" w:color="auto"/>
            <w:right w:val="none" w:sz="0" w:space="0" w:color="auto"/>
          </w:divBdr>
        </w:div>
        <w:div w:id="250771944">
          <w:marLeft w:val="0"/>
          <w:marRight w:val="0"/>
          <w:marTop w:val="0"/>
          <w:marBottom w:val="0"/>
          <w:divBdr>
            <w:top w:val="none" w:sz="0" w:space="0" w:color="auto"/>
            <w:left w:val="none" w:sz="0" w:space="0" w:color="auto"/>
            <w:bottom w:val="none" w:sz="0" w:space="0" w:color="auto"/>
            <w:right w:val="none" w:sz="0" w:space="0" w:color="auto"/>
          </w:divBdr>
        </w:div>
        <w:div w:id="1871069509">
          <w:marLeft w:val="0"/>
          <w:marRight w:val="0"/>
          <w:marTop w:val="0"/>
          <w:marBottom w:val="0"/>
          <w:divBdr>
            <w:top w:val="none" w:sz="0" w:space="0" w:color="auto"/>
            <w:left w:val="none" w:sz="0" w:space="0" w:color="auto"/>
            <w:bottom w:val="none" w:sz="0" w:space="0" w:color="auto"/>
            <w:right w:val="none" w:sz="0" w:space="0" w:color="auto"/>
          </w:divBdr>
        </w:div>
        <w:div w:id="186723567">
          <w:marLeft w:val="0"/>
          <w:marRight w:val="0"/>
          <w:marTop w:val="0"/>
          <w:marBottom w:val="0"/>
          <w:divBdr>
            <w:top w:val="none" w:sz="0" w:space="0" w:color="auto"/>
            <w:left w:val="none" w:sz="0" w:space="0" w:color="auto"/>
            <w:bottom w:val="none" w:sz="0" w:space="0" w:color="auto"/>
            <w:right w:val="none" w:sz="0" w:space="0" w:color="auto"/>
          </w:divBdr>
        </w:div>
        <w:div w:id="1822575277">
          <w:marLeft w:val="0"/>
          <w:marRight w:val="0"/>
          <w:marTop w:val="0"/>
          <w:marBottom w:val="0"/>
          <w:divBdr>
            <w:top w:val="none" w:sz="0" w:space="0" w:color="auto"/>
            <w:left w:val="none" w:sz="0" w:space="0" w:color="auto"/>
            <w:bottom w:val="none" w:sz="0" w:space="0" w:color="auto"/>
            <w:right w:val="none" w:sz="0" w:space="0" w:color="auto"/>
          </w:divBdr>
        </w:div>
        <w:div w:id="1671180932">
          <w:marLeft w:val="0"/>
          <w:marRight w:val="0"/>
          <w:marTop w:val="0"/>
          <w:marBottom w:val="0"/>
          <w:divBdr>
            <w:top w:val="none" w:sz="0" w:space="0" w:color="auto"/>
            <w:left w:val="none" w:sz="0" w:space="0" w:color="auto"/>
            <w:bottom w:val="none" w:sz="0" w:space="0" w:color="auto"/>
            <w:right w:val="none" w:sz="0" w:space="0" w:color="auto"/>
          </w:divBdr>
        </w:div>
      </w:divsChild>
    </w:div>
    <w:div w:id="2121531443">
      <w:bodyDiv w:val="1"/>
      <w:marLeft w:val="0"/>
      <w:marRight w:val="0"/>
      <w:marTop w:val="0"/>
      <w:marBottom w:val="0"/>
      <w:divBdr>
        <w:top w:val="none" w:sz="0" w:space="0" w:color="auto"/>
        <w:left w:val="none" w:sz="0" w:space="0" w:color="auto"/>
        <w:bottom w:val="none" w:sz="0" w:space="0" w:color="auto"/>
        <w:right w:val="none" w:sz="0" w:space="0" w:color="auto"/>
      </w:divBdr>
      <w:divsChild>
        <w:div w:id="1462459913">
          <w:marLeft w:val="0"/>
          <w:marRight w:val="0"/>
          <w:marTop w:val="0"/>
          <w:marBottom w:val="0"/>
          <w:divBdr>
            <w:top w:val="none" w:sz="0" w:space="0" w:color="auto"/>
            <w:left w:val="none" w:sz="0" w:space="0" w:color="auto"/>
            <w:bottom w:val="none" w:sz="0" w:space="0" w:color="auto"/>
            <w:right w:val="none" w:sz="0" w:space="0" w:color="auto"/>
          </w:divBdr>
        </w:div>
        <w:div w:id="490483084">
          <w:marLeft w:val="0"/>
          <w:marRight w:val="0"/>
          <w:marTop w:val="0"/>
          <w:marBottom w:val="0"/>
          <w:divBdr>
            <w:top w:val="none" w:sz="0" w:space="0" w:color="auto"/>
            <w:left w:val="none" w:sz="0" w:space="0" w:color="auto"/>
            <w:bottom w:val="none" w:sz="0" w:space="0" w:color="auto"/>
            <w:right w:val="none" w:sz="0" w:space="0" w:color="auto"/>
          </w:divBdr>
        </w:div>
        <w:div w:id="1615553783">
          <w:marLeft w:val="0"/>
          <w:marRight w:val="0"/>
          <w:marTop w:val="0"/>
          <w:marBottom w:val="0"/>
          <w:divBdr>
            <w:top w:val="none" w:sz="0" w:space="0" w:color="auto"/>
            <w:left w:val="none" w:sz="0" w:space="0" w:color="auto"/>
            <w:bottom w:val="none" w:sz="0" w:space="0" w:color="auto"/>
            <w:right w:val="none" w:sz="0" w:space="0" w:color="auto"/>
          </w:divBdr>
        </w:div>
        <w:div w:id="2023896835">
          <w:marLeft w:val="0"/>
          <w:marRight w:val="0"/>
          <w:marTop w:val="0"/>
          <w:marBottom w:val="0"/>
          <w:divBdr>
            <w:top w:val="none" w:sz="0" w:space="0" w:color="auto"/>
            <w:left w:val="none" w:sz="0" w:space="0" w:color="auto"/>
            <w:bottom w:val="none" w:sz="0" w:space="0" w:color="auto"/>
            <w:right w:val="none" w:sz="0" w:space="0" w:color="auto"/>
          </w:divBdr>
        </w:div>
        <w:div w:id="119543651">
          <w:marLeft w:val="0"/>
          <w:marRight w:val="0"/>
          <w:marTop w:val="0"/>
          <w:marBottom w:val="0"/>
          <w:divBdr>
            <w:top w:val="none" w:sz="0" w:space="0" w:color="auto"/>
            <w:left w:val="none" w:sz="0" w:space="0" w:color="auto"/>
            <w:bottom w:val="none" w:sz="0" w:space="0" w:color="auto"/>
            <w:right w:val="none" w:sz="0" w:space="0" w:color="auto"/>
          </w:divBdr>
        </w:div>
        <w:div w:id="1133598534">
          <w:marLeft w:val="0"/>
          <w:marRight w:val="0"/>
          <w:marTop w:val="0"/>
          <w:marBottom w:val="0"/>
          <w:divBdr>
            <w:top w:val="none" w:sz="0" w:space="0" w:color="auto"/>
            <w:left w:val="none" w:sz="0" w:space="0" w:color="auto"/>
            <w:bottom w:val="none" w:sz="0" w:space="0" w:color="auto"/>
            <w:right w:val="none" w:sz="0" w:space="0" w:color="auto"/>
          </w:divBdr>
        </w:div>
        <w:div w:id="880746539">
          <w:marLeft w:val="0"/>
          <w:marRight w:val="0"/>
          <w:marTop w:val="0"/>
          <w:marBottom w:val="0"/>
          <w:divBdr>
            <w:top w:val="none" w:sz="0" w:space="0" w:color="auto"/>
            <w:left w:val="none" w:sz="0" w:space="0" w:color="auto"/>
            <w:bottom w:val="none" w:sz="0" w:space="0" w:color="auto"/>
            <w:right w:val="none" w:sz="0" w:space="0" w:color="auto"/>
          </w:divBdr>
        </w:div>
        <w:div w:id="414909672">
          <w:marLeft w:val="0"/>
          <w:marRight w:val="0"/>
          <w:marTop w:val="0"/>
          <w:marBottom w:val="0"/>
          <w:divBdr>
            <w:top w:val="none" w:sz="0" w:space="0" w:color="auto"/>
            <w:left w:val="none" w:sz="0" w:space="0" w:color="auto"/>
            <w:bottom w:val="none" w:sz="0" w:space="0" w:color="auto"/>
            <w:right w:val="none" w:sz="0" w:space="0" w:color="auto"/>
          </w:divBdr>
        </w:div>
        <w:div w:id="975181471">
          <w:marLeft w:val="0"/>
          <w:marRight w:val="0"/>
          <w:marTop w:val="0"/>
          <w:marBottom w:val="0"/>
          <w:divBdr>
            <w:top w:val="none" w:sz="0" w:space="0" w:color="auto"/>
            <w:left w:val="none" w:sz="0" w:space="0" w:color="auto"/>
            <w:bottom w:val="none" w:sz="0" w:space="0" w:color="auto"/>
            <w:right w:val="none" w:sz="0" w:space="0" w:color="auto"/>
          </w:divBdr>
        </w:div>
        <w:div w:id="141585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oodle.com/h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EB59A-C2B5-45DE-B5F6-DBDED091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9257</TotalTime>
  <Pages>40</Pages>
  <Words>11653</Words>
  <Characters>64092</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Ger_Zang</dc:creator>
  <cp:keywords/>
  <dc:description/>
  <cp:lastModifiedBy>Ger_Zang</cp:lastModifiedBy>
  <cp:revision>273</cp:revision>
  <dcterms:created xsi:type="dcterms:W3CDTF">2016-11-08T15:42:00Z</dcterms:created>
  <dcterms:modified xsi:type="dcterms:W3CDTF">2016-12-14T22:26:00Z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d3d05922-69dd-3604-9505-2b572197a615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