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4F81BD" w:themeColor="accent1"/>
          <w:sz w:val="24"/>
          <w:szCs w:val="24"/>
          <w:rtl/>
          <w:lang w:bidi="he-IL"/>
        </w:rPr>
        <w:id w:val="-1893492697"/>
        <w:docPartObj>
          <w:docPartGallery w:val="Cover Pages"/>
          <w:docPartUnique/>
        </w:docPartObj>
      </w:sdtPr>
      <w:sdtEndPr>
        <w:rPr>
          <w:color w:val="auto"/>
        </w:rPr>
      </w:sdtEndPr>
      <w:sdtContent>
        <w:p w:rsidR="005C44B5" w:rsidRPr="00B9413B" w:rsidRDefault="005C44B5" w:rsidP="005C44B5">
          <w:pPr>
            <w:pStyle w:val="NoSpacing"/>
            <w:bidi/>
            <w:spacing w:before="1540" w:after="240"/>
            <w:jc w:val="center"/>
            <w:rPr>
              <w:rFonts w:eastAsiaTheme="minorHAnsi"/>
              <w:color w:val="4F81BD" w:themeColor="accent1"/>
              <w:lang w:bidi="he-IL"/>
            </w:rPr>
          </w:pPr>
          <w:r>
            <w:rPr>
              <w:noProof/>
              <w:color w:val="4F81BD" w:themeColor="accent1"/>
              <w:lang w:bidi="he-IL"/>
            </w:rPr>
            <w:drawing>
              <wp:inline distT="0" distB="0" distL="0" distR="0">
                <wp:extent cx="1417320" cy="750898"/>
                <wp:effectExtent l="0" t="0" r="0" b="0"/>
                <wp:docPr id="9"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biLevel thresh="75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5C44B5" w:rsidRPr="00964A3E" w:rsidRDefault="00F94384" w:rsidP="005C44B5">
          <w:pPr>
            <w:pStyle w:val="NoSpacing"/>
            <w:pBdr>
              <w:top w:val="single" w:sz="6" w:space="6" w:color="4F81BD" w:themeColor="accent1"/>
              <w:bottom w:val="single" w:sz="6" w:space="6" w:color="4F81BD" w:themeColor="accent1"/>
            </w:pBdr>
            <w:bidi/>
            <w:spacing w:after="240"/>
            <w:jc w:val="center"/>
            <w:rPr>
              <w:rFonts w:ascii="David" w:eastAsiaTheme="majorEastAsia" w:hAnsi="David" w:cs="David"/>
              <w:caps/>
              <w:color w:val="4F81BD" w:themeColor="accent1"/>
              <w:sz w:val="72"/>
              <w:szCs w:val="72"/>
            </w:rPr>
          </w:pPr>
          <w:sdt>
            <w:sdtPr>
              <w:rPr>
                <w:rFonts w:ascii="David" w:eastAsiaTheme="majorEastAsia" w:hAnsi="David" w:cs="David"/>
                <w:caps/>
                <w:sz w:val="56"/>
                <w:szCs w:val="56"/>
                <w:rtl/>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r w:rsidR="005C44B5">
                <w:rPr>
                  <w:rFonts w:ascii="David" w:eastAsiaTheme="majorEastAsia" w:hAnsi="David" w:cs="David" w:hint="cs"/>
                  <w:caps/>
                  <w:sz w:val="56"/>
                  <w:szCs w:val="56"/>
                  <w:rtl/>
                  <w:lang w:bidi="he-IL"/>
                </w:rPr>
                <w:t>מיני פרוייקט מבוא להנדסת תוכנה</w:t>
              </w:r>
            </w:sdtContent>
          </w:sdt>
        </w:p>
        <w:sdt>
          <w:sdtPr>
            <w:rPr>
              <w:rFonts w:ascii="David" w:hAnsi="David" w:cs="Times New Roman"/>
              <w:sz w:val="32"/>
              <w:szCs w:val="32"/>
              <w:rtl/>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5C44B5" w:rsidRDefault="005C44B5" w:rsidP="005C44B5">
              <w:pPr>
                <w:pStyle w:val="NoSpacing"/>
                <w:bidi/>
                <w:jc w:val="center"/>
                <w:rPr>
                  <w:rFonts w:ascii="David" w:eastAsiaTheme="minorHAnsi" w:hAnsi="David" w:cs="David"/>
                  <w:sz w:val="32"/>
                  <w:szCs w:val="32"/>
                  <w:lang w:bidi="he-IL"/>
                </w:rPr>
              </w:pPr>
              <w:r w:rsidRPr="005C44B5">
                <w:rPr>
                  <w:rFonts w:ascii="David" w:hAnsi="David" w:cs="Times New Roman"/>
                  <w:sz w:val="32"/>
                  <w:szCs w:val="32"/>
                  <w:rtl/>
                </w:rPr>
                <w:t>151055.5780</w:t>
              </w:r>
            </w:p>
          </w:sdtContent>
        </w:sdt>
        <w:p w:rsidR="005C44B5" w:rsidRPr="00D7624E" w:rsidRDefault="005C44B5" w:rsidP="005C44B5">
          <w:pPr>
            <w:pStyle w:val="NoSpacing"/>
            <w:bidi/>
            <w:jc w:val="both"/>
            <w:rPr>
              <w:rFonts w:eastAsiaTheme="minorHAnsi"/>
              <w:lang w:bidi="he-IL"/>
            </w:rPr>
          </w:pPr>
        </w:p>
        <w:p w:rsidR="005C44B5" w:rsidRDefault="005C44B5" w:rsidP="005C44B5">
          <w:pPr>
            <w:pStyle w:val="NoSpacing"/>
            <w:bidi/>
            <w:spacing w:before="480"/>
            <w:jc w:val="both"/>
            <w:rPr>
              <w:color w:val="4F81BD" w:themeColor="accent1"/>
            </w:rPr>
          </w:pPr>
          <w:r>
            <w:rPr>
              <w:noProof/>
              <w:color w:val="4F81BD" w:themeColor="accent1"/>
              <w:lang w:bidi="he-IL"/>
            </w:rPr>
            <w:drawing>
              <wp:anchor distT="0" distB="0" distL="114300" distR="114300" simplePos="0" relativeHeight="251662336" behindDoc="1" locked="0" layoutInCell="1" allowOverlap="1">
                <wp:simplePos x="0" y="0"/>
                <wp:positionH relativeFrom="column">
                  <wp:posOffset>2359660</wp:posOffset>
                </wp:positionH>
                <wp:positionV relativeFrom="paragraph">
                  <wp:posOffset>156655</wp:posOffset>
                </wp:positionV>
                <wp:extent cx="758825" cy="478790"/>
                <wp:effectExtent l="0" t="0" r="3175" b="0"/>
                <wp:wrapNone/>
                <wp:docPr id="1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biLevel thresh="75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8825" cy="478790"/>
                        </a:xfrm>
                        <a:prstGeom prst="rect">
                          <a:avLst/>
                        </a:prstGeom>
                      </pic:spPr>
                    </pic:pic>
                  </a:graphicData>
                </a:graphic>
              </wp:anchor>
            </w:drawing>
          </w:r>
        </w:p>
        <w:p w:rsidR="005C44B5" w:rsidRDefault="00F94384" w:rsidP="005C44B5">
          <w:pPr>
            <w:pStyle w:val="NormalWeb"/>
            <w:shd w:val="clear" w:color="auto" w:fill="FFFFFF"/>
            <w:bidi/>
            <w:spacing w:before="120" w:beforeAutospacing="0" w:after="120" w:afterAutospacing="0"/>
            <w:jc w:val="both"/>
            <w:rPr>
              <w:rFonts w:asciiTheme="minorHAnsi" w:eastAsiaTheme="minorHAnsi" w:hAnsiTheme="minorHAnsi" w:cstheme="minorBidi"/>
              <w:sz w:val="22"/>
              <w:szCs w:val="22"/>
              <w:rtl/>
            </w:rPr>
          </w:pPr>
          <w:r w:rsidRPr="00F94384">
            <w:rPr>
              <w:noProof/>
              <w:color w:val="4F81BD" w:themeColor="accent1"/>
              <w:rtl/>
            </w:rPr>
            <w:pict>
              <v:shapetype id="_x0000_t202" coordsize="21600,21600" o:spt="202" path="m,l,21600r21600,l21600,xe">
                <v:stroke joinstyle="miter"/>
                <v:path gradientshapeok="t" o:connecttype="rect"/>
              </v:shapetype>
              <v:shape id="Text Box 142" o:spid="_x0000_s1028" type="#_x0000_t202" style="position:absolute;left:0;text-align:left;margin-left:0;margin-top:509.8pt;width:516pt;height:119.5pt;z-index:251660288;visibility:visible;mso-width-percent:1000;mso-position-horizontal-relative:margin;mso-position-vertical-relative:margin;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0HdQIAAF4FAAAOAAAAZHJzL2Uyb0RvYy54bWysVFtv0zAUfkfiP1h+Z2k3OlC1dCqbhpCm&#10;baJDe3Yde41wfIztNim/ns9O0o3ByxAvzsk537lfzs67xrCd8qEmW/Lp0YQzZSVVtX0s+bf7q3cf&#10;OQtR2EoYsqrkexX4+eLtm7PWzdUxbchUyjMYsWHeupJvYnTzoghyoxoRjsgpC6Em34iIX/9YVF60&#10;sN6Y4ngyOS1a8pXzJFUI4F72Qr7I9rVWMt5qHVRkpuSILebX53ed3mJxJuaPXrhNLYcwxD9E0Yja&#10;wunB1KWIgm19/YepppaeAul4JKkpSOtaqpwDsplOXmSz2ginci4oTnCHMoX/Z1be7O48qyv07v0x&#10;Z1Y0aNK96iL7RB1LPFSodWEO4MoBGjsIgB75AcyUeKd9k75IiUGOWu8P9U3mJJins9kJmsaZhGw6&#10;m344neUOFE/qzof4WVHDElFyjwbmuorddYgIBdARkrxZuqqNyU00lrVwcQKTv0mgYWziqDwOg5mU&#10;Uh96puLeqIQx9qvSKEfOIDHyIKoL49lOYISElMrGnHy2C3RCaQTxGsUB/xTVa5T7PEbPZONBuakt&#10;+Zz9i7Cr72PIusejkM/yTmTs1l0/B2Nn11Tt0XBP/dIEJ69qNOVahHgnPLYEjcTmx1s82hCKTwPF&#10;2Yb8z7/xEx7DCylnLbau5OHHVnjFmfliMdZpRUfCj8R6JOy2uSB0YYqb4mQmoeCjGUntqXnAQVgm&#10;LxAJK+Gr5OuRvIj97uOgSLVcZhAW0Yl4bVdOJtOpKWnE7rsH4d0whxEjfEPjPor5i3HssUnT0nIb&#10;Sdd5VlNd+yoO9cYS5xEeDk66Es//M+rpLC5+AQAA//8DAFBLAwQUAAYACAAAACEAGHuAnd0AAAAL&#10;AQAADwAAAGRycy9kb3ducmV2LnhtbEyPQU/DMAyF70j8h8hIXNDmrGzVKE0nBuKMKOyeNaGtaJwq&#10;ybayX493gpv9nvX8vXIzuUEcbYi9JwWLuQRhqfGmp1bB58frbA0iJk1GD56sgh8bYVNdX5W6MP5E&#10;7/ZYp1ZwCMVCK+hSGgvE2HTW6Tj3oyX2vnxwOvEaWjRBnzjcDZhJmaPTPfGHTo/2ubPNd31wCu7O&#10;55fViMtdcIj125K2vcetUrc309MjiGSn9HcMF3xGh4qZ9v5AJopBARdJrMrFQw7i4sv7jLU9T9lq&#10;nQNWJf7vUP0CAAD//wMAUEsBAi0AFAAGAAgAAAAhALaDOJL+AAAA4QEAABMAAAAAAAAAAAAAAAAA&#10;AAAAAFtDb250ZW50X1R5cGVzXS54bWxQSwECLQAUAAYACAAAACEAOP0h/9YAAACUAQAACwAAAAAA&#10;AAAAAAAAAAAvAQAAX3JlbHMvLnJlbHNQSwECLQAUAAYACAAAACEAy0XtB3UCAABeBQAADgAAAAAA&#10;AAAAAAAAAAAuAgAAZHJzL2Uyb0RvYy54bWxQSwECLQAUAAYACAAAACEAGHuAnd0AAAALAQAADwAA&#10;AAAAAAAAAAAAAADPBAAAZHJzL2Rvd25yZXYueG1sUEsFBgAAAAAEAAQA8wAAANkFAAAAAA==&#10;" filled="f" stroked="f" strokeweight=".5pt">
                <v:textbox style="mso-next-textbox:#Text Box 142" inset="0,0,0,0">
                  <w:txbxContent>
                    <w:p w:rsidR="005C44B5" w:rsidRPr="004233FE" w:rsidRDefault="005C44B5" w:rsidP="005C44B5">
                      <w:pPr>
                        <w:pStyle w:val="NormalWeb"/>
                        <w:bidi/>
                        <w:spacing w:before="0" w:beforeAutospacing="0" w:after="0" w:afterAutospacing="0"/>
                        <w:jc w:val="center"/>
                        <w:rPr>
                          <w:rFonts w:ascii="David" w:hAnsi="David" w:cs="David"/>
                          <w:b/>
                          <w:bCs/>
                          <w:sz w:val="36"/>
                          <w:szCs w:val="36"/>
                          <w:rtl/>
                        </w:rPr>
                      </w:pPr>
                      <w:r w:rsidRPr="004233FE">
                        <w:rPr>
                          <w:rFonts w:ascii="David" w:hAnsi="David" w:cs="David"/>
                          <w:b/>
                          <w:bCs/>
                          <w:sz w:val="36"/>
                          <w:szCs w:val="36"/>
                          <w:rtl/>
                        </w:rPr>
                        <w:t>מגיש</w:t>
                      </w:r>
                      <w:r>
                        <w:rPr>
                          <w:rFonts w:ascii="David" w:hAnsi="David" w:cs="David" w:hint="cs"/>
                          <w:b/>
                          <w:bCs/>
                          <w:sz w:val="36"/>
                          <w:szCs w:val="36"/>
                          <w:rtl/>
                        </w:rPr>
                        <w:t>ות</w:t>
                      </w:r>
                      <w:r w:rsidRPr="004233FE">
                        <w:rPr>
                          <w:rFonts w:ascii="David" w:hAnsi="David" w:cs="David"/>
                          <w:b/>
                          <w:bCs/>
                          <w:sz w:val="36"/>
                          <w:szCs w:val="36"/>
                          <w:rtl/>
                        </w:rPr>
                        <w:t>:</w:t>
                      </w:r>
                    </w:p>
                    <w:p w:rsidR="005C44B5" w:rsidRDefault="005C44B5" w:rsidP="005C44B5">
                      <w:pPr>
                        <w:spacing w:after="0" w:line="240" w:lineRule="auto"/>
                        <w:rPr>
                          <w:rFonts w:ascii="Times New Roman" w:eastAsia="Times New Roman" w:hAnsi="Times New Roman" w:cs="Times New Roman"/>
                          <w:sz w:val="24"/>
                          <w:szCs w:val="24"/>
                          <w:rtl/>
                        </w:rPr>
                      </w:pPr>
                    </w:p>
                    <w:p w:rsidR="005C44B5" w:rsidRPr="003B0A9E" w:rsidRDefault="005C44B5" w:rsidP="005C44B5">
                      <w:pPr>
                        <w:spacing w:after="0" w:line="240" w:lineRule="auto"/>
                        <w:rPr>
                          <w:rFonts w:ascii="Times New Roman" w:eastAsia="Times New Roman" w:hAnsi="Times New Roman" w:cs="Times New Roman"/>
                          <w:sz w:val="24"/>
                          <w:szCs w:val="24"/>
                          <w:rtl/>
                        </w:rPr>
                      </w:pPr>
                    </w:p>
                    <w:p w:rsidR="005C44B5" w:rsidRDefault="00AE0EC6" w:rsidP="005C44B5">
                      <w:pPr>
                        <w:spacing w:after="0" w:line="240" w:lineRule="auto"/>
                        <w:jc w:val="center"/>
                        <w:rPr>
                          <w:rFonts w:ascii="Times New Roman" w:eastAsia="Times New Roman" w:hAnsi="Times New Roman" w:cs="Times New Roman"/>
                          <w:sz w:val="24"/>
                          <w:szCs w:val="24"/>
                          <w:rtl/>
                        </w:rPr>
                      </w:pPr>
                      <w:r>
                        <w:rPr>
                          <w:rFonts w:ascii="David" w:eastAsia="Times New Roman" w:hAnsi="David" w:cs="David" w:hint="cs"/>
                          <w:b/>
                          <w:bCs/>
                          <w:sz w:val="36"/>
                          <w:szCs w:val="36"/>
                          <w:rtl/>
                        </w:rPr>
                        <w:t>סב</w:t>
                      </w:r>
                      <w:r w:rsidR="00600E31">
                        <w:rPr>
                          <w:rFonts w:ascii="David" w:eastAsia="Times New Roman" w:hAnsi="David" w:cs="David" w:hint="cs"/>
                          <w:b/>
                          <w:bCs/>
                          <w:sz w:val="36"/>
                          <w:szCs w:val="36"/>
                          <w:rtl/>
                        </w:rPr>
                        <w:t>א</w:t>
                      </w:r>
                      <w:r>
                        <w:rPr>
                          <w:rFonts w:ascii="David" w:eastAsia="Times New Roman" w:hAnsi="David" w:cs="David" w:hint="cs"/>
                          <w:b/>
                          <w:bCs/>
                          <w:sz w:val="36"/>
                          <w:szCs w:val="36"/>
                          <w:rtl/>
                        </w:rPr>
                        <w:t xml:space="preserve">ג תמר </w:t>
                      </w:r>
                      <w:r w:rsidRPr="00AE0EC6">
                        <w:rPr>
                          <w:rFonts w:ascii="David" w:eastAsia="Times New Roman" w:hAnsi="David" w:cs="David"/>
                          <w:b/>
                          <w:bCs/>
                          <w:sz w:val="36"/>
                          <w:szCs w:val="36"/>
                          <w:rtl/>
                        </w:rPr>
                        <w:t>855054</w:t>
                      </w:r>
                    </w:p>
                    <w:p w:rsidR="005C44B5" w:rsidRPr="0086175E" w:rsidRDefault="005C44B5" w:rsidP="005C44B5">
                      <w:pPr>
                        <w:spacing w:after="0" w:line="240" w:lineRule="auto"/>
                        <w:jc w:val="center"/>
                        <w:rPr>
                          <w:rFonts w:ascii="David" w:eastAsia="Times New Roman" w:hAnsi="David" w:cs="David"/>
                          <w:b/>
                          <w:bCs/>
                          <w:sz w:val="36"/>
                          <w:szCs w:val="36"/>
                          <w:rtl/>
                        </w:rPr>
                      </w:pPr>
                      <w:r>
                        <w:rPr>
                          <w:rFonts w:ascii="David" w:eastAsia="Times New Roman" w:hAnsi="David" w:cs="David" w:hint="cs"/>
                          <w:b/>
                          <w:bCs/>
                          <w:sz w:val="36"/>
                          <w:szCs w:val="36"/>
                          <w:rtl/>
                        </w:rPr>
                        <w:t>שושן גאולה 11826658</w:t>
                      </w:r>
                    </w:p>
                    <w:p w:rsidR="005C44B5" w:rsidRPr="003B0A9E" w:rsidRDefault="005C44B5" w:rsidP="005C44B5">
                      <w:pPr>
                        <w:spacing w:after="240" w:line="240" w:lineRule="auto"/>
                        <w:rPr>
                          <w:rFonts w:ascii="Times New Roman" w:eastAsia="Times New Roman" w:hAnsi="Times New Roman" w:cs="Times New Roman"/>
                          <w:sz w:val="24"/>
                          <w:szCs w:val="24"/>
                          <w:rtl/>
                        </w:rPr>
                      </w:pPr>
                    </w:p>
                    <w:p w:rsidR="005C44B5" w:rsidRPr="003B0A9E" w:rsidRDefault="005C44B5" w:rsidP="005C44B5">
                      <w:pPr>
                        <w:spacing w:after="0" w:line="240" w:lineRule="auto"/>
                        <w:jc w:val="center"/>
                        <w:rPr>
                          <w:rFonts w:ascii="Times New Roman" w:eastAsia="Times New Roman" w:hAnsi="Times New Roman" w:cs="Times New Roman"/>
                          <w:sz w:val="24"/>
                          <w:szCs w:val="24"/>
                        </w:rPr>
                      </w:pPr>
                      <w:r>
                        <w:rPr>
                          <w:rFonts w:ascii="David" w:eastAsia="Times New Roman" w:hAnsi="David" w:cs="David" w:hint="cs"/>
                          <w:b/>
                          <w:bCs/>
                          <w:sz w:val="28"/>
                          <w:szCs w:val="28"/>
                          <w:rtl/>
                        </w:rPr>
                        <w:t>יוני</w:t>
                      </w:r>
                      <w:r w:rsidRPr="003B0A9E">
                        <w:rPr>
                          <w:rFonts w:ascii="David" w:eastAsia="Times New Roman" w:hAnsi="David" w:cs="David"/>
                          <w:b/>
                          <w:bCs/>
                          <w:sz w:val="28"/>
                          <w:szCs w:val="28"/>
                          <w:rtl/>
                        </w:rPr>
                        <w:t xml:space="preserve"> 2</w:t>
                      </w:r>
                      <w:r>
                        <w:rPr>
                          <w:rFonts w:ascii="David" w:eastAsia="Times New Roman" w:hAnsi="David" w:cs="David" w:hint="cs"/>
                          <w:b/>
                          <w:bCs/>
                          <w:sz w:val="28"/>
                          <w:szCs w:val="28"/>
                          <w:rtl/>
                        </w:rPr>
                        <w:t>020</w:t>
                      </w:r>
                      <w:r w:rsidRPr="003B0A9E">
                        <w:rPr>
                          <w:rFonts w:ascii="David" w:eastAsia="Times New Roman" w:hAnsi="David" w:cs="David"/>
                          <w:b/>
                          <w:bCs/>
                          <w:sz w:val="28"/>
                          <w:szCs w:val="28"/>
                          <w:rtl/>
                        </w:rPr>
                        <w:t xml:space="preserve"> | </w:t>
                      </w:r>
                      <w:r>
                        <w:rPr>
                          <w:rFonts w:ascii="David" w:eastAsia="Times New Roman" w:hAnsi="David" w:cs="David" w:hint="cs"/>
                          <w:b/>
                          <w:bCs/>
                          <w:sz w:val="28"/>
                          <w:szCs w:val="28"/>
                          <w:rtl/>
                        </w:rPr>
                        <w:t>תמוז</w:t>
                      </w:r>
                      <w:r w:rsidRPr="003B0A9E">
                        <w:rPr>
                          <w:rFonts w:ascii="David" w:eastAsia="Times New Roman" w:hAnsi="David" w:cs="David"/>
                          <w:b/>
                          <w:bCs/>
                          <w:sz w:val="28"/>
                          <w:szCs w:val="28"/>
                          <w:rtl/>
                        </w:rPr>
                        <w:t xml:space="preserve"> </w:t>
                      </w:r>
                      <w:r w:rsidRPr="004233FE">
                        <w:rPr>
                          <w:rFonts w:ascii="David" w:eastAsia="Times New Roman" w:hAnsi="David" w:cs="David" w:hint="cs"/>
                          <w:b/>
                          <w:bCs/>
                          <w:sz w:val="28"/>
                          <w:szCs w:val="28"/>
                          <w:rtl/>
                        </w:rPr>
                        <w:t>תש"פ</w:t>
                      </w:r>
                    </w:p>
                    <w:p w:rsidR="005C44B5" w:rsidRDefault="005C44B5" w:rsidP="005C44B5">
                      <w:pPr>
                        <w:pStyle w:val="NoSpacing"/>
                        <w:jc w:val="center"/>
                        <w:rPr>
                          <w:color w:val="4F81BD" w:themeColor="accent1"/>
                        </w:rPr>
                      </w:pPr>
                    </w:p>
                  </w:txbxContent>
                </v:textbox>
                <w10:wrap anchorx="margin" anchory="margin"/>
              </v:shape>
            </w:pict>
          </w:r>
        </w:p>
        <w:p w:rsidR="005C44B5" w:rsidRDefault="00F94384" w:rsidP="005C44B5">
          <w:pPr>
            <w:rPr>
              <w:rtl/>
            </w:rPr>
          </w:pPr>
          <w:r w:rsidRPr="00F94384">
            <w:rPr>
              <w:rFonts w:ascii="Times New Roman" w:eastAsia="Times New Roman" w:hAnsi="Times New Roman" w:cs="Times New Roman"/>
              <w:noProof/>
              <w:color w:val="4F81BD" w:themeColor="accent1"/>
              <w:sz w:val="24"/>
              <w:szCs w:val="24"/>
              <w:rtl/>
            </w:rPr>
            <w:pict>
              <v:shape id="Text Box 4" o:spid="_x0000_s1029" type="#_x0000_t202" style="position:absolute;left:0;text-align:left;margin-left:80.65pt;margin-top:61.4pt;width:235.15pt;height:33.65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TLQIAAFEEAAAOAAAAZHJzL2Uyb0RvYy54bWysVN9v2jAQfp+0/8Hy+wjQUFpEqFgrpkmo&#10;rQRTn41jk0i2z7MNCfvrd3YCRd2epr0457vz/fi+u8wfWq3IUThfgynoaDCkRBgOZW32Bf2xXX25&#10;o8QHZkqmwIiCnoSnD4vPn+aNnYkxVKBK4QgGMX7W2IJWIdhZlnleCc38AKwwaJTgNAt4dfusdKzB&#10;6Fpl4+HwNmvAldYBF96j9qkz0kWKL6Xg4UVKLwJRBcXaQjpdOnfxzBZzNts7Zqua92Wwf6hCs9pg&#10;0kuoJxYYObj6j1C65g48yDDgoDOQsuYi9YDdjIYfutlUzIrUC4Lj7QUm///C8ufjqyN1WdCcEsM0&#10;UrQVbSBfoSV5RKexfoZOG4tuoUU1snzWe1TGplvpdPxiOwTtiPPpgm0MxuOjcT65m6KJoy0fT28m&#10;kxgme39tnQ/fBGgShYI65C5Byo5rHzrXs0tMZmBVK5X4U4Y0Bb29mQzTg4sFgyuDOWIPXa1RCu2u&#10;7RvbQXnCvhx0c+EtX9WYfM18eGUOBwHrxeEOL3hIBZgEeomSCtyvv+mjP/KDVkoaHKyC+p8H5gQl&#10;6rtB5u5HeR4nMV3yyXSMF3dt2V1bzEE/As7uCNfI8iRG/6DOonSg33AHljErmpjhmLug4Sw+hm7c&#10;cYe4WC6TE86eZWFtNpbH0BHOCO22fWPO9vgHZO4ZziPIZh9o6Hw7IpaHALJOHEWAO1R73HFuE8v9&#10;jsXFuL4nr/c/weI3AAAA//8DAFBLAwQUAAYACAAAACEAsNf7CuMAAAALAQAADwAAAGRycy9kb3du&#10;cmV2LnhtbEyPwU7DMAyG70i8Q2Qkbixdw2Drmk5TpQkJscPGLrulTdZWJE5psq3w9JgT3Gz9n35/&#10;zlejs+xihtB5lDCdJMAM1l532Eg4vG8e5sBCVKiV9WgkfJkAq+L2JleZ9lfcmcs+NoxKMGRKQhtj&#10;n3Ee6tY4FSa+N0jZyQ9ORVqHhutBXancWZ4myRN3qkO60KrelK2pP/ZnJ+G13GzVrkrd/NuWL2+n&#10;df95OM6kvL8b10tg0YzxD4ZffVKHgpwqf0YdmJUghFgQSsFzOgVGxEwkNFQSUrF4BF7k/P8PxQ8A&#10;AAD//wMAUEsBAi0AFAAGAAgAAAAhALaDOJL+AAAA4QEAABMAAAAAAAAAAAAAAAAAAAAAAFtDb250&#10;ZW50X1R5cGVzXS54bWxQSwECLQAUAAYACAAAACEAOP0h/9YAAACUAQAACwAAAAAAAAAAAAAAAAAv&#10;AQAAX3JlbHMvLnJlbHNQSwECLQAUAAYACAAAACEANgY/0y0CAABRBAAADgAAAAAAAAAAAAAAAAAu&#10;AgAAZHJzL2Uyb0RvYy54bWxQSwECLQAUAAYACAAAACEAsNf7CuMAAAALAQAADwAAAAAAAAAAAAAA&#10;AACHBAAAZHJzL2Rvd25yZXYueG1sUEsFBgAAAAAEAAQA8wAAAJcFAAAAAA==&#10;" filled="f" stroked="f" strokeweight=".5pt">
                <v:textbox style="mso-next-textbox:#Text Box 4">
                  <w:txbxContent>
                    <w:p w:rsidR="005C44B5" w:rsidRPr="004233FE" w:rsidRDefault="00AE0EC6" w:rsidP="005C44B5">
                      <w:pPr>
                        <w:jc w:val="center"/>
                        <w:rPr>
                          <w:rFonts w:ascii="David" w:hAnsi="David" w:cs="David"/>
                          <w:b/>
                          <w:bCs/>
                          <w:sz w:val="44"/>
                          <w:szCs w:val="44"/>
                          <w:rtl/>
                        </w:rPr>
                      </w:pPr>
                      <w:r>
                        <w:rPr>
                          <w:rFonts w:ascii="David" w:hAnsi="David" w:cs="David" w:hint="cs"/>
                          <w:b/>
                          <w:bCs/>
                          <w:sz w:val="44"/>
                          <w:szCs w:val="44"/>
                          <w:rtl/>
                        </w:rPr>
                        <w:t>מיני פרוייקט 1 +2</w:t>
                      </w:r>
                    </w:p>
                    <w:p w:rsidR="005C44B5" w:rsidRPr="00767B39" w:rsidRDefault="005C44B5" w:rsidP="005C44B5">
                      <w:pPr>
                        <w:jc w:val="center"/>
                        <w:rPr>
                          <w:rFonts w:ascii="David" w:hAnsi="David" w:cs="David"/>
                          <w:color w:val="4F81BD" w:themeColor="accent1"/>
                        </w:rPr>
                      </w:pPr>
                    </w:p>
                  </w:txbxContent>
                </v:textbox>
                <w10:wrap anchorx="margin"/>
              </v:shape>
            </w:pict>
          </w:r>
          <w:r w:rsidR="005C44B5">
            <w:rPr>
              <w:rtl/>
            </w:rPr>
            <w:br w:type="page"/>
          </w:r>
        </w:p>
        <w:p w:rsidR="005C44B5" w:rsidRPr="00284784" w:rsidRDefault="005C44B5" w:rsidP="005C44B5"/>
        <w:p w:rsidR="005C44B5" w:rsidRPr="00813235" w:rsidRDefault="00F94384" w:rsidP="005C44B5">
          <w:pPr>
            <w:pStyle w:val="NormalWeb"/>
            <w:shd w:val="clear" w:color="auto" w:fill="FFFFFF"/>
            <w:bidi/>
            <w:spacing w:before="120" w:beforeAutospacing="0" w:after="120" w:afterAutospacing="0"/>
            <w:jc w:val="both"/>
            <w:rPr>
              <w:rFonts w:asciiTheme="minorHAnsi" w:eastAsiaTheme="minorHAnsi" w:hAnsiTheme="minorHAnsi" w:cstheme="minorBidi"/>
              <w:sz w:val="22"/>
              <w:szCs w:val="22"/>
              <w:rtl/>
            </w:rPr>
          </w:pPr>
        </w:p>
      </w:sdtContent>
    </w:sdt>
    <w:p w:rsidR="005C44B5" w:rsidRDefault="005C44B5">
      <w:pPr>
        <w:rPr>
          <w:rtl/>
        </w:rPr>
      </w:pPr>
    </w:p>
    <w:p w:rsidR="00AE0EC6" w:rsidRDefault="00AE0EC6" w:rsidP="00AE0EC6">
      <w:pPr>
        <w:pStyle w:val="Title"/>
        <w:rPr>
          <w:rtl/>
        </w:rPr>
      </w:pPr>
      <w:r>
        <w:rPr>
          <w:rFonts w:hint="cs"/>
          <w:rtl/>
        </w:rPr>
        <w:t>מיני פרוייקט 1</w:t>
      </w:r>
    </w:p>
    <w:p w:rsidR="00637F6A" w:rsidRDefault="00ED5651">
      <w:pPr>
        <w:rPr>
          <w:rtl/>
        </w:rPr>
      </w:pPr>
      <w:r>
        <w:rPr>
          <w:rFonts w:hint="cs"/>
          <w:rtl/>
        </w:rPr>
        <w:t>שיפור מיני פרוייקט הוא שיפור התמונה המתקבלת.</w:t>
      </w:r>
    </w:p>
    <w:p w:rsidR="00ED5651" w:rsidRDefault="00ED5651" w:rsidP="00AE0EC6">
      <w:pPr>
        <w:rPr>
          <w:rtl/>
        </w:rPr>
      </w:pPr>
      <w:r>
        <w:rPr>
          <w:rFonts w:hint="cs"/>
          <w:rtl/>
        </w:rPr>
        <w:t xml:space="preserve">החלק </w:t>
      </w:r>
      <w:r w:rsidR="00AE0EC6">
        <w:rPr>
          <w:rFonts w:hint="cs"/>
          <w:rtl/>
        </w:rPr>
        <w:t>שבחרנו</w:t>
      </w:r>
      <w:r>
        <w:rPr>
          <w:rFonts w:hint="cs"/>
          <w:rtl/>
        </w:rPr>
        <w:t xml:space="preserve"> בפיתוח הוא שיפור של משטחי הברקה </w:t>
      </w:r>
      <w:r>
        <w:rPr>
          <w:rFonts w:ascii="CIDFont+F5" w:cs="CIDFont+F5"/>
        </w:rPr>
        <w:t xml:space="preserve">. </w:t>
      </w:r>
      <w:proofErr w:type="gramStart"/>
      <w:r>
        <w:rPr>
          <w:rFonts w:ascii="CIDFont+F5" w:cs="CIDFont+F5"/>
        </w:rPr>
        <w:t>glossy</w:t>
      </w:r>
      <w:proofErr w:type="gramEnd"/>
      <w:r>
        <w:rPr>
          <w:rFonts w:ascii="CIDFont+F5" w:cs="CIDFont+F5"/>
        </w:rPr>
        <w:t xml:space="preserve"> surface</w:t>
      </w:r>
      <w:r>
        <w:rPr>
          <w:rFonts w:hint="cs"/>
          <w:rtl/>
        </w:rPr>
        <w:t xml:space="preserve"> ושיפור דרך זכוכית </w:t>
      </w:r>
      <w:r>
        <w:t>diffuse glass</w:t>
      </w:r>
      <w:r>
        <w:rPr>
          <w:rFonts w:hint="cs"/>
          <w:rtl/>
        </w:rPr>
        <w:t>.</w:t>
      </w:r>
    </w:p>
    <w:p w:rsidR="00ED5651" w:rsidRDefault="00ED5651" w:rsidP="00ED5651">
      <w:pPr>
        <w:rPr>
          <w:rtl/>
        </w:rPr>
      </w:pPr>
      <w:r>
        <w:rPr>
          <w:rFonts w:hint="cs"/>
          <w:rtl/>
        </w:rPr>
        <w:t>תאור הבעיה</w:t>
      </w:r>
    </w:p>
    <w:p w:rsidR="00FC4342" w:rsidRDefault="00ED5651" w:rsidP="00FC4342">
      <w:pPr>
        <w:pStyle w:val="ListParagraph"/>
        <w:numPr>
          <w:ilvl w:val="0"/>
          <w:numId w:val="1"/>
        </w:numPr>
      </w:pPr>
      <w:r>
        <w:rPr>
          <w:rFonts w:hint="cs"/>
          <w:rtl/>
        </w:rPr>
        <w:t xml:space="preserve">משטחים מבריקים </w:t>
      </w:r>
      <w:r>
        <w:t xml:space="preserve">glossy </w:t>
      </w:r>
      <w:r>
        <w:rPr>
          <w:rFonts w:hint="cs"/>
          <w:rtl/>
        </w:rPr>
        <w:t xml:space="preserve">, הבעיה הייתה ששכפול האלמט עשה כבייכול </w:t>
      </w:r>
      <w:r>
        <w:rPr>
          <w:rFonts w:hint="cs"/>
        </w:rPr>
        <w:t>COPY</w:t>
      </w:r>
      <w:r>
        <w:rPr>
          <w:rFonts w:hint="cs"/>
          <w:rtl/>
        </w:rPr>
        <w:t xml:space="preserve"> לאלמנט עצמו </w:t>
      </w:r>
      <w:r>
        <w:t xml:space="preserve"> </w:t>
      </w:r>
      <w:r>
        <w:rPr>
          <w:rFonts w:hint="cs"/>
          <w:rtl/>
        </w:rPr>
        <w:t xml:space="preserve">מה שלא מבטא את הצורה הנכונה בפועל, משטח מבריק אפילו עד כדי מראה עדיין לא </w:t>
      </w:r>
      <w:r w:rsidR="00FC4342">
        <w:rPr>
          <w:rFonts w:hint="cs"/>
          <w:rtl/>
        </w:rPr>
        <w:t>עדיין צריך להיות הבדל בין המשטח עצמו</w:t>
      </w:r>
    </w:p>
    <w:p w:rsidR="00ED5651" w:rsidRDefault="00FC4342" w:rsidP="00FC4342">
      <w:pPr>
        <w:pStyle w:val="ListParagraph"/>
        <w:numPr>
          <w:ilvl w:val="0"/>
          <w:numId w:val="1"/>
        </w:numPr>
      </w:pPr>
      <w:r>
        <w:rPr>
          <w:rFonts w:hint="cs"/>
          <w:rtl/>
        </w:rPr>
        <w:t xml:space="preserve">כנ"ל הבעיה </w:t>
      </w:r>
      <w:r w:rsidR="00ED5651">
        <w:rPr>
          <w:rFonts w:hint="cs"/>
          <w:rtl/>
        </w:rPr>
        <w:t xml:space="preserve"> </w:t>
      </w:r>
      <w:r>
        <w:rPr>
          <w:rFonts w:hint="cs"/>
          <w:rtl/>
        </w:rPr>
        <w:t>על משטחי זכוכית, אלמנט שנמצא לאחר משטח זכוכית בשקיפות מלאה עדיין לא צריך להראות כאילו המדובר על האלמנט עצמו.</w:t>
      </w:r>
    </w:p>
    <w:p w:rsidR="001E46D0" w:rsidRDefault="001E46D0" w:rsidP="001E46D0">
      <w:pPr>
        <w:rPr>
          <w:rtl/>
        </w:rPr>
      </w:pPr>
      <w:r>
        <w:rPr>
          <w:rFonts w:hint="cs"/>
          <w:rtl/>
        </w:rPr>
        <w:t>להמחשת הפיתוח יצרנו סטס הממחיש השתקפות עם משטח הברקה כפי שניתן לראות אם התמונה ובמצב התחלתי ההשתקפות ממש כמו התמונה האמיתית כך שזה לא משקף כלל את השתקפות אלמנטים בעולם האלמנטים שהן נראות מטושטשות יותר</w:t>
      </w:r>
    </w:p>
    <w:p w:rsidR="001E46D0" w:rsidRDefault="001E46D0" w:rsidP="001E46D0">
      <w:pPr>
        <w:rPr>
          <w:rtl/>
        </w:rPr>
      </w:pPr>
      <w:r>
        <w:rPr>
          <w:rFonts w:cs="Arial"/>
          <w:noProof/>
          <w:rtl/>
        </w:rPr>
        <w:lastRenderedPageBreak/>
        <w:drawing>
          <wp:inline distT="0" distB="0" distL="0" distR="0">
            <wp:extent cx="5274310" cy="5274310"/>
            <wp:effectExtent l="19050" t="0" r="2540" b="0"/>
            <wp:docPr id="68" name="Picture 68" descr="C:\lev\MavoLehandasa5780\MavoProject\dubi build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ev\MavoLehandasa5780\MavoProject\dubi building  (1).jpg"/>
                    <pic:cNvPicPr>
                      <a:picLocks noChangeAspect="1" noChangeArrowheads="1"/>
                    </pic:cNvPicPr>
                  </pic:nvPicPr>
                  <pic:blipFill>
                    <a:blip r:embed="rId8"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AE0EC6" w:rsidRDefault="00AE0EC6" w:rsidP="001E46D0">
      <w:pPr>
        <w:rPr>
          <w:rtl/>
        </w:rPr>
      </w:pPr>
      <w:r>
        <w:rPr>
          <w:rFonts w:hint="cs"/>
          <w:rtl/>
        </w:rPr>
        <w:t xml:space="preserve">זה התמונה המשתקפת </w:t>
      </w:r>
      <w:r>
        <w:rPr>
          <w:rtl/>
        </w:rPr>
        <w:t>–</w:t>
      </w:r>
      <w:r>
        <w:rPr>
          <w:rFonts w:hint="cs"/>
          <w:rtl/>
        </w:rPr>
        <w:t xml:space="preserve"> כלל לא נראה שזה משתקף מתוך משטח הברקה</w:t>
      </w:r>
    </w:p>
    <w:p w:rsidR="00AE0EC6" w:rsidRDefault="00AE0EC6" w:rsidP="001E46D0">
      <w:r>
        <w:rPr>
          <w:noProof/>
        </w:rPr>
        <w:drawing>
          <wp:inline distT="0" distB="0" distL="0" distR="0">
            <wp:extent cx="2179320" cy="1811020"/>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2179320" cy="1811020"/>
                    </a:xfrm>
                    <a:prstGeom prst="rect">
                      <a:avLst/>
                    </a:prstGeom>
                    <a:noFill/>
                    <a:ln w="9525">
                      <a:noFill/>
                      <a:miter lim="800000"/>
                      <a:headEnd/>
                      <a:tailEnd/>
                    </a:ln>
                  </pic:spPr>
                </pic:pic>
              </a:graphicData>
            </a:graphic>
          </wp:inline>
        </w:drawing>
      </w:r>
    </w:p>
    <w:p w:rsidR="00FC4342" w:rsidRDefault="00FC4342" w:rsidP="00FC4342">
      <w:pPr>
        <w:rPr>
          <w:rtl/>
        </w:rPr>
      </w:pPr>
      <w:r>
        <w:rPr>
          <w:rFonts w:hint="cs"/>
          <w:rtl/>
        </w:rPr>
        <w:t>מהלך הפיתוח</w:t>
      </w:r>
    </w:p>
    <w:p w:rsidR="0029741D" w:rsidRDefault="0029741D" w:rsidP="00FC4342">
      <w:pPr>
        <w:rPr>
          <w:rtl/>
        </w:rPr>
      </w:pPr>
      <w:r>
        <w:rPr>
          <w:rFonts w:hint="cs"/>
          <w:rtl/>
        </w:rPr>
        <w:t xml:space="preserve">כקדם פיתוח הוספנו למחלקת </w:t>
      </w:r>
      <w:r>
        <w:t>material</w:t>
      </w:r>
      <w:r>
        <w:rPr>
          <w:rFonts w:hint="cs"/>
          <w:rtl/>
        </w:rPr>
        <w:t xml:space="preserve"> מקדמים המשקפים את הרדיוס של בדיקת הקרניים.</w:t>
      </w:r>
    </w:p>
    <w:p w:rsidR="0029741D" w:rsidRDefault="0029741D" w:rsidP="00C313AD">
      <w:pPr>
        <w:bidi w:val="0"/>
        <w:rPr>
          <w:rtl/>
        </w:rPr>
      </w:pPr>
      <w:r>
        <w:rPr>
          <w:rFonts w:hint="cs"/>
          <w:noProof/>
        </w:rPr>
        <w:lastRenderedPageBreak/>
        <w:drawing>
          <wp:inline distT="0" distB="0" distL="0" distR="0">
            <wp:extent cx="3134995" cy="148463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134995" cy="1484630"/>
                    </a:xfrm>
                    <a:prstGeom prst="rect">
                      <a:avLst/>
                    </a:prstGeom>
                    <a:noFill/>
                    <a:ln w="9525">
                      <a:noFill/>
                      <a:miter lim="800000"/>
                      <a:headEnd/>
                      <a:tailEnd/>
                    </a:ln>
                  </pic:spPr>
                </pic:pic>
              </a:graphicData>
            </a:graphic>
          </wp:inline>
        </w:drawing>
      </w:r>
    </w:p>
    <w:p w:rsidR="00FC4342" w:rsidRDefault="00FC4342" w:rsidP="00FC4342">
      <w:pPr>
        <w:rPr>
          <w:rtl/>
        </w:rPr>
      </w:pPr>
      <w:r>
        <w:rPr>
          <w:rFonts w:hint="cs"/>
          <w:rtl/>
        </w:rPr>
        <w:t xml:space="preserve"> </w:t>
      </w:r>
      <w:r w:rsidR="0029741D">
        <w:rPr>
          <w:rFonts w:hint="cs"/>
          <w:rtl/>
        </w:rPr>
        <w:t xml:space="preserve">כמו כן במחלקת </w:t>
      </w:r>
      <w:r w:rsidR="0029741D">
        <w:t xml:space="preserve"> </w:t>
      </w:r>
      <w:r w:rsidR="0029741D">
        <w:rPr>
          <w:rFonts w:hint="cs"/>
        </w:rPr>
        <w:t xml:space="preserve">RENDER </w:t>
      </w:r>
      <w:r w:rsidR="0029741D">
        <w:rPr>
          <w:rFonts w:hint="cs"/>
          <w:rtl/>
        </w:rPr>
        <w:t>הוספנו משתנה המציין את מספר הקרניים למשלוח</w:t>
      </w:r>
    </w:p>
    <w:p w:rsidR="0029741D" w:rsidRDefault="0029741D" w:rsidP="00C313AD">
      <w:pPr>
        <w:bidi w:val="0"/>
        <w:rPr>
          <w:rtl/>
        </w:rPr>
      </w:pPr>
      <w:r>
        <w:rPr>
          <w:rFonts w:hint="cs"/>
          <w:noProof/>
        </w:rPr>
        <w:drawing>
          <wp:inline distT="0" distB="0" distL="0" distR="0">
            <wp:extent cx="3497580" cy="172212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497580" cy="1722120"/>
                    </a:xfrm>
                    <a:prstGeom prst="rect">
                      <a:avLst/>
                    </a:prstGeom>
                    <a:noFill/>
                    <a:ln w="9525">
                      <a:noFill/>
                      <a:miter lim="800000"/>
                      <a:headEnd/>
                      <a:tailEnd/>
                    </a:ln>
                  </pic:spPr>
                </pic:pic>
              </a:graphicData>
            </a:graphic>
          </wp:inline>
        </w:drawing>
      </w:r>
    </w:p>
    <w:p w:rsidR="0029741D" w:rsidRDefault="0029741D" w:rsidP="00FC4342">
      <w:pPr>
        <w:rPr>
          <w:rtl/>
        </w:rPr>
      </w:pPr>
      <w:r>
        <w:rPr>
          <w:rFonts w:hint="cs"/>
          <w:rtl/>
        </w:rPr>
        <w:t>וה</w:t>
      </w:r>
      <w:r>
        <w:t>setter</w:t>
      </w:r>
      <w:r>
        <w:rPr>
          <w:rFonts w:hint="cs"/>
          <w:rtl/>
        </w:rPr>
        <w:t xml:space="preserve"> להטמעת מספר הקרניים למשלוח</w:t>
      </w:r>
    </w:p>
    <w:p w:rsidR="0029741D" w:rsidRDefault="0029741D" w:rsidP="00C313AD">
      <w:pPr>
        <w:bidi w:val="0"/>
        <w:rPr>
          <w:rtl/>
        </w:rPr>
      </w:pPr>
      <w:r>
        <w:rPr>
          <w:rFonts w:hint="cs"/>
          <w:noProof/>
        </w:rPr>
        <w:drawing>
          <wp:inline distT="0" distB="0" distL="0" distR="0">
            <wp:extent cx="3645535" cy="7124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645535" cy="712470"/>
                    </a:xfrm>
                    <a:prstGeom prst="rect">
                      <a:avLst/>
                    </a:prstGeom>
                    <a:noFill/>
                    <a:ln w="9525">
                      <a:noFill/>
                      <a:miter lim="800000"/>
                      <a:headEnd/>
                      <a:tailEnd/>
                    </a:ln>
                  </pic:spPr>
                </pic:pic>
              </a:graphicData>
            </a:graphic>
          </wp:inline>
        </w:drawing>
      </w:r>
    </w:p>
    <w:p w:rsidR="0029741D" w:rsidRDefault="00C313AD" w:rsidP="00FC4342">
      <w:pPr>
        <w:rPr>
          <w:rtl/>
        </w:rPr>
      </w:pPr>
      <w:r>
        <w:rPr>
          <w:rFonts w:hint="cs"/>
          <w:rtl/>
        </w:rPr>
        <w:t xml:space="preserve">כהוספה על החישוב הקיים של שקיפות ומבריקות הוספנו קריאה לפונקציה, </w:t>
      </w:r>
      <w:proofErr w:type="spellStart"/>
      <w:r>
        <w:t>calcSampledColor</w:t>
      </w:r>
      <w:proofErr w:type="spellEnd"/>
      <w:r>
        <w:rPr>
          <w:rFonts w:hint="cs"/>
          <w:rtl/>
        </w:rPr>
        <w:t xml:space="preserve">, שמקבלת את הקרן השקיפות או ההשתקפות, וכוללת את מקדם הרדיוס שהוסף למחלקת </w:t>
      </w:r>
      <w:r>
        <w:t>material</w:t>
      </w:r>
      <w:r>
        <w:rPr>
          <w:rFonts w:hint="cs"/>
          <w:rtl/>
        </w:rPr>
        <w:t xml:space="preserve"> </w:t>
      </w:r>
    </w:p>
    <w:p w:rsidR="00C313AD" w:rsidRDefault="00C313AD" w:rsidP="00FC4342">
      <w:pPr>
        <w:rPr>
          <w:rtl/>
        </w:rPr>
      </w:pPr>
      <w:r>
        <w:rPr>
          <w:rFonts w:hint="cs"/>
          <w:noProof/>
        </w:rPr>
        <w:drawing>
          <wp:inline distT="0" distB="0" distL="0" distR="0">
            <wp:extent cx="5274310" cy="192923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274310" cy="1929231"/>
                    </a:xfrm>
                    <a:prstGeom prst="rect">
                      <a:avLst/>
                    </a:prstGeom>
                    <a:noFill/>
                    <a:ln w="9525">
                      <a:noFill/>
                      <a:miter lim="800000"/>
                      <a:headEnd/>
                      <a:tailEnd/>
                    </a:ln>
                  </pic:spPr>
                </pic:pic>
              </a:graphicData>
            </a:graphic>
          </wp:inline>
        </w:drawing>
      </w:r>
    </w:p>
    <w:p w:rsidR="00C313AD" w:rsidRDefault="00C313AD" w:rsidP="00FC4342">
      <w:pPr>
        <w:rPr>
          <w:rtl/>
        </w:rPr>
      </w:pP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Color </w:t>
      </w:r>
      <w:proofErr w:type="spellStart"/>
      <w:r>
        <w:rPr>
          <w:rFonts w:ascii="Consolas" w:hAnsi="Consolas" w:cs="Consolas"/>
          <w:color w:val="000000"/>
          <w:sz w:val="20"/>
          <w:szCs w:val="20"/>
        </w:rPr>
        <w:t>calcSampledColor</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level</w:t>
      </w:r>
      <w:r>
        <w:rPr>
          <w:rFonts w:ascii="Consolas" w:hAnsi="Consolas" w:cs="Consolas"/>
          <w:color w:val="000000"/>
          <w:sz w:val="20"/>
          <w:szCs w:val="20"/>
        </w:rPr>
        <w:t xml:space="preserve">, Ray </w:t>
      </w:r>
      <w:proofErr w:type="spellStart"/>
      <w:r>
        <w:rPr>
          <w:rFonts w:ascii="Consolas" w:hAnsi="Consolas" w:cs="Consolas"/>
          <w:color w:val="6A3E3E"/>
          <w:sz w:val="20"/>
          <w:szCs w:val="20"/>
        </w:rPr>
        <w:t>refRay</w:t>
      </w:r>
      <w:proofErr w:type="spellEnd"/>
      <w:r>
        <w:rPr>
          <w:rFonts w:ascii="Consolas" w:hAnsi="Consolas" w:cs="Consolas"/>
          <w:color w:val="000000"/>
          <w:sz w:val="20"/>
          <w:szCs w:val="20"/>
        </w:rPr>
        <w:t xml:space="preserve">, Vector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Point3D </w:t>
      </w:r>
      <w:r>
        <w:rPr>
          <w:rFonts w:ascii="Consolas" w:hAnsi="Consolas" w:cs="Consolas"/>
          <w:color w:val="6A3E3E"/>
          <w:sz w:val="20"/>
          <w:szCs w:val="20"/>
        </w:rPr>
        <w:t>p0</w:t>
      </w:r>
      <w:r>
        <w:rPr>
          <w:rFonts w:ascii="Consolas" w:hAnsi="Consolas" w:cs="Consolas"/>
          <w:color w:val="000000"/>
          <w:sz w:val="20"/>
          <w:szCs w:val="20"/>
        </w:rPr>
        <w:t xml:space="preserve"> = </w:t>
      </w:r>
      <w:proofErr w:type="spellStart"/>
      <w:r>
        <w:rPr>
          <w:rFonts w:ascii="Consolas" w:hAnsi="Consolas" w:cs="Consolas"/>
          <w:color w:val="6A3E3E"/>
          <w:sz w:val="20"/>
          <w:szCs w:val="20"/>
        </w:rPr>
        <w:t>refRay</w:t>
      </w:r>
      <w:r>
        <w:rPr>
          <w:rFonts w:ascii="Consolas" w:hAnsi="Consolas" w:cs="Consolas"/>
          <w:color w:val="000000"/>
          <w:sz w:val="20"/>
          <w:szCs w:val="20"/>
        </w:rPr>
        <w:t>.get_</w:t>
      </w:r>
      <w:proofErr w:type="gramStart"/>
      <w:r>
        <w:rPr>
          <w:rFonts w:ascii="Consolas" w:hAnsi="Consolas" w:cs="Consolas"/>
          <w:color w:val="000000"/>
          <w:sz w:val="20"/>
          <w:szCs w:val="20"/>
        </w:rPr>
        <w:t>POO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Vector </w:t>
      </w:r>
      <w:r>
        <w:rPr>
          <w:rFonts w:ascii="Consolas" w:hAnsi="Consolas" w:cs="Consolas"/>
          <w:color w:val="6A3E3E"/>
          <w:sz w:val="20"/>
          <w:szCs w:val="20"/>
        </w:rPr>
        <w:t>dir</w:t>
      </w:r>
      <w:r>
        <w:rPr>
          <w:rFonts w:ascii="Consolas" w:hAnsi="Consolas" w:cs="Consolas"/>
          <w:color w:val="000000"/>
          <w:sz w:val="20"/>
          <w:szCs w:val="20"/>
        </w:rPr>
        <w:t xml:space="preserve"> = </w:t>
      </w:r>
      <w:proofErr w:type="spellStart"/>
      <w:r>
        <w:rPr>
          <w:rFonts w:ascii="Consolas" w:hAnsi="Consolas" w:cs="Consolas"/>
          <w:color w:val="6A3E3E"/>
          <w:sz w:val="20"/>
          <w:szCs w:val="20"/>
        </w:rPr>
        <w:t>refRay</w:t>
      </w:r>
      <w:r>
        <w:rPr>
          <w:rFonts w:ascii="Consolas" w:hAnsi="Consolas" w:cs="Consolas"/>
          <w:color w:val="000000"/>
          <w:sz w:val="20"/>
          <w:szCs w:val="20"/>
        </w:rPr>
        <w:t>.get_</w:t>
      </w:r>
      <w:proofErr w:type="gramStart"/>
      <w:r>
        <w:rPr>
          <w:rFonts w:ascii="Consolas" w:hAnsi="Consolas" w:cs="Consolas"/>
          <w:color w:val="000000"/>
          <w:sz w:val="20"/>
          <w:szCs w:val="20"/>
        </w:rPr>
        <w:t>direction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Point3D </w:t>
      </w:r>
      <w:r>
        <w:rPr>
          <w:rFonts w:ascii="Consolas" w:hAnsi="Consolas" w:cs="Consolas"/>
          <w:color w:val="6A3E3E"/>
          <w:sz w:val="20"/>
          <w:szCs w:val="20"/>
        </w:rPr>
        <w:t>head</w:t>
      </w:r>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.get_</w:t>
      </w:r>
      <w:proofErr w:type="gramStart"/>
      <w:r>
        <w:rPr>
          <w:rFonts w:ascii="Consolas" w:hAnsi="Consolas" w:cs="Consolas"/>
          <w:color w:val="000000"/>
          <w:sz w:val="20"/>
          <w:szCs w:val="20"/>
        </w:rPr>
        <w:t>head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ndir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primitives.Util.</w:t>
      </w:r>
      <w:r>
        <w:rPr>
          <w:rFonts w:ascii="Consolas" w:hAnsi="Consolas" w:cs="Consolas"/>
          <w:i/>
          <w:iCs/>
          <w:color w:val="000000"/>
          <w:sz w:val="20"/>
          <w:szCs w:val="20"/>
        </w:rPr>
        <w:t>alignZero</w:t>
      </w:r>
      <w:proofErr w:type="spellEnd"/>
      <w:r>
        <w:rPr>
          <w:rFonts w:ascii="Consolas" w:hAnsi="Consolas" w:cs="Consolas"/>
          <w:color w:val="000000"/>
          <w:sz w:val="20"/>
          <w:szCs w:val="20"/>
        </w:rPr>
        <w:t>(</w:t>
      </w:r>
      <w:proofErr w:type="spellStart"/>
      <w:r>
        <w:rPr>
          <w:rFonts w:ascii="Consolas" w:hAnsi="Consolas" w:cs="Consolas"/>
          <w:color w:val="6A3E3E"/>
          <w:sz w:val="20"/>
          <w:szCs w:val="20"/>
        </w:rPr>
        <w:t>n</w:t>
      </w:r>
      <w:r>
        <w:rPr>
          <w:rFonts w:ascii="Consolas" w:hAnsi="Consolas" w:cs="Consolas"/>
          <w:color w:val="000000"/>
          <w:sz w:val="20"/>
          <w:szCs w:val="20"/>
        </w:rPr>
        <w:t>.dotProduct</w:t>
      </w:r>
      <w:proofErr w:type="spellEnd"/>
      <w:r>
        <w:rPr>
          <w:rFonts w:ascii="Consolas" w:hAnsi="Consolas" w:cs="Consolas"/>
          <w:color w:val="000000"/>
          <w:sz w:val="20"/>
          <w:szCs w:val="20"/>
        </w:rPr>
        <w:t>(</w:t>
      </w:r>
      <w:r>
        <w:rPr>
          <w:rFonts w:ascii="Consolas" w:hAnsi="Consolas" w:cs="Consolas"/>
          <w:color w:val="6A3E3E"/>
          <w:sz w:val="20"/>
          <w:szCs w:val="20"/>
        </w:rPr>
        <w:t>dir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ndir</w:t>
      </w:r>
      <w:proofErr w:type="spellEnd"/>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Color.</w:t>
      </w:r>
      <w:r>
        <w:rPr>
          <w:rFonts w:ascii="Consolas" w:hAnsi="Consolas" w:cs="Consolas"/>
          <w:b/>
          <w:bCs/>
          <w:i/>
          <w:iCs/>
          <w:color w:val="0000C0"/>
          <w:sz w:val="20"/>
          <w:szCs w:val="20"/>
        </w:rPr>
        <w:t>BLACK</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GeoPoint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findClosestIntersection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refRay</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Color </w:t>
      </w:r>
      <w:proofErr w:type="spellStart"/>
      <w:r>
        <w:rPr>
          <w:rFonts w:ascii="Consolas" w:hAnsi="Consolas" w:cs="Consolas"/>
          <w:color w:val="6A3E3E"/>
          <w:sz w:val="20"/>
          <w:szCs w:val="20"/>
        </w:rPr>
        <w:t>bg</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scene</w:t>
      </w:r>
      <w:r>
        <w:rPr>
          <w:rFonts w:ascii="Consolas" w:hAnsi="Consolas" w:cs="Consolas"/>
          <w:color w:val="000000"/>
          <w:sz w:val="20"/>
          <w:szCs w:val="20"/>
        </w:rPr>
        <w:t>.getBackground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343C26">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Color </w:t>
      </w:r>
      <w:proofErr w:type="spellStart"/>
      <w:r>
        <w:rPr>
          <w:rFonts w:ascii="Consolas" w:hAnsi="Consolas" w:cs="Consolas"/>
          <w:color w:val="6A3E3E"/>
          <w:sz w:val="20"/>
          <w:szCs w:val="20"/>
        </w:rPr>
        <w:t>color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bg</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calcColor</w:t>
      </w:r>
      <w:proofErr w:type="spellEnd"/>
      <w:r>
        <w:rPr>
          <w:rFonts w:ascii="Consolas" w:hAnsi="Consolas" w:cs="Consolas"/>
          <w:color w:val="000000"/>
          <w:sz w:val="20"/>
          <w:szCs w:val="20"/>
        </w:rPr>
        <w:t>(</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refRay</w:t>
      </w:r>
      <w:proofErr w:type="spellEnd"/>
      <w:r>
        <w:rPr>
          <w:rFonts w:ascii="Consolas" w:hAnsi="Consolas" w:cs="Consolas"/>
          <w:color w:val="000000"/>
          <w:sz w:val="20"/>
          <w:szCs w:val="20"/>
        </w:rPr>
        <w:t xml:space="preserve">, </w:t>
      </w:r>
      <w:r>
        <w:rPr>
          <w:rFonts w:ascii="Consolas" w:hAnsi="Consolas" w:cs="Consolas"/>
          <w:color w:val="6A3E3E"/>
          <w:sz w:val="20"/>
          <w:szCs w:val="20"/>
        </w:rPr>
        <w:t>level</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samples</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.getSampleCount</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samples</w:t>
      </w:r>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.get_x</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.get_y</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.get_z</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Default="00C313AD" w:rsidP="00C313AD">
      <w:pPr>
        <w:autoSpaceDE w:val="0"/>
        <w:autoSpaceDN w:val="0"/>
        <w:bidi w:val="0"/>
        <w:adjustRightInd w:val="0"/>
        <w:spacing w:after="0" w:line="240" w:lineRule="auto"/>
        <w:rPr>
          <w:rFonts w:ascii="Consolas" w:hAnsi="Consolas" w:cs="Consolas"/>
          <w:sz w:val="20"/>
          <w:szCs w:val="20"/>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null</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 xml:space="preserve">0,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else</w:t>
      </w:r>
      <w:proofErr w:type="gramEnd"/>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0).normalize();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 </w:t>
      </w:r>
      <w:r w:rsidRPr="00343C26">
        <w:rPr>
          <w:rFonts w:ascii="Consolas" w:hAnsi="Consolas" w:cs="Consolas"/>
          <w:b/>
          <w:bCs/>
          <w:color w:val="7F0055"/>
          <w:sz w:val="20"/>
          <w:szCs w:val="20"/>
          <w:highlight w:val="yellow"/>
        </w:rPr>
        <w:t>else</w:t>
      </w:r>
      <w:r w:rsidRPr="00343C26">
        <w:rPr>
          <w:rFonts w:ascii="Consolas" w:hAnsi="Consolas" w:cs="Consolas"/>
          <w:color w:val="000000"/>
          <w:sz w:val="20"/>
          <w:szCs w:val="20"/>
          <w:highlight w:val="yellow"/>
        </w:rPr>
        <w:t xml:space="preserve">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0,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else</w:t>
      </w:r>
      <w:proofErr w:type="gramEnd"/>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0).normalize();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u</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.crossProduct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6A3E3E"/>
          <w:sz w:val="20"/>
          <w:szCs w:val="20"/>
          <w:highlight w:val="yellow"/>
        </w:rPr>
        <w:t>dir</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Point3D </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 xml:space="preserve"> = </w:t>
      </w:r>
      <w:proofErr w:type="gramStart"/>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.add(</w:t>
      </w:r>
      <w:proofErr w:type="spellStart"/>
      <w:proofErr w:type="gramEnd"/>
      <w:r w:rsidRPr="00343C26">
        <w:rPr>
          <w:rFonts w:ascii="Consolas" w:hAnsi="Consolas" w:cs="Consolas"/>
          <w:color w:val="6A3E3E"/>
          <w:sz w:val="20"/>
          <w:szCs w:val="20"/>
          <w:highlight w:val="yellow"/>
        </w:rPr>
        <w:t>dir</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0000C0"/>
          <w:sz w:val="20"/>
          <w:szCs w:val="20"/>
          <w:highlight w:val="yellow"/>
        </w:rPr>
        <w:t>d</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for</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b/>
          <w:bCs/>
          <w:color w:val="7F0055"/>
          <w:sz w:val="20"/>
          <w:szCs w:val="20"/>
          <w:highlight w:val="yellow"/>
        </w:rPr>
        <w:t>int</w:t>
      </w:r>
      <w:proofErr w:type="spell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xml:space="preserve"> = </w:t>
      </w:r>
      <w:proofErr w:type="spellStart"/>
      <w:r w:rsidRPr="00343C26">
        <w:rPr>
          <w:rFonts w:ascii="Consolas" w:hAnsi="Consolas" w:cs="Consolas"/>
          <w:b/>
          <w:bCs/>
          <w:color w:val="7F0055"/>
          <w:sz w:val="20"/>
          <w:szCs w:val="20"/>
          <w:highlight w:val="yellow"/>
        </w:rPr>
        <w:t>this</w:t>
      </w:r>
      <w:r w:rsidRPr="00343C26">
        <w:rPr>
          <w:rFonts w:ascii="Consolas" w:hAnsi="Consolas" w:cs="Consolas"/>
          <w:color w:val="000000"/>
          <w:sz w:val="20"/>
          <w:szCs w:val="20"/>
          <w:highlight w:val="yellow"/>
        </w:rPr>
        <w:t>.getSampleCount</w:t>
      </w:r>
      <w:proofErr w:type="spellEnd"/>
      <w:r w:rsidRPr="00343C26">
        <w:rPr>
          <w:rFonts w:ascii="Consolas" w:hAnsi="Consolas" w:cs="Consolas"/>
          <w:color w:val="000000"/>
          <w:sz w:val="20"/>
          <w:szCs w:val="20"/>
          <w:highlight w:val="yellow"/>
        </w:rPr>
        <w:t xml:space="preserve">() - 1;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xml:space="preserve"> &gt; 0;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Point3D </w:t>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nw</w:t>
      </w:r>
      <w:proofErr w:type="spellEnd"/>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w:t>
      </w:r>
      <w:proofErr w:type="gramEnd"/>
      <w:r w:rsidRPr="00343C26">
        <w:rPr>
          <w:rFonts w:ascii="Consolas" w:hAnsi="Consolas" w:cs="Consolas"/>
          <w:color w:val="000000"/>
          <w:sz w:val="20"/>
          <w:szCs w:val="20"/>
          <w:highlight w:val="yellow"/>
        </w:rPr>
        <w:t xml:space="preserve">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b/>
          <w:bCs/>
          <w:i/>
          <w:iCs/>
          <w:color w:val="0000C0"/>
          <w:sz w:val="20"/>
          <w:szCs w:val="20"/>
          <w:highlight w:val="yellow"/>
        </w:rPr>
        <w:t>RANDOM</w:t>
      </w:r>
      <w:r w:rsidRPr="00343C26">
        <w:rPr>
          <w:rFonts w:ascii="Consolas" w:hAnsi="Consolas" w:cs="Consolas"/>
          <w:color w:val="000000"/>
          <w:sz w:val="20"/>
          <w:szCs w:val="20"/>
          <w:highlight w:val="yellow"/>
        </w:rPr>
        <w:t>.nextDouble</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 2 - 1;</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000000"/>
          <w:sz w:val="20"/>
          <w:szCs w:val="20"/>
          <w:highlight w:val="yellow"/>
        </w:rPr>
        <w:t>Math.</w:t>
      </w:r>
      <w:r w:rsidRPr="00343C26">
        <w:rPr>
          <w:rFonts w:ascii="Consolas" w:hAnsi="Consolas" w:cs="Consolas"/>
          <w:i/>
          <w:iCs/>
          <w:color w:val="000000"/>
          <w:sz w:val="20"/>
          <w:szCs w:val="20"/>
          <w:highlight w:val="yellow"/>
        </w:rPr>
        <w:t>sqrt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xml:space="preserve">1 -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000000"/>
          <w:sz w:val="20"/>
          <w:szCs w:val="20"/>
          <w:highlight w:val="yellow"/>
        </w:rPr>
        <w:t>Util.</w:t>
      </w:r>
      <w:r w:rsidRPr="00343C26">
        <w:rPr>
          <w:rFonts w:ascii="Consolas" w:hAnsi="Consolas" w:cs="Consolas"/>
          <w:i/>
          <w:iCs/>
          <w:color w:val="000000"/>
          <w:sz w:val="20"/>
          <w:szCs w:val="20"/>
          <w:highlight w:val="yellow"/>
        </w:rPr>
        <w:t>isZero</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000000"/>
          <w:sz w:val="20"/>
          <w:szCs w:val="20"/>
          <w:highlight w:val="yellow"/>
        </w:rPr>
        <w:t>primitives.Util.</w:t>
      </w:r>
      <w:r w:rsidRPr="00343C26">
        <w:rPr>
          <w:rFonts w:ascii="Consolas" w:hAnsi="Consolas" w:cs="Consolas"/>
          <w:i/>
          <w:iCs/>
          <w:color w:val="000000"/>
          <w:sz w:val="20"/>
          <w:szCs w:val="20"/>
          <w:highlight w:val="yellow"/>
        </w:rPr>
        <w:t>isZero</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u</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radius</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b/>
          <w:bCs/>
          <w:i/>
          <w:iCs/>
          <w:color w:val="0000C0"/>
          <w:sz w:val="20"/>
          <w:szCs w:val="20"/>
          <w:highlight w:val="yellow"/>
        </w:rPr>
        <w:t>RANDOM</w:t>
      </w:r>
      <w:r w:rsidRPr="00343C26">
        <w:rPr>
          <w:rFonts w:ascii="Consolas" w:hAnsi="Consolas" w:cs="Consolas"/>
          <w:color w:val="000000"/>
          <w:sz w:val="20"/>
          <w:szCs w:val="20"/>
          <w:highlight w:val="yellow"/>
        </w:rPr>
        <w:t>.nextDouble</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 2 - 1);</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.subtract</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).scale(</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.subtract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spellStart"/>
      <w:proofErr w:type="gramStart"/>
      <w:r w:rsidRPr="00343C26">
        <w:rPr>
          <w:rFonts w:ascii="Consolas" w:hAnsi="Consolas" w:cs="Consolas"/>
          <w:color w:val="6A3E3E"/>
          <w:sz w:val="20"/>
          <w:szCs w:val="20"/>
          <w:highlight w:val="yellow"/>
        </w:rPr>
        <w:t>nw</w:t>
      </w:r>
      <w:proofErr w:type="spellEnd"/>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primitives.Util.</w:t>
      </w:r>
      <w:r w:rsidRPr="00343C26">
        <w:rPr>
          <w:rFonts w:ascii="Consolas" w:hAnsi="Consolas" w:cs="Consolas"/>
          <w:i/>
          <w:iCs/>
          <w:color w:val="000000"/>
          <w:sz w:val="20"/>
          <w:szCs w:val="20"/>
          <w:highlight w:val="yellow"/>
        </w:rPr>
        <w:t>alignZero</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n</w:t>
      </w:r>
      <w:r w:rsidRPr="00343C26">
        <w:rPr>
          <w:rFonts w:ascii="Consolas" w:hAnsi="Consolas" w:cs="Consolas"/>
          <w:color w:val="000000"/>
          <w:sz w:val="20"/>
          <w:szCs w:val="20"/>
          <w:highlight w:val="yellow"/>
        </w:rPr>
        <w:t>.dotProduct</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 </w:t>
      </w:r>
      <w:r w:rsidRPr="00343C26">
        <w:rPr>
          <w:rFonts w:ascii="Consolas" w:hAnsi="Consolas" w:cs="Consolas"/>
          <w:b/>
          <w:bCs/>
          <w:color w:val="7F0055"/>
          <w:sz w:val="20"/>
          <w:szCs w:val="20"/>
          <w:highlight w:val="yellow"/>
        </w:rPr>
        <w:t>while</w:t>
      </w:r>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ndir</w:t>
      </w:r>
      <w:proofErr w:type="spellEnd"/>
      <w:r w:rsidRPr="00343C26">
        <w:rPr>
          <w:rFonts w:ascii="Consolas" w:hAnsi="Consolas" w:cs="Consolas"/>
          <w:color w:val="000000"/>
          <w:sz w:val="20"/>
          <w:szCs w:val="20"/>
          <w:highlight w:val="yellow"/>
        </w:rPr>
        <w:t xml:space="preserve"> &gt; 0 &amp;&amp; </w:t>
      </w:r>
      <w:proofErr w:type="spellStart"/>
      <w:proofErr w:type="gramStart"/>
      <w:r w:rsidRPr="00343C26">
        <w:rPr>
          <w:rFonts w:ascii="Consolas" w:hAnsi="Consolas" w:cs="Consolas"/>
          <w:color w:val="6A3E3E"/>
          <w:sz w:val="20"/>
          <w:szCs w:val="20"/>
          <w:highlight w:val="yellow"/>
        </w:rPr>
        <w:t>nw</w:t>
      </w:r>
      <w:proofErr w:type="spellEnd"/>
      <w:proofErr w:type="gramEnd"/>
      <w:r w:rsidRPr="00343C26">
        <w:rPr>
          <w:rFonts w:ascii="Consolas" w:hAnsi="Consolas" w:cs="Consolas"/>
          <w:color w:val="000000"/>
          <w:sz w:val="20"/>
          <w:szCs w:val="20"/>
          <w:highlight w:val="yellow"/>
        </w:rPr>
        <w:t xml:space="preserve"> &lt; 0 || </w:t>
      </w:r>
      <w:proofErr w:type="spellStart"/>
      <w:r w:rsidRPr="00343C26">
        <w:rPr>
          <w:rFonts w:ascii="Consolas" w:hAnsi="Consolas" w:cs="Consolas"/>
          <w:color w:val="6A3E3E"/>
          <w:sz w:val="20"/>
          <w:szCs w:val="20"/>
          <w:highlight w:val="yellow"/>
        </w:rPr>
        <w:t>ndir</w:t>
      </w:r>
      <w:proofErr w:type="spellEnd"/>
      <w:r w:rsidRPr="00343C26">
        <w:rPr>
          <w:rFonts w:ascii="Consolas" w:hAnsi="Consolas" w:cs="Consolas"/>
          <w:color w:val="000000"/>
          <w:sz w:val="20"/>
          <w:szCs w:val="20"/>
          <w:highlight w:val="yellow"/>
        </w:rPr>
        <w:t xml:space="preserve"> &lt; 0 &amp;&amp; </w:t>
      </w:r>
      <w:proofErr w:type="spellStart"/>
      <w:r w:rsidRPr="00343C26">
        <w:rPr>
          <w:rFonts w:ascii="Consolas" w:hAnsi="Consolas" w:cs="Consolas"/>
          <w:color w:val="6A3E3E"/>
          <w:sz w:val="20"/>
          <w:szCs w:val="20"/>
          <w:highlight w:val="yellow"/>
        </w:rPr>
        <w:t>nw</w:t>
      </w:r>
      <w:proofErr w:type="spellEnd"/>
      <w:r w:rsidRPr="00343C26">
        <w:rPr>
          <w:rFonts w:ascii="Consolas" w:hAnsi="Consolas" w:cs="Consolas"/>
          <w:color w:val="000000"/>
          <w:sz w:val="20"/>
          <w:szCs w:val="20"/>
          <w:highlight w:val="yellow"/>
        </w:rPr>
        <w:t xml:space="preserve"> &gt; 0);</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Ray </w:t>
      </w:r>
      <w:proofErr w:type="spellStart"/>
      <w:r w:rsidRPr="00343C26">
        <w:rPr>
          <w:rFonts w:ascii="Consolas" w:hAnsi="Consolas" w:cs="Consolas"/>
          <w:color w:val="6A3E3E"/>
          <w:sz w:val="20"/>
          <w:szCs w:val="20"/>
          <w:highlight w:val="yellow"/>
        </w:rPr>
        <w:t>ray</w:t>
      </w:r>
      <w:proofErr w:type="spellEnd"/>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Ray(</w:t>
      </w:r>
      <w:proofErr w:type="gramEnd"/>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spellStart"/>
      <w:proofErr w:type="gramStart"/>
      <w:r w:rsidRPr="00343C26">
        <w:rPr>
          <w:rFonts w:ascii="Consolas" w:hAnsi="Consolas" w:cs="Consolas"/>
          <w:color w:val="6A3E3E"/>
          <w:sz w:val="20"/>
          <w:szCs w:val="20"/>
          <w:highlight w:val="yellow"/>
        </w:rPr>
        <w:t>gp</w:t>
      </w:r>
      <w:proofErr w:type="spellEnd"/>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findClosestIntersection</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ray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color w:val="6A3E3E"/>
          <w:sz w:val="20"/>
          <w:szCs w:val="20"/>
          <w:highlight w:val="yellow"/>
        </w:rPr>
        <w:t>color</w:t>
      </w:r>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color</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gp</w:t>
      </w:r>
      <w:proofErr w:type="spellEnd"/>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null</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bg</w:t>
      </w:r>
      <w:proofErr w:type="spell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calcColor</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gp</w:t>
      </w:r>
      <w:proofErr w:type="spell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ray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level</w:t>
      </w:r>
      <w:r w:rsidRPr="00343C26">
        <w:rPr>
          <w:rFonts w:ascii="Consolas" w:hAnsi="Consolas" w:cs="Consolas"/>
          <w:color w:val="000000"/>
          <w:sz w:val="20"/>
          <w:szCs w:val="20"/>
          <w:highlight w:val="yellow"/>
        </w:rPr>
        <w:t xml:space="preserve"> - 1, </w:t>
      </w:r>
      <w:r w:rsidRPr="00343C26">
        <w:rPr>
          <w:rFonts w:ascii="Consolas" w:hAnsi="Consolas" w:cs="Consolas"/>
          <w:color w:val="6A3E3E"/>
          <w:sz w:val="20"/>
          <w:szCs w:val="20"/>
          <w:highlight w:val="yellow"/>
        </w:rPr>
        <w:t>k</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sidRPr="00343C26">
        <w:rPr>
          <w:rFonts w:ascii="Consolas" w:hAnsi="Consolas" w:cs="Consolas"/>
          <w:b/>
          <w:bCs/>
          <w:color w:val="7F0055"/>
          <w:sz w:val="20"/>
          <w:szCs w:val="20"/>
          <w:highlight w:val="yellow"/>
        </w:rPr>
        <w:t>return</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color</w:t>
      </w:r>
      <w:r w:rsidRPr="00343C26">
        <w:rPr>
          <w:rFonts w:ascii="Consolas" w:hAnsi="Consolas" w:cs="Consolas"/>
          <w:color w:val="000000"/>
          <w:sz w:val="20"/>
          <w:szCs w:val="20"/>
          <w:highlight w:val="yellow"/>
        </w:rPr>
        <w:t>.reduce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samples</w:t>
      </w:r>
      <w:r w:rsidRPr="00343C26">
        <w:rPr>
          <w:rFonts w:ascii="Consolas" w:hAnsi="Consolas" w:cs="Consolas"/>
          <w:color w:val="000000"/>
          <w:sz w:val="20"/>
          <w:szCs w:val="20"/>
          <w:highlight w:val="yellow"/>
        </w:rPr>
        <w:t xml:space="preserve"> + 1);</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3AD" w:rsidRDefault="00C313AD" w:rsidP="00FC4342">
      <w:pPr>
        <w:rPr>
          <w:rtl/>
        </w:rPr>
      </w:pPr>
    </w:p>
    <w:p w:rsidR="00343C26" w:rsidRDefault="00343C26" w:rsidP="00FC4342">
      <w:pPr>
        <w:rPr>
          <w:rtl/>
        </w:rPr>
      </w:pPr>
      <w:r>
        <w:rPr>
          <w:rFonts w:hint="cs"/>
          <w:rtl/>
        </w:rPr>
        <w:t xml:space="preserve">טסט משטח הברקה, בדוגמא ללא התייחסות מקדם </w:t>
      </w:r>
    </w:p>
    <w:p w:rsidR="00343C26" w:rsidRDefault="00343C26" w:rsidP="00FC4342">
      <w:pPr>
        <w:rPr>
          <w:rtl/>
        </w:rPr>
      </w:pPr>
      <w:r>
        <w:rPr>
          <w:rFonts w:cs="Arial"/>
          <w:noProof/>
          <w:rtl/>
        </w:rPr>
        <w:lastRenderedPageBreak/>
        <w:drawing>
          <wp:inline distT="0" distB="0" distL="0" distR="0">
            <wp:extent cx="5274310" cy="4392232"/>
            <wp:effectExtent l="19050" t="0" r="2540" b="0"/>
            <wp:docPr id="13" name="Picture 13" descr="C:\lev\MavoLehandasa5780\MavoProject\Glossy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ev\MavoLehandasa5780\MavoProject\Glossy test (1).jpg"/>
                    <pic:cNvPicPr>
                      <a:picLocks noChangeAspect="1" noChangeArrowheads="1"/>
                    </pic:cNvPicPr>
                  </pic:nvPicPr>
                  <pic:blipFill>
                    <a:blip r:embed="rId14" cstate="print"/>
                    <a:srcRect/>
                    <a:stretch>
                      <a:fillRect/>
                    </a:stretch>
                  </pic:blipFill>
                  <pic:spPr bwMode="auto">
                    <a:xfrm>
                      <a:off x="0" y="0"/>
                      <a:ext cx="5274310" cy="4392232"/>
                    </a:xfrm>
                    <a:prstGeom prst="rect">
                      <a:avLst/>
                    </a:prstGeom>
                    <a:noFill/>
                    <a:ln w="9525">
                      <a:noFill/>
                      <a:miter lim="800000"/>
                      <a:headEnd/>
                      <a:tailEnd/>
                    </a:ln>
                  </pic:spPr>
                </pic:pic>
              </a:graphicData>
            </a:graphic>
          </wp:inline>
        </w:drawing>
      </w:r>
    </w:p>
    <w:p w:rsidR="00343C26" w:rsidRDefault="00343C26" w:rsidP="00FC4342">
      <w:pPr>
        <w:rPr>
          <w:rtl/>
        </w:rPr>
      </w:pPr>
      <w:r>
        <w:rPr>
          <w:rFonts w:hint="cs"/>
          <w:rtl/>
        </w:rPr>
        <w:t>כפי שניתן לראות האלמנטים שמוצגים מתוך משטח ההברקה נראים בצורה רגילה ולא ניתן להבחין שמדובר על אלמנטים מעל משטח.</w:t>
      </w:r>
    </w:p>
    <w:p w:rsidR="00343C26" w:rsidRDefault="00343C26" w:rsidP="00FC4342">
      <w:pPr>
        <w:rPr>
          <w:rtl/>
        </w:rPr>
      </w:pPr>
      <w:r>
        <w:rPr>
          <w:rFonts w:hint="cs"/>
          <w:rtl/>
        </w:rPr>
        <w:t xml:space="preserve">במשלוח 80 קרניים כפי ההמלצה עם רדיוס של 0.4 </w:t>
      </w:r>
      <w:r w:rsidR="00113D2A">
        <w:rPr>
          <w:rFonts w:hint="cs"/>
          <w:rtl/>
        </w:rPr>
        <w:t xml:space="preserve">ניתן להבחין שהאלמנטים מוצגים בטשטוש, ואכן ניתן להבחין שהם אינם מוצגים טבעיים אלא משתקפים מתוך משטח מראה, או משטח מבריק </w:t>
      </w:r>
    </w:p>
    <w:p w:rsidR="00113D2A" w:rsidRDefault="00113D2A" w:rsidP="00FC4342">
      <w:pPr>
        <w:rPr>
          <w:rtl/>
        </w:rPr>
      </w:pPr>
      <w:r>
        <w:rPr>
          <w:rFonts w:cs="Arial"/>
          <w:noProof/>
          <w:rtl/>
        </w:rPr>
        <w:lastRenderedPageBreak/>
        <w:drawing>
          <wp:inline distT="0" distB="0" distL="0" distR="0">
            <wp:extent cx="5274310" cy="4392232"/>
            <wp:effectExtent l="19050" t="0" r="2540" b="0"/>
            <wp:docPr id="14" name="Picture 14" descr="C:\lev\MavoLehandasa5780\MavoProject\Glossy test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ev\MavoLehandasa5780\MavoProject\Glossy test (80).jpg"/>
                    <pic:cNvPicPr>
                      <a:picLocks noChangeAspect="1" noChangeArrowheads="1"/>
                    </pic:cNvPicPr>
                  </pic:nvPicPr>
                  <pic:blipFill>
                    <a:blip r:embed="rId15" cstate="print"/>
                    <a:srcRect/>
                    <a:stretch>
                      <a:fillRect/>
                    </a:stretch>
                  </pic:blipFill>
                  <pic:spPr bwMode="auto">
                    <a:xfrm>
                      <a:off x="0" y="0"/>
                      <a:ext cx="5274310" cy="4392232"/>
                    </a:xfrm>
                    <a:prstGeom prst="rect">
                      <a:avLst/>
                    </a:prstGeom>
                    <a:noFill/>
                    <a:ln w="9525">
                      <a:noFill/>
                      <a:miter lim="800000"/>
                      <a:headEnd/>
                      <a:tailEnd/>
                    </a:ln>
                  </pic:spPr>
                </pic:pic>
              </a:graphicData>
            </a:graphic>
          </wp:inline>
        </w:drawing>
      </w:r>
    </w:p>
    <w:p w:rsidR="00113D2A" w:rsidRDefault="00113D2A" w:rsidP="00FC4342">
      <w:pPr>
        <w:rPr>
          <w:rtl/>
        </w:rPr>
      </w:pPr>
      <w:r>
        <w:rPr>
          <w:rFonts w:hint="cs"/>
          <w:rtl/>
        </w:rPr>
        <w:t>טסט מקדמי שקיפות</w:t>
      </w:r>
    </w:p>
    <w:p w:rsidR="00113D2A" w:rsidRDefault="00113D2A" w:rsidP="00FC4342">
      <w:pPr>
        <w:rPr>
          <w:rtl/>
        </w:rPr>
      </w:pPr>
      <w:r>
        <w:rPr>
          <w:rFonts w:hint="cs"/>
          <w:rtl/>
        </w:rPr>
        <w:t>כפי שניתן לראות מדובר על צורות מאחרי משטח זכוכית שקוף, אך בפועל להוציא את הצבע של משטח הזכוכית לא ניתן להבחין כלל שמדובר על אלמנטים מאחורי משטח זכוכית</w:t>
      </w:r>
    </w:p>
    <w:p w:rsidR="00113D2A" w:rsidRDefault="00113D2A" w:rsidP="00FC4342">
      <w:pPr>
        <w:rPr>
          <w:rtl/>
        </w:rPr>
      </w:pPr>
      <w:r>
        <w:rPr>
          <w:rFonts w:cs="Arial"/>
          <w:noProof/>
          <w:rtl/>
        </w:rPr>
        <w:lastRenderedPageBreak/>
        <w:drawing>
          <wp:inline distT="0" distB="0" distL="0" distR="0">
            <wp:extent cx="5274310" cy="3954122"/>
            <wp:effectExtent l="19050" t="0" r="2540" b="0"/>
            <wp:docPr id="15" name="Picture 15" descr="C:\lev\MavoLehandasa5780\MavoProject\Matt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ev\MavoLehandasa5780\MavoProject\Matte test (1).jpg"/>
                    <pic:cNvPicPr>
                      <a:picLocks noChangeAspect="1" noChangeArrowheads="1"/>
                    </pic:cNvPicPr>
                  </pic:nvPicPr>
                  <pic:blipFill>
                    <a:blip r:embed="rId16" cstate="print"/>
                    <a:srcRect/>
                    <a:stretch>
                      <a:fillRect/>
                    </a:stretch>
                  </pic:blipFill>
                  <pic:spPr bwMode="auto">
                    <a:xfrm>
                      <a:off x="0" y="0"/>
                      <a:ext cx="5274310" cy="3954122"/>
                    </a:xfrm>
                    <a:prstGeom prst="rect">
                      <a:avLst/>
                    </a:prstGeom>
                    <a:noFill/>
                    <a:ln w="9525">
                      <a:noFill/>
                      <a:miter lim="800000"/>
                      <a:headEnd/>
                      <a:tailEnd/>
                    </a:ln>
                  </pic:spPr>
                </pic:pic>
              </a:graphicData>
            </a:graphic>
          </wp:inline>
        </w:drawing>
      </w:r>
    </w:p>
    <w:p w:rsidR="00113D2A" w:rsidRDefault="00113D2A" w:rsidP="00FC4342">
      <w:pPr>
        <w:rPr>
          <w:rtl/>
        </w:rPr>
      </w:pPr>
      <w:r>
        <w:rPr>
          <w:rFonts w:hint="cs"/>
          <w:rtl/>
        </w:rPr>
        <w:t xml:space="preserve">בטסט זה </w:t>
      </w:r>
      <w:r w:rsidR="00447BDB">
        <w:rPr>
          <w:rFonts w:hint="cs"/>
          <w:rtl/>
        </w:rPr>
        <w:t>בדקמנו משטחי זכוכית עם רדיוס שקיפות משתנה משטח ימני עם רדיוס 0.1 עד 1</w:t>
      </w:r>
    </w:p>
    <w:p w:rsidR="00447BDB" w:rsidRDefault="00447BDB" w:rsidP="00FC4342">
      <w:pPr>
        <w:rPr>
          <w:rtl/>
        </w:rPr>
      </w:pPr>
      <w:r>
        <w:rPr>
          <w:rFonts w:hint="cs"/>
          <w:rtl/>
        </w:rPr>
        <w:t>וכך ניתן ממש להבחין איך כאשר הרדיוס גדל התמונה מטשטשת יותר וכן הגבולות של האלמנט מטשטשים.</w:t>
      </w:r>
    </w:p>
    <w:p w:rsidR="00447BDB" w:rsidRDefault="00447BDB" w:rsidP="00FC4342">
      <w:pPr>
        <w:rPr>
          <w:rtl/>
        </w:rPr>
      </w:pPr>
      <w:r>
        <w:rPr>
          <w:rFonts w:hint="cs"/>
          <w:noProof/>
        </w:rPr>
        <w:drawing>
          <wp:inline distT="0" distB="0" distL="0" distR="0">
            <wp:extent cx="5274310" cy="1540855"/>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1540855"/>
                    </a:xfrm>
                    <a:prstGeom prst="rect">
                      <a:avLst/>
                    </a:prstGeom>
                    <a:noFill/>
                    <a:ln w="9525">
                      <a:noFill/>
                      <a:miter lim="800000"/>
                      <a:headEnd/>
                      <a:tailEnd/>
                    </a:ln>
                  </pic:spPr>
                </pic:pic>
              </a:graphicData>
            </a:graphic>
          </wp:inline>
        </w:drawing>
      </w:r>
    </w:p>
    <w:p w:rsidR="00113D2A" w:rsidRDefault="00113D2A" w:rsidP="00FC4342">
      <w:pPr>
        <w:rPr>
          <w:rtl/>
        </w:rPr>
      </w:pPr>
      <w:r>
        <w:rPr>
          <w:rFonts w:cs="Arial"/>
          <w:noProof/>
          <w:rtl/>
        </w:rPr>
        <w:lastRenderedPageBreak/>
        <w:drawing>
          <wp:inline distT="0" distB="0" distL="0" distR="0">
            <wp:extent cx="5274310" cy="3954122"/>
            <wp:effectExtent l="19050" t="0" r="2540" b="0"/>
            <wp:docPr id="16" name="Picture 16" descr="C:\lev\MavoLehandasa5780\MavoProject\Matte test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ev\MavoLehandasa5780\MavoProject\Matte test (80).jpg"/>
                    <pic:cNvPicPr>
                      <a:picLocks noChangeAspect="1" noChangeArrowheads="1"/>
                    </pic:cNvPicPr>
                  </pic:nvPicPr>
                  <pic:blipFill>
                    <a:blip r:embed="rId18" cstate="print"/>
                    <a:srcRect/>
                    <a:stretch>
                      <a:fillRect/>
                    </a:stretch>
                  </pic:blipFill>
                  <pic:spPr bwMode="auto">
                    <a:xfrm>
                      <a:off x="0" y="0"/>
                      <a:ext cx="5274310" cy="3954122"/>
                    </a:xfrm>
                    <a:prstGeom prst="rect">
                      <a:avLst/>
                    </a:prstGeom>
                    <a:noFill/>
                    <a:ln w="9525">
                      <a:noFill/>
                      <a:miter lim="800000"/>
                      <a:headEnd/>
                      <a:tailEnd/>
                    </a:ln>
                  </pic:spPr>
                </pic:pic>
              </a:graphicData>
            </a:graphic>
          </wp:inline>
        </w:drawing>
      </w:r>
    </w:p>
    <w:p w:rsidR="00447BDB" w:rsidRDefault="00447BDB" w:rsidP="00FC4342">
      <w:pPr>
        <w:rPr>
          <w:rtl/>
        </w:rPr>
      </w:pPr>
    </w:p>
    <w:p w:rsidR="00447BDB" w:rsidRDefault="00447BDB" w:rsidP="00AE0EC6">
      <w:pPr>
        <w:pStyle w:val="Title"/>
        <w:rPr>
          <w:rtl/>
        </w:rPr>
      </w:pPr>
      <w:r>
        <w:rPr>
          <w:rFonts w:hint="cs"/>
          <w:rtl/>
        </w:rPr>
        <w:t>מיני פרוייקט 2</w:t>
      </w:r>
    </w:p>
    <w:p w:rsidR="00D01BB2" w:rsidRDefault="00D01BB2" w:rsidP="00FC4342">
      <w:pPr>
        <w:rPr>
          <w:rtl/>
        </w:rPr>
      </w:pPr>
    </w:p>
    <w:p w:rsidR="00D01BB2" w:rsidRDefault="00447BDB" w:rsidP="00D01BB2">
      <w:pPr>
        <w:rPr>
          <w:rtl/>
        </w:rPr>
      </w:pPr>
      <w:r>
        <w:rPr>
          <w:rFonts w:hint="cs"/>
          <w:rtl/>
        </w:rPr>
        <w:t xml:space="preserve">בשונה משלב ראשון של שיפור איכות התמונה, </w:t>
      </w:r>
      <w:r w:rsidR="00D01BB2">
        <w:rPr>
          <w:rFonts w:hint="cs"/>
          <w:rtl/>
        </w:rPr>
        <w:t>שלב שני היה שיפור יעילות טעינה.</w:t>
      </w:r>
    </w:p>
    <w:p w:rsidR="00D01BB2" w:rsidRDefault="00D01BB2" w:rsidP="00D01BB2">
      <w:pPr>
        <w:rPr>
          <w:rtl/>
        </w:rPr>
      </w:pPr>
      <w:r>
        <w:rPr>
          <w:rFonts w:hint="cs"/>
          <w:rtl/>
        </w:rPr>
        <w:t>בפועל בכל פיקסל נבחר נבדקת חיתוך עם כל האלמנטים, חיתוך עם אלמנטים לעיתים דורשת חישוב ובתמונה הכוללת הרבה מאוד אלמנטים מדובר על פעולה מורכבת מאוד</w:t>
      </w:r>
    </w:p>
    <w:p w:rsidR="00D01BB2" w:rsidRDefault="00D01BB2" w:rsidP="00D01BB2">
      <w:pPr>
        <w:rPr>
          <w:rtl/>
        </w:rPr>
      </w:pPr>
      <w:r>
        <w:rPr>
          <w:rFonts w:hint="cs"/>
          <w:rtl/>
        </w:rPr>
        <w:t>ואם ניקח דוגמא לתמונה שהאלמנטים נמצאים בצד ימין תחתון של התמונה אך עבור כל הפיקסלים גם השמאלי וגם ימין עליון נבדקות נקודות חיתוך עם האלמנטים פעולה מבזבזת לחלוטין</w:t>
      </w:r>
    </w:p>
    <w:p w:rsidR="0059547E" w:rsidRDefault="0059547E" w:rsidP="00D01BB2">
      <w:pPr>
        <w:rPr>
          <w:rtl/>
        </w:rPr>
      </w:pPr>
      <w:r>
        <w:rPr>
          <w:rFonts w:hint="cs"/>
          <w:rtl/>
        </w:rPr>
        <w:t>הפיתוח בוצע ב3 שלבים</w:t>
      </w:r>
    </w:p>
    <w:p w:rsidR="0059547E" w:rsidRDefault="0059547E" w:rsidP="00D01BB2">
      <w:pPr>
        <w:rPr>
          <w:rtl/>
        </w:rPr>
      </w:pPr>
      <w:r>
        <w:rPr>
          <w:rFonts w:hint="cs"/>
          <w:rtl/>
        </w:rPr>
        <w:t>שלב ראשון</w:t>
      </w:r>
    </w:p>
    <w:p w:rsidR="0059547E" w:rsidRDefault="00D01BB2" w:rsidP="00D01BB2">
      <w:pPr>
        <w:rPr>
          <w:rtl/>
        </w:rPr>
      </w:pPr>
      <w:r>
        <w:rPr>
          <w:rFonts w:hint="cs"/>
          <w:rtl/>
        </w:rPr>
        <w:t>לצורך הפתרון</w:t>
      </w:r>
      <w:r w:rsidR="0059547E">
        <w:rPr>
          <w:rFonts w:hint="cs"/>
          <w:rtl/>
        </w:rPr>
        <w:t xml:space="preserve"> יצרנו מחלקה המשקפת את המעטפת הויראטלית הכוללת 2 נקודות, מינימום ומקסימום </w:t>
      </w:r>
      <w:r w:rsidR="0059547E">
        <w:rPr>
          <w:rFonts w:hint="cs"/>
          <w:rtl/>
        </w:rPr>
        <w:tab/>
      </w:r>
    </w:p>
    <w:p w:rsidR="0059547E" w:rsidRDefault="0059547E" w:rsidP="00AE0EC6">
      <w:pPr>
        <w:bidi w:val="0"/>
        <w:rPr>
          <w:rtl/>
        </w:rPr>
      </w:pPr>
      <w:r>
        <w:rPr>
          <w:rFonts w:hint="cs"/>
          <w:noProof/>
        </w:rPr>
        <w:lastRenderedPageBreak/>
        <w:drawing>
          <wp:inline distT="0" distB="0" distL="0" distR="0">
            <wp:extent cx="4144645" cy="1276350"/>
            <wp:effectExtent l="1905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4144645" cy="1276350"/>
                    </a:xfrm>
                    <a:prstGeom prst="rect">
                      <a:avLst/>
                    </a:prstGeom>
                    <a:noFill/>
                    <a:ln w="9525">
                      <a:noFill/>
                      <a:miter lim="800000"/>
                      <a:headEnd/>
                      <a:tailEnd/>
                    </a:ln>
                  </pic:spPr>
                </pic:pic>
              </a:graphicData>
            </a:graphic>
          </wp:inline>
        </w:drawing>
      </w:r>
    </w:p>
    <w:p w:rsidR="00D01BB2" w:rsidRDefault="00D01BB2" w:rsidP="00D01BB2">
      <w:pPr>
        <w:rPr>
          <w:rtl/>
        </w:rPr>
      </w:pPr>
      <w:r>
        <w:rPr>
          <w:rFonts w:hint="cs"/>
          <w:rtl/>
        </w:rPr>
        <w:t xml:space="preserve"> הקפנו כל אלמנט בכעין מלבן עוטף וירטואלי עם נקודת מינימום ונקודת מקסימום, ואז בודקים אם יש חיתוך במעטפת הוירטואלית, שזו פעולה פשוטה אז לבדוק חיתוך עם האלמנט עצמו.</w:t>
      </w:r>
    </w:p>
    <w:p w:rsidR="00D01BB2" w:rsidRDefault="00D01BB2" w:rsidP="00D01BB2">
      <w:pPr>
        <w:rPr>
          <w:rtl/>
        </w:rPr>
      </w:pPr>
      <w:r>
        <w:rPr>
          <w:rFonts w:hint="cs"/>
          <w:rtl/>
        </w:rPr>
        <w:t>לדוגמא</w:t>
      </w:r>
    </w:p>
    <w:p w:rsidR="00D01BB2" w:rsidRDefault="00D01BB2" w:rsidP="00D01BB2">
      <w:pPr>
        <w:rPr>
          <w:rtl/>
        </w:rPr>
      </w:pPr>
      <w:r>
        <w:rPr>
          <w:rFonts w:hint="cs"/>
          <w:noProof/>
        </w:rPr>
        <w:drawing>
          <wp:inline distT="0" distB="0" distL="0" distR="0">
            <wp:extent cx="2630170" cy="24460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630170" cy="2446020"/>
                    </a:xfrm>
                    <a:prstGeom prst="rect">
                      <a:avLst/>
                    </a:prstGeom>
                    <a:noFill/>
                    <a:ln w="9525">
                      <a:noFill/>
                      <a:miter lim="800000"/>
                      <a:headEnd/>
                      <a:tailEnd/>
                    </a:ln>
                  </pic:spPr>
                </pic:pic>
              </a:graphicData>
            </a:graphic>
          </wp:inline>
        </w:drawing>
      </w:r>
    </w:p>
    <w:p w:rsidR="00D01BB2" w:rsidRDefault="00D01BB2" w:rsidP="00D01BB2">
      <w:pPr>
        <w:rPr>
          <w:rtl/>
        </w:rPr>
      </w:pPr>
      <w:r>
        <w:rPr>
          <w:rFonts w:hint="cs"/>
          <w:rtl/>
        </w:rPr>
        <w:t>רק אם יש חיתוך עם המעטפת נבדוק חיתוך עם האלמנט עצמו</w:t>
      </w:r>
      <w:r w:rsidR="0059547E">
        <w:rPr>
          <w:rFonts w:hint="cs"/>
          <w:rtl/>
        </w:rPr>
        <w:t>.</w:t>
      </w:r>
    </w:p>
    <w:p w:rsidR="0059547E" w:rsidRDefault="0059547E" w:rsidP="00D01BB2">
      <w:pPr>
        <w:rPr>
          <w:rtl/>
        </w:rPr>
      </w:pPr>
      <w:r>
        <w:rPr>
          <w:rFonts w:hint="cs"/>
          <w:rtl/>
        </w:rPr>
        <w:t>באמצעות קוד הוספנו לאינטרפייס של הצורות את הצורך לממש מעטפת וירטואלית, וממשנו את זה בכל הצורות</w:t>
      </w:r>
    </w:p>
    <w:p w:rsidR="0059547E" w:rsidRDefault="0059547E" w:rsidP="0059547E">
      <w:pPr>
        <w:bidi w:val="0"/>
        <w:rPr>
          <w:rtl/>
        </w:rPr>
      </w:pPr>
      <w:r>
        <w:rPr>
          <w:rFonts w:hint="cs"/>
          <w:noProof/>
        </w:rPr>
        <w:drawing>
          <wp:inline distT="0" distB="0" distL="0" distR="0">
            <wp:extent cx="4174490" cy="22980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4174490" cy="2298065"/>
                    </a:xfrm>
                    <a:prstGeom prst="rect">
                      <a:avLst/>
                    </a:prstGeom>
                    <a:noFill/>
                    <a:ln w="9525">
                      <a:noFill/>
                      <a:miter lim="800000"/>
                      <a:headEnd/>
                      <a:tailEnd/>
                    </a:ln>
                  </pic:spPr>
                </pic:pic>
              </a:graphicData>
            </a:graphic>
          </wp:inline>
        </w:drawing>
      </w:r>
    </w:p>
    <w:p w:rsidR="0059547E" w:rsidRDefault="0059547E" w:rsidP="00D01BB2">
      <w:pPr>
        <w:rPr>
          <w:rtl/>
        </w:rPr>
      </w:pPr>
    </w:p>
    <w:p w:rsidR="0059547E" w:rsidRDefault="0059547E" w:rsidP="00D01BB2">
      <w:pPr>
        <w:rPr>
          <w:rtl/>
        </w:rPr>
      </w:pPr>
      <w:r>
        <w:rPr>
          <w:rFonts w:hint="cs"/>
          <w:rtl/>
        </w:rPr>
        <w:t xml:space="preserve">למשל </w:t>
      </w:r>
      <w:r w:rsidRPr="0059547E">
        <w:rPr>
          <w:rFonts w:hint="cs"/>
          <w:b/>
          <w:bCs/>
          <w:u w:val="single"/>
          <w:rtl/>
        </w:rPr>
        <w:t>בכדור</w:t>
      </w:r>
      <w:r>
        <w:rPr>
          <w:rFonts w:hint="cs"/>
          <w:rtl/>
        </w:rPr>
        <w:t xml:space="preserve"> (כפי שניתן לראות ברגע שבצענו את המימוש לא מחשבים כל פעם אלא חישוב המעטפת הויראטואלית ממומשת פעם אחת)</w:t>
      </w:r>
    </w:p>
    <w:p w:rsidR="0059547E" w:rsidRDefault="0059547E" w:rsidP="00D01BB2">
      <w:pPr>
        <w:rPr>
          <w:rtl/>
        </w:rPr>
      </w:pPr>
      <w:r>
        <w:rPr>
          <w:rFonts w:hint="cs"/>
          <w:noProof/>
        </w:rPr>
        <w:lastRenderedPageBreak/>
        <w:drawing>
          <wp:inline distT="0" distB="0" distL="0" distR="0">
            <wp:extent cx="5207635" cy="200723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5207635" cy="2007235"/>
                    </a:xfrm>
                    <a:prstGeom prst="rect">
                      <a:avLst/>
                    </a:prstGeom>
                    <a:noFill/>
                    <a:ln w="9525">
                      <a:noFill/>
                      <a:miter lim="800000"/>
                      <a:headEnd/>
                      <a:tailEnd/>
                    </a:ln>
                  </pic:spPr>
                </pic:pic>
              </a:graphicData>
            </a:graphic>
          </wp:inline>
        </w:drawing>
      </w:r>
    </w:p>
    <w:p w:rsidR="0059547E" w:rsidRDefault="0059547E" w:rsidP="00D01BB2">
      <w:pPr>
        <w:rPr>
          <w:rtl/>
        </w:rPr>
      </w:pPr>
      <w:r>
        <w:rPr>
          <w:rFonts w:hint="cs"/>
          <w:rtl/>
        </w:rPr>
        <w:t xml:space="preserve">מימשנו גם על </w:t>
      </w:r>
      <w:r w:rsidRPr="0059547E">
        <w:rPr>
          <w:rFonts w:hint="cs"/>
          <w:b/>
          <w:bCs/>
          <w:u w:val="single"/>
          <w:rtl/>
        </w:rPr>
        <w:t>פוליגון</w:t>
      </w:r>
      <w:r>
        <w:rPr>
          <w:rFonts w:hint="cs"/>
          <w:rtl/>
        </w:rPr>
        <w:t xml:space="preserve"> (שכולל את המשולש) כנ"ל חישוב המעטפת הויראטואלית מבוצע רק פעם אחת</w:t>
      </w:r>
    </w:p>
    <w:p w:rsidR="0059547E" w:rsidRDefault="0059547E" w:rsidP="00D01BB2">
      <w:pPr>
        <w:rPr>
          <w:rtl/>
        </w:rPr>
      </w:pPr>
      <w:r>
        <w:rPr>
          <w:rFonts w:hint="cs"/>
          <w:noProof/>
        </w:rPr>
        <w:drawing>
          <wp:inline distT="0" distB="0" distL="0" distR="0">
            <wp:extent cx="4685030" cy="5112385"/>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4685030" cy="5112385"/>
                    </a:xfrm>
                    <a:prstGeom prst="rect">
                      <a:avLst/>
                    </a:prstGeom>
                    <a:noFill/>
                    <a:ln w="9525">
                      <a:noFill/>
                      <a:miter lim="800000"/>
                      <a:headEnd/>
                      <a:tailEnd/>
                    </a:ln>
                  </pic:spPr>
                </pic:pic>
              </a:graphicData>
            </a:graphic>
          </wp:inline>
        </w:drawing>
      </w:r>
    </w:p>
    <w:p w:rsidR="0059547E" w:rsidRDefault="0059547E" w:rsidP="00D01BB2">
      <w:pPr>
        <w:rPr>
          <w:rtl/>
        </w:rPr>
      </w:pPr>
      <w:r>
        <w:rPr>
          <w:rFonts w:hint="cs"/>
          <w:rtl/>
        </w:rPr>
        <w:t>לעומת זאת במשטח שהוא לכל שטח התמונה לא החזרנו מעטפת</w:t>
      </w:r>
    </w:p>
    <w:p w:rsidR="0059547E" w:rsidRDefault="0059547E" w:rsidP="0059547E">
      <w:pPr>
        <w:bidi w:val="0"/>
      </w:pPr>
      <w:r>
        <w:rPr>
          <w:rFonts w:hint="cs"/>
          <w:noProof/>
        </w:rPr>
        <w:lastRenderedPageBreak/>
        <w:drawing>
          <wp:inline distT="0" distB="0" distL="0" distR="0">
            <wp:extent cx="3331210" cy="78359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3331210" cy="783590"/>
                    </a:xfrm>
                    <a:prstGeom prst="rect">
                      <a:avLst/>
                    </a:prstGeom>
                    <a:noFill/>
                    <a:ln w="9525">
                      <a:noFill/>
                      <a:miter lim="800000"/>
                      <a:headEnd/>
                      <a:tailEnd/>
                    </a:ln>
                  </pic:spPr>
                </pic:pic>
              </a:graphicData>
            </a:graphic>
          </wp:inline>
        </w:drawing>
      </w:r>
    </w:p>
    <w:p w:rsidR="0030067C" w:rsidRDefault="0059547E" w:rsidP="0030067C">
      <w:pPr>
        <w:rPr>
          <w:rtl/>
        </w:rPr>
      </w:pPr>
      <w:r>
        <w:rPr>
          <w:rtl/>
        </w:rPr>
        <w:br/>
      </w:r>
      <w:r w:rsidR="0030067C">
        <w:rPr>
          <w:rFonts w:hint="cs"/>
          <w:rtl/>
        </w:rPr>
        <w:t>על מנת לסיים את השלב הוספנו את הבדיקה של חיתוך קרן עם מעטפת ורטואלית</w:t>
      </w:r>
    </w:p>
    <w:p w:rsidR="0030067C" w:rsidRDefault="0030067C" w:rsidP="0030067C">
      <w:pPr>
        <w:rPr>
          <w:rtl/>
        </w:rPr>
      </w:pPr>
      <w:r>
        <w:rPr>
          <w:rFonts w:hint="cs"/>
          <w:rtl/>
        </w:rPr>
        <w:t>למחלקת המעטפת שהוספה הוספנו פונקציה למציאת נקודות חיתוך עם המעטפת, הפונקציה הזו למרות שהיא ארוכה אינה עוסקת בחישובים והחישוב שלה פשוט.</w:t>
      </w:r>
    </w:p>
    <w:p w:rsidR="0059547E" w:rsidRDefault="0030067C" w:rsidP="0030067C">
      <w:pPr>
        <w:rPr>
          <w:rtl/>
        </w:rPr>
      </w:pPr>
      <w:r>
        <w:rPr>
          <w:rFonts w:hint="cs"/>
          <w:noProof/>
        </w:rPr>
        <w:drawing>
          <wp:inline distT="0" distB="0" distL="0" distR="0">
            <wp:extent cx="5274310" cy="395226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5274310" cy="3952260"/>
                    </a:xfrm>
                    <a:prstGeom prst="rect">
                      <a:avLst/>
                    </a:prstGeom>
                    <a:noFill/>
                    <a:ln w="9525">
                      <a:noFill/>
                      <a:miter lim="800000"/>
                      <a:headEnd/>
                      <a:tailEnd/>
                    </a:ln>
                  </pic:spPr>
                </pic:pic>
              </a:graphicData>
            </a:graphic>
          </wp:inline>
        </w:drawing>
      </w:r>
      <w:r>
        <w:rPr>
          <w:rFonts w:hint="cs"/>
          <w:rtl/>
        </w:rPr>
        <w:t>שלב שני של הפיתוח היא יצירת מעטפת בנוסף מאלמנט בודד גם על קבוצה של אלמנטים  ולבצע את אותה ההתנהלות רק במידה וקיים חיתוך במעטפת של האלמנטים עצמם יבוצע חיתוך עם המעטפות הפנימיות וכנ"ל השלב הקודם (חיתוך עם מעטפת אלמנט ורק אם כן חיתוך עם אלמנט עצמו)</w:t>
      </w:r>
    </w:p>
    <w:p w:rsidR="0030067C" w:rsidRDefault="0030067C" w:rsidP="0030067C">
      <w:pPr>
        <w:rPr>
          <w:rtl/>
        </w:rPr>
      </w:pPr>
      <w:r>
        <w:rPr>
          <w:rFonts w:hint="cs"/>
          <w:rtl/>
        </w:rPr>
        <w:t>לצורך זה הוספנו גם ל</w:t>
      </w:r>
      <w:r>
        <w:t>Geometries</w:t>
      </w:r>
      <w:r>
        <w:rPr>
          <w:rFonts w:hint="cs"/>
          <w:rtl/>
        </w:rPr>
        <w:t xml:space="preserve"> חישוב מעטפת. כאשר היא מחשבת את נקודת המינימום מן כל הצורות הפנימיות והמקסימום של כל הצורות הפנימיות.</w:t>
      </w:r>
    </w:p>
    <w:p w:rsidR="0030067C" w:rsidRDefault="0030067C" w:rsidP="0030067C">
      <w:pPr>
        <w:rPr>
          <w:rtl/>
        </w:rPr>
      </w:pPr>
      <w:r>
        <w:rPr>
          <w:rFonts w:hint="cs"/>
          <w:noProof/>
        </w:rPr>
        <w:lastRenderedPageBreak/>
        <w:drawing>
          <wp:inline distT="0" distB="0" distL="0" distR="0">
            <wp:extent cx="5274310" cy="4101009"/>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5274310" cy="4101009"/>
                    </a:xfrm>
                    <a:prstGeom prst="rect">
                      <a:avLst/>
                    </a:prstGeom>
                    <a:noFill/>
                    <a:ln w="9525">
                      <a:noFill/>
                      <a:miter lim="800000"/>
                      <a:headEnd/>
                      <a:tailEnd/>
                    </a:ln>
                  </pic:spPr>
                </pic:pic>
              </a:graphicData>
            </a:graphic>
          </wp:inline>
        </w:drawing>
      </w:r>
    </w:p>
    <w:p w:rsidR="001B617E" w:rsidRDefault="001B617E" w:rsidP="0030067C">
      <w:pPr>
        <w:rPr>
          <w:rtl/>
        </w:rPr>
      </w:pPr>
      <w:r>
        <w:rPr>
          <w:rFonts w:hint="cs"/>
          <w:rtl/>
        </w:rPr>
        <w:t>ורק אם קיימת נקודת חיתוך בקבוצה אז בודקים את האלמנטים בתוך הקבוצה.</w:t>
      </w:r>
    </w:p>
    <w:p w:rsidR="001B617E" w:rsidRDefault="001B617E" w:rsidP="0030067C">
      <w:pPr>
        <w:rPr>
          <w:rtl/>
        </w:rPr>
      </w:pPr>
      <w:r>
        <w:rPr>
          <w:rFonts w:hint="cs"/>
          <w:rtl/>
        </w:rPr>
        <w:t xml:space="preserve">לבדיקת טסט זה יצרנו תמונה הכוללת הרבה מאוד אלמנטים אך הם חולקו לקבוצות. </w:t>
      </w:r>
      <w:r>
        <w:rPr>
          <w:rFonts w:hint="cs"/>
          <w:rtl/>
        </w:rPr>
        <w:tab/>
      </w:r>
    </w:p>
    <w:p w:rsidR="001B617E" w:rsidRDefault="001B617E" w:rsidP="0030067C">
      <w:pPr>
        <w:rPr>
          <w:rtl/>
        </w:rPr>
      </w:pPr>
      <w:r>
        <w:rPr>
          <w:rFonts w:cs="Arial"/>
          <w:noProof/>
          <w:rtl/>
        </w:rPr>
        <w:lastRenderedPageBreak/>
        <w:drawing>
          <wp:inline distT="0" distB="0" distL="0" distR="0">
            <wp:extent cx="5274310" cy="5274310"/>
            <wp:effectExtent l="19050" t="0" r="2540" b="0"/>
            <wp:docPr id="44" name="Picture 44" descr="C:\lev\MavoLehandasa5780\MavoProject\BVH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ev\MavoLehandasa5780\MavoProject\BVH test.jpg"/>
                    <pic:cNvPicPr>
                      <a:picLocks noChangeAspect="1" noChangeArrowheads="1"/>
                    </pic:cNvPicPr>
                  </pic:nvPicPr>
                  <pic:blipFill>
                    <a:blip r:embed="rId27"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1B617E" w:rsidRDefault="001B617E" w:rsidP="001B617E">
      <w:pPr>
        <w:rPr>
          <w:rtl/>
        </w:rPr>
      </w:pPr>
      <w:r>
        <w:rPr>
          <w:rFonts w:hint="cs"/>
          <w:rtl/>
        </w:rPr>
        <w:t>כל אות הכנסנו לקבוצה אחת וכך במקום לבדוק את כל האלמנטים בדקנו חיתוך עם הקבוצה במידה ואין חיתוך ממשיכים הלאה.</w:t>
      </w:r>
    </w:p>
    <w:p w:rsidR="001B617E" w:rsidRDefault="001B617E" w:rsidP="001B617E">
      <w:pPr>
        <w:rPr>
          <w:rtl/>
        </w:rPr>
      </w:pPr>
      <w:r>
        <w:rPr>
          <w:rFonts w:hint="cs"/>
          <w:rtl/>
        </w:rPr>
        <w:t xml:space="preserve">רק לשם המחשה על היעילות יצרנו </w:t>
      </w:r>
      <w:r>
        <w:rPr>
          <w:rFonts w:hint="cs"/>
        </w:rPr>
        <w:t>BREAKPOINT</w:t>
      </w:r>
      <w:r>
        <w:rPr>
          <w:rFonts w:hint="cs"/>
          <w:rtl/>
        </w:rPr>
        <w:t xml:space="preserve"> בנקודה (999,999) </w:t>
      </w:r>
      <w:r w:rsidR="009938C4">
        <w:rPr>
          <w:rFonts w:hint="cs"/>
          <w:rtl/>
        </w:rPr>
        <w:t>שבה אין חיתוך עם שום אלמנט</w:t>
      </w:r>
    </w:p>
    <w:p w:rsidR="009938C4" w:rsidRDefault="009938C4" w:rsidP="001B617E">
      <w:pPr>
        <w:rPr>
          <w:rtl/>
        </w:rPr>
      </w:pPr>
      <w:r>
        <w:rPr>
          <w:rFonts w:hint="cs"/>
          <w:rtl/>
        </w:rPr>
        <w:t xml:space="preserve">מספר האלמנטים הקיימים הוא 11 קבוצות של אלמנטים (שמשקפות אותיות)  ובכל קבוצה בממוצע של 4 אלמנטים </w:t>
      </w:r>
    </w:p>
    <w:p w:rsidR="009938C4" w:rsidRDefault="009938C4" w:rsidP="001B617E">
      <w:pPr>
        <w:rPr>
          <w:rtl/>
        </w:rPr>
      </w:pPr>
      <w:r>
        <w:rPr>
          <w:rFonts w:hint="cs"/>
          <w:rtl/>
        </w:rPr>
        <w:t>כך זה כל קבוצות האלמנטים,</w:t>
      </w:r>
    </w:p>
    <w:p w:rsidR="009938C4" w:rsidRDefault="009938C4" w:rsidP="001B617E">
      <w:pPr>
        <w:rPr>
          <w:rtl/>
        </w:rPr>
      </w:pPr>
      <w:r>
        <w:rPr>
          <w:rFonts w:hint="cs"/>
          <w:noProof/>
        </w:rPr>
        <w:lastRenderedPageBreak/>
        <w:drawing>
          <wp:inline distT="0" distB="0" distL="0" distR="0">
            <wp:extent cx="5274310" cy="3497655"/>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5274310" cy="3497655"/>
                    </a:xfrm>
                    <a:prstGeom prst="rect">
                      <a:avLst/>
                    </a:prstGeom>
                    <a:noFill/>
                    <a:ln w="9525">
                      <a:noFill/>
                      <a:miter lim="800000"/>
                      <a:headEnd/>
                      <a:tailEnd/>
                    </a:ln>
                  </pic:spPr>
                </pic:pic>
              </a:graphicData>
            </a:graphic>
          </wp:inline>
        </w:drawing>
      </w:r>
      <w:r>
        <w:rPr>
          <w:rFonts w:hint="cs"/>
          <w:rtl/>
        </w:rPr>
        <w:t xml:space="preserve"> אך לאחר סינון האלמנטים איתם אנו מעוניינים לבצע חיתוך נמצאו רק 2 אלמנטים שאלו המשטחים בלבד</w:t>
      </w:r>
    </w:p>
    <w:p w:rsidR="009938C4" w:rsidRDefault="009938C4" w:rsidP="001B617E">
      <w:pPr>
        <w:rPr>
          <w:rtl/>
        </w:rPr>
      </w:pPr>
      <w:r>
        <w:rPr>
          <w:rFonts w:hint="cs"/>
          <w:noProof/>
        </w:rPr>
        <w:drawing>
          <wp:inline distT="0" distB="0" distL="0" distR="0">
            <wp:extent cx="5274310" cy="3407264"/>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5274310" cy="3407264"/>
                    </a:xfrm>
                    <a:prstGeom prst="rect">
                      <a:avLst/>
                    </a:prstGeom>
                    <a:noFill/>
                    <a:ln w="9525">
                      <a:noFill/>
                      <a:miter lim="800000"/>
                      <a:headEnd/>
                      <a:tailEnd/>
                    </a:ln>
                  </pic:spPr>
                </pic:pic>
              </a:graphicData>
            </a:graphic>
          </wp:inline>
        </w:drawing>
      </w:r>
    </w:p>
    <w:p w:rsidR="009938C4" w:rsidRDefault="009938C4" w:rsidP="001B617E">
      <w:pPr>
        <w:rPr>
          <w:rtl/>
        </w:rPr>
      </w:pPr>
      <w:r>
        <w:rPr>
          <w:rFonts w:hint="cs"/>
          <w:rtl/>
        </w:rPr>
        <w:t>מדובר על חיסכון משמעותי במקום לחפש חיתוך עם כל האלמנטים נבדק חיתוכים רלוונטיים בלבד</w:t>
      </w:r>
    </w:p>
    <w:p w:rsidR="004B6847" w:rsidRDefault="004B6847" w:rsidP="001B617E">
      <w:pPr>
        <w:rPr>
          <w:rtl/>
        </w:rPr>
      </w:pPr>
      <w:r>
        <w:rPr>
          <w:rFonts w:hint="cs"/>
          <w:rtl/>
        </w:rPr>
        <w:t xml:space="preserve">לבדיקת היעילות יצרנו את אותו הטסט ואותה התמונה פעם עם חיתוך "רגיל" של כל האלמנטים ופעם מקובץ, והתוצאות גם בטסט יחסית מינורי היו </w:t>
      </w:r>
      <w:r w:rsidRPr="004B6847">
        <w:rPr>
          <w:rFonts w:hint="cs"/>
          <w:b/>
          <w:bCs/>
          <w:u w:val="single"/>
          <w:rtl/>
        </w:rPr>
        <w:t>משמעותיות</w:t>
      </w:r>
    </w:p>
    <w:p w:rsidR="004B6847" w:rsidRDefault="005C44B5" w:rsidP="001B617E">
      <w:pPr>
        <w:rPr>
          <w:rtl/>
        </w:rPr>
      </w:pPr>
      <w:r>
        <w:rPr>
          <w:rFonts w:hint="cs"/>
          <w:rtl/>
        </w:rPr>
        <w:t>כך הכנסנו את הצורות בטסט הרגיל</w:t>
      </w:r>
    </w:p>
    <w:p w:rsidR="005C44B5" w:rsidRDefault="005C44B5" w:rsidP="005C44B5">
      <w:pPr>
        <w:bidi w:val="0"/>
        <w:rPr>
          <w:rtl/>
        </w:rPr>
      </w:pPr>
      <w:r>
        <w:rPr>
          <w:rFonts w:hint="cs"/>
          <w:noProof/>
        </w:rPr>
        <w:lastRenderedPageBreak/>
        <w:drawing>
          <wp:inline distT="0" distB="0" distL="0" distR="0">
            <wp:extent cx="5274310" cy="3271241"/>
            <wp:effectExtent l="19050" t="0" r="254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3271241"/>
                    </a:xfrm>
                    <a:prstGeom prst="rect">
                      <a:avLst/>
                    </a:prstGeom>
                    <a:noFill/>
                    <a:ln w="9525">
                      <a:noFill/>
                      <a:miter lim="800000"/>
                      <a:headEnd/>
                      <a:tailEnd/>
                    </a:ln>
                  </pic:spPr>
                </pic:pic>
              </a:graphicData>
            </a:graphic>
          </wp:inline>
        </w:drawing>
      </w:r>
    </w:p>
    <w:p w:rsidR="005C44B5" w:rsidRDefault="005C44B5" w:rsidP="001B617E">
      <w:pPr>
        <w:rPr>
          <w:rtl/>
        </w:rPr>
      </w:pPr>
      <w:r>
        <w:rPr>
          <w:rFonts w:hint="cs"/>
          <w:rtl/>
        </w:rPr>
        <w:t>וכך הכנסנו בטסט מקובץ</w:t>
      </w:r>
    </w:p>
    <w:p w:rsidR="005C44B5" w:rsidRDefault="005C44B5" w:rsidP="005C44B5">
      <w:pPr>
        <w:bidi w:val="0"/>
        <w:rPr>
          <w:rtl/>
        </w:rPr>
      </w:pPr>
      <w:r>
        <w:rPr>
          <w:rFonts w:hint="cs"/>
          <w:noProof/>
        </w:rPr>
        <w:drawing>
          <wp:inline distT="0" distB="0" distL="0" distR="0">
            <wp:extent cx="3402330" cy="831215"/>
            <wp:effectExtent l="19050" t="0" r="762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402330" cy="831215"/>
                    </a:xfrm>
                    <a:prstGeom prst="rect">
                      <a:avLst/>
                    </a:prstGeom>
                    <a:noFill/>
                    <a:ln w="9525">
                      <a:noFill/>
                      <a:miter lim="800000"/>
                      <a:headEnd/>
                      <a:tailEnd/>
                    </a:ln>
                  </pic:spPr>
                </pic:pic>
              </a:graphicData>
            </a:graphic>
          </wp:inline>
        </w:drawing>
      </w:r>
    </w:p>
    <w:p w:rsidR="004B6847" w:rsidRDefault="004B6847" w:rsidP="001B617E">
      <w:pPr>
        <w:rPr>
          <w:rtl/>
        </w:rPr>
      </w:pPr>
    </w:p>
    <w:p w:rsidR="005C44B5" w:rsidRDefault="005C44B5" w:rsidP="005C44B5">
      <w:pPr>
        <w:rPr>
          <w:rtl/>
        </w:rPr>
      </w:pPr>
      <w:r w:rsidRPr="005C44B5">
        <w:rPr>
          <w:rFonts w:hint="cs"/>
          <w:highlight w:val="yellow"/>
          <w:rtl/>
        </w:rPr>
        <w:t>והמהירות גם באופן הרגיל הייתה פי 5 יותר איטית</w:t>
      </w:r>
    </w:p>
    <w:p w:rsidR="009938C4" w:rsidRDefault="005C44B5" w:rsidP="005C44B5">
      <w:pPr>
        <w:rPr>
          <w:rtl/>
        </w:rPr>
      </w:pPr>
      <w:r>
        <w:rPr>
          <w:rFonts w:hint="cs"/>
          <w:noProof/>
        </w:rPr>
        <w:lastRenderedPageBreak/>
        <w:drawing>
          <wp:inline distT="0" distB="0" distL="0" distR="0">
            <wp:extent cx="5274310" cy="3370010"/>
            <wp:effectExtent l="19050" t="0" r="254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74310" cy="3370010"/>
                    </a:xfrm>
                    <a:prstGeom prst="rect">
                      <a:avLst/>
                    </a:prstGeom>
                    <a:noFill/>
                    <a:ln w="9525">
                      <a:noFill/>
                      <a:miter lim="800000"/>
                      <a:headEnd/>
                      <a:tailEnd/>
                    </a:ln>
                  </pic:spPr>
                </pic:pic>
              </a:graphicData>
            </a:graphic>
          </wp:inline>
        </w:drawing>
      </w:r>
      <w:r>
        <w:rPr>
          <w:rFonts w:hint="cs"/>
          <w:rtl/>
        </w:rPr>
        <w:t xml:space="preserve"> </w:t>
      </w:r>
    </w:p>
    <w:p w:rsidR="009938C4" w:rsidRDefault="009938C4" w:rsidP="001B617E">
      <w:pPr>
        <w:rPr>
          <w:rtl/>
        </w:rPr>
      </w:pPr>
      <w:r w:rsidRPr="009938C4">
        <w:rPr>
          <w:rFonts w:hint="cs"/>
          <w:b/>
          <w:bCs/>
          <w:u w:val="single"/>
          <w:rtl/>
        </w:rPr>
        <w:t>שלב השלישי</w:t>
      </w:r>
      <w:r>
        <w:rPr>
          <w:rFonts w:hint="cs"/>
          <w:rtl/>
        </w:rPr>
        <w:t xml:space="preserve"> הוא לבצע את שלב חלוקת הקבוצות באופן אוטומטי</w:t>
      </w:r>
    </w:p>
    <w:p w:rsidR="009938C4" w:rsidRDefault="009938C4" w:rsidP="001B617E">
      <w:pPr>
        <w:rPr>
          <w:rtl/>
        </w:rPr>
      </w:pPr>
      <w:r>
        <w:rPr>
          <w:rFonts w:hint="cs"/>
          <w:rtl/>
        </w:rPr>
        <w:t>הוספנו פונקציה המחשבת מרחק בין 2 מעטפות וירטואליות שכאמור הן עוטפות את האלמנטים וכן קבוצות של אלמנטים</w:t>
      </w:r>
    </w:p>
    <w:p w:rsidR="009938C4" w:rsidRDefault="009938C4" w:rsidP="001B617E">
      <w:pPr>
        <w:rPr>
          <w:rtl/>
        </w:rPr>
      </w:pPr>
      <w:r>
        <w:rPr>
          <w:rFonts w:hint="cs"/>
          <w:rtl/>
        </w:rPr>
        <w:t>את פונקצית חישוב מרחק הפרדנו ל-2, פונקציה הבודקת האם האלמנטים חופפים, ואז מחזירה מרחק 0, ואם הם לא חופפים מחשבת את המרחק הוירטואלי בינהם</w:t>
      </w:r>
    </w:p>
    <w:p w:rsidR="009938C4" w:rsidRDefault="009938C4" w:rsidP="001B617E">
      <w:pPr>
        <w:rPr>
          <w:rtl/>
        </w:rPr>
      </w:pPr>
      <w:r>
        <w:rPr>
          <w:rFonts w:hint="cs"/>
          <w:rtl/>
        </w:rPr>
        <w:t>פונקציה הבודקת האם האלמנטים חופפים</w:t>
      </w:r>
    </w:p>
    <w:p w:rsidR="009938C4" w:rsidRDefault="009938C4" w:rsidP="001B617E">
      <w:pPr>
        <w:rPr>
          <w:rtl/>
        </w:rPr>
      </w:pPr>
      <w:r>
        <w:rPr>
          <w:rFonts w:hint="cs"/>
          <w:noProof/>
        </w:rPr>
        <w:lastRenderedPageBreak/>
        <w:drawing>
          <wp:inline distT="0" distB="0" distL="0" distR="0">
            <wp:extent cx="5274310" cy="4053886"/>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a:stretch>
                      <a:fillRect/>
                    </a:stretch>
                  </pic:blipFill>
                  <pic:spPr bwMode="auto">
                    <a:xfrm>
                      <a:off x="0" y="0"/>
                      <a:ext cx="5274310" cy="4053886"/>
                    </a:xfrm>
                    <a:prstGeom prst="rect">
                      <a:avLst/>
                    </a:prstGeom>
                    <a:noFill/>
                    <a:ln w="9525">
                      <a:noFill/>
                      <a:miter lim="800000"/>
                      <a:headEnd/>
                      <a:tailEnd/>
                    </a:ln>
                  </pic:spPr>
                </pic:pic>
              </a:graphicData>
            </a:graphic>
          </wp:inline>
        </w:drawing>
      </w:r>
    </w:p>
    <w:p w:rsidR="009938C4" w:rsidRDefault="00BC2792" w:rsidP="001B617E">
      <w:pPr>
        <w:rPr>
          <w:rtl/>
        </w:rPr>
      </w:pPr>
      <w:r>
        <w:rPr>
          <w:rFonts w:hint="cs"/>
          <w:rtl/>
        </w:rPr>
        <w:t>ופונקציה הבודקת מרחק בין האלמנטים</w:t>
      </w:r>
    </w:p>
    <w:p w:rsidR="009938C4" w:rsidRDefault="009938C4" w:rsidP="001B617E">
      <w:pPr>
        <w:rPr>
          <w:rtl/>
        </w:rPr>
      </w:pPr>
      <w:r>
        <w:rPr>
          <w:rFonts w:hint="cs"/>
          <w:noProof/>
        </w:rPr>
        <w:drawing>
          <wp:inline distT="0" distB="0" distL="0" distR="0">
            <wp:extent cx="5274310" cy="1725148"/>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a:stretch>
                      <a:fillRect/>
                    </a:stretch>
                  </pic:blipFill>
                  <pic:spPr bwMode="auto">
                    <a:xfrm>
                      <a:off x="0" y="0"/>
                      <a:ext cx="5274310" cy="1725148"/>
                    </a:xfrm>
                    <a:prstGeom prst="rect">
                      <a:avLst/>
                    </a:prstGeom>
                    <a:noFill/>
                    <a:ln w="9525">
                      <a:noFill/>
                      <a:miter lim="800000"/>
                      <a:headEnd/>
                      <a:tailEnd/>
                    </a:ln>
                  </pic:spPr>
                </pic:pic>
              </a:graphicData>
            </a:graphic>
          </wp:inline>
        </w:drawing>
      </w:r>
    </w:p>
    <w:p w:rsidR="00BC2792" w:rsidRDefault="00BC2792" w:rsidP="001B617E">
      <w:pPr>
        <w:rPr>
          <w:rtl/>
        </w:rPr>
      </w:pPr>
      <w:r>
        <w:rPr>
          <w:rFonts w:hint="cs"/>
          <w:rtl/>
        </w:rPr>
        <w:t>בנוסף יצרנו פונקציה המקבלת את המרחק אותו אנחנו רוצים לאחד, לדוגמא אנו דורשים שהמערכת תאחד אלמנטים שהמרחק שלהם פחות מ10, הנתון הזה כמובן משתנה בין גודל התמונה וגודל האלמנטים</w:t>
      </w:r>
    </w:p>
    <w:p w:rsidR="00BC2792" w:rsidRDefault="001E5B85" w:rsidP="001B617E">
      <w:pPr>
        <w:rPr>
          <w:rtl/>
        </w:rPr>
      </w:pPr>
      <w:r>
        <w:rPr>
          <w:noProof/>
        </w:rPr>
        <w:lastRenderedPageBreak/>
        <w:drawing>
          <wp:inline distT="0" distB="0" distL="0" distR="0">
            <wp:extent cx="5088890" cy="520763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088890" cy="5207635"/>
                    </a:xfrm>
                    <a:prstGeom prst="rect">
                      <a:avLst/>
                    </a:prstGeom>
                    <a:noFill/>
                    <a:ln w="9525">
                      <a:noFill/>
                      <a:miter lim="800000"/>
                      <a:headEnd/>
                      <a:tailEnd/>
                    </a:ln>
                  </pic:spPr>
                </pic:pic>
              </a:graphicData>
            </a:graphic>
          </wp:inline>
        </w:drawing>
      </w:r>
    </w:p>
    <w:p w:rsidR="00BC2792" w:rsidRDefault="001E5B85" w:rsidP="001B617E">
      <w:pPr>
        <w:rPr>
          <w:rFonts w:hint="cs"/>
          <w:rtl/>
        </w:rPr>
      </w:pPr>
      <w:r>
        <w:rPr>
          <w:rFonts w:hint="cs"/>
          <w:rtl/>
        </w:rPr>
        <w:t>יצרנו טסט עם מספר גאומטריות מאוד גדול 1339 גאומטריות</w:t>
      </w:r>
    </w:p>
    <w:p w:rsidR="001E5B85" w:rsidRDefault="001E5B85" w:rsidP="001B617E">
      <w:pPr>
        <w:rPr>
          <w:rFonts w:hint="cs"/>
          <w:rtl/>
        </w:rPr>
      </w:pPr>
      <w:r>
        <w:rPr>
          <w:rFonts w:cs="Arial"/>
          <w:noProof/>
          <w:rtl/>
        </w:rPr>
        <w:lastRenderedPageBreak/>
        <w:drawing>
          <wp:inline distT="0" distB="0" distL="0" distR="0">
            <wp:extent cx="5274310" cy="5274310"/>
            <wp:effectExtent l="19050" t="0" r="2540" b="0"/>
            <wp:docPr id="12" name="Picture 7" descr="C:\lev\MavoLehandasa5780\MavoProject\BVH Distance test with auto 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v\MavoLehandasa5780\MavoProject\BVH Distance test with auto boundary.jpg"/>
                    <pic:cNvPicPr>
                      <a:picLocks noChangeAspect="1" noChangeArrowheads="1"/>
                    </pic:cNvPicPr>
                  </pic:nvPicPr>
                  <pic:blipFill>
                    <a:blip r:embed="rId36"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1E5B85" w:rsidRDefault="001E5B85" w:rsidP="001B617E">
      <w:pPr>
        <w:rPr>
          <w:rFonts w:hint="cs"/>
          <w:rtl/>
        </w:rPr>
      </w:pPr>
      <w:r>
        <w:rPr>
          <w:rFonts w:hint="cs"/>
          <w:noProof/>
        </w:rPr>
        <w:drawing>
          <wp:inline distT="0" distB="0" distL="0" distR="0">
            <wp:extent cx="5274310" cy="1625934"/>
            <wp:effectExtent l="19050" t="0" r="254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274310" cy="1625934"/>
                    </a:xfrm>
                    <a:prstGeom prst="rect">
                      <a:avLst/>
                    </a:prstGeom>
                    <a:noFill/>
                    <a:ln w="9525">
                      <a:noFill/>
                      <a:miter lim="800000"/>
                      <a:headEnd/>
                      <a:tailEnd/>
                    </a:ln>
                  </pic:spPr>
                </pic:pic>
              </a:graphicData>
            </a:graphic>
          </wp:inline>
        </w:drawing>
      </w:r>
    </w:p>
    <w:p w:rsidR="001E5B85" w:rsidRDefault="001E5B85" w:rsidP="001B617E">
      <w:pPr>
        <w:rPr>
          <w:rFonts w:hint="cs"/>
          <w:rtl/>
        </w:rPr>
      </w:pPr>
      <w:r>
        <w:rPr>
          <w:rFonts w:hint="cs"/>
          <w:rtl/>
        </w:rPr>
        <w:t>ולאחר פעולת איחוד קבוצות המנגנון איחד ל-4 קבוצות</w:t>
      </w:r>
    </w:p>
    <w:p w:rsidR="001E5B85" w:rsidRDefault="001E5B85" w:rsidP="001B617E">
      <w:pPr>
        <w:rPr>
          <w:rFonts w:hint="cs"/>
          <w:rtl/>
        </w:rPr>
      </w:pPr>
      <w:r>
        <w:rPr>
          <w:rFonts w:hint="cs"/>
          <w:noProof/>
        </w:rPr>
        <w:drawing>
          <wp:inline distT="0" distB="0" distL="0" distR="0">
            <wp:extent cx="5274310" cy="1086737"/>
            <wp:effectExtent l="19050" t="0" r="254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274310" cy="1086737"/>
                    </a:xfrm>
                    <a:prstGeom prst="rect">
                      <a:avLst/>
                    </a:prstGeom>
                    <a:noFill/>
                    <a:ln w="9525">
                      <a:noFill/>
                      <a:miter lim="800000"/>
                      <a:headEnd/>
                      <a:tailEnd/>
                    </a:ln>
                  </pic:spPr>
                </pic:pic>
              </a:graphicData>
            </a:graphic>
          </wp:inline>
        </w:drawing>
      </w:r>
    </w:p>
    <w:p w:rsidR="001E5B85" w:rsidRDefault="001E5B85" w:rsidP="001B617E">
      <w:pPr>
        <w:rPr>
          <w:rFonts w:hint="cs"/>
          <w:rtl/>
        </w:rPr>
      </w:pPr>
      <w:r>
        <w:rPr>
          <w:rFonts w:cs="Arial"/>
          <w:noProof/>
          <w:rtl/>
        </w:rPr>
        <w:lastRenderedPageBreak/>
        <w:drawing>
          <wp:inline distT="0" distB="0" distL="0" distR="0">
            <wp:extent cx="5274310" cy="5274310"/>
            <wp:effectExtent l="19050" t="0" r="2540" b="0"/>
            <wp:docPr id="21" name="Picture 14" descr="C:\Users\Owner\Desktop\BVH Distance test with auto 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Desktop\BVH Distance test with auto boundary.jpg"/>
                    <pic:cNvPicPr>
                      <a:picLocks noChangeAspect="1" noChangeArrowheads="1"/>
                    </pic:cNvPicPr>
                  </pic:nvPicPr>
                  <pic:blipFill>
                    <a:blip r:embed="rId39"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DB6AA4" w:rsidRDefault="00DB6AA4" w:rsidP="00DB6AA4">
      <w:pPr>
        <w:pStyle w:val="Heading2"/>
        <w:pBdr>
          <w:top w:val="single" w:sz="4" w:space="1" w:color="auto"/>
          <w:left w:val="single" w:sz="4" w:space="4" w:color="auto"/>
          <w:bottom w:val="single" w:sz="4" w:space="1" w:color="auto"/>
          <w:right w:val="single" w:sz="4" w:space="4" w:color="auto"/>
        </w:pBdr>
        <w:rPr>
          <w:rFonts w:hint="cs"/>
          <w:rtl/>
        </w:rPr>
      </w:pPr>
      <w:r w:rsidRPr="00DB6AA4">
        <w:rPr>
          <w:rFonts w:hint="cs"/>
          <w:highlight w:val="yellow"/>
          <w:rtl/>
        </w:rPr>
        <w:t>והתוצאה בלתי תאמן, 53 שניות כאשר אנו מקבצים מול 364 שניות ללא קיבוץ</w:t>
      </w:r>
    </w:p>
    <w:p w:rsidR="001E5B85" w:rsidRDefault="001E5B85" w:rsidP="001B617E">
      <w:pPr>
        <w:rPr>
          <w:rtl/>
        </w:rPr>
      </w:pPr>
      <w:r>
        <w:rPr>
          <w:noProof/>
        </w:rPr>
        <w:drawing>
          <wp:inline distT="0" distB="0" distL="0" distR="0">
            <wp:extent cx="4150360" cy="2066290"/>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150360" cy="2066290"/>
                    </a:xfrm>
                    <a:prstGeom prst="rect">
                      <a:avLst/>
                    </a:prstGeom>
                    <a:noFill/>
                    <a:ln w="9525">
                      <a:noFill/>
                      <a:miter lim="800000"/>
                      <a:headEnd/>
                      <a:tailEnd/>
                    </a:ln>
                  </pic:spPr>
                </pic:pic>
              </a:graphicData>
            </a:graphic>
          </wp:inline>
        </w:drawing>
      </w:r>
    </w:p>
    <w:p w:rsidR="007948BA" w:rsidRDefault="007948BA" w:rsidP="001B617E">
      <w:pPr>
        <w:rPr>
          <w:rtl/>
        </w:rPr>
      </w:pPr>
    </w:p>
    <w:p w:rsidR="007948BA" w:rsidRDefault="007948BA" w:rsidP="001B617E">
      <w:pPr>
        <w:rPr>
          <w:rtl/>
        </w:rPr>
      </w:pPr>
    </w:p>
    <w:p w:rsidR="00F07247" w:rsidRDefault="00F07247" w:rsidP="001B617E">
      <w:pPr>
        <w:rPr>
          <w:rtl/>
        </w:rPr>
      </w:pPr>
    </w:p>
    <w:sectPr w:rsidR="00F07247" w:rsidSect="006F53A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IDFont+F5">
    <w:panose1 w:val="00000000000000000000"/>
    <w:charset w:val="B1"/>
    <w:family w:val="auto"/>
    <w:notTrueType/>
    <w:pitch w:val="default"/>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755A2D"/>
    <w:multiLevelType w:val="hybridMultilevel"/>
    <w:tmpl w:val="5488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proofState w:spelling="clean" w:grammar="clean"/>
  <w:defaultTabStop w:val="720"/>
  <w:characterSpacingControl w:val="doNotCompress"/>
  <w:compat/>
  <w:rsids>
    <w:rsidRoot w:val="00637F6A"/>
    <w:rsid w:val="00113D2A"/>
    <w:rsid w:val="001565EA"/>
    <w:rsid w:val="001B617E"/>
    <w:rsid w:val="001E46D0"/>
    <w:rsid w:val="001E5B85"/>
    <w:rsid w:val="0029741D"/>
    <w:rsid w:val="0030067C"/>
    <w:rsid w:val="0033622E"/>
    <w:rsid w:val="00343C26"/>
    <w:rsid w:val="00447BDB"/>
    <w:rsid w:val="004B6847"/>
    <w:rsid w:val="0059547E"/>
    <w:rsid w:val="005C44B5"/>
    <w:rsid w:val="005F148F"/>
    <w:rsid w:val="00600E31"/>
    <w:rsid w:val="00637F6A"/>
    <w:rsid w:val="006F53A9"/>
    <w:rsid w:val="007948BA"/>
    <w:rsid w:val="00913A34"/>
    <w:rsid w:val="00914AB7"/>
    <w:rsid w:val="009938C4"/>
    <w:rsid w:val="00AE0EC6"/>
    <w:rsid w:val="00BC2792"/>
    <w:rsid w:val="00C313AD"/>
    <w:rsid w:val="00D01BB2"/>
    <w:rsid w:val="00DB6AA4"/>
    <w:rsid w:val="00ED5651"/>
    <w:rsid w:val="00F07247"/>
    <w:rsid w:val="00F94384"/>
    <w:rsid w:val="00FC43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5EA"/>
    <w:pPr>
      <w:bidi/>
    </w:pPr>
  </w:style>
  <w:style w:type="paragraph" w:styleId="Heading2">
    <w:name w:val="heading 2"/>
    <w:basedOn w:val="Normal"/>
    <w:next w:val="Normal"/>
    <w:link w:val="Heading2Char"/>
    <w:uiPriority w:val="9"/>
    <w:unhideWhenUsed/>
    <w:qFormat/>
    <w:rsid w:val="00DB6A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651"/>
    <w:pPr>
      <w:ind w:left="720"/>
      <w:contextualSpacing/>
    </w:pPr>
  </w:style>
  <w:style w:type="paragraph" w:styleId="BalloonText">
    <w:name w:val="Balloon Text"/>
    <w:basedOn w:val="Normal"/>
    <w:link w:val="BalloonTextChar"/>
    <w:uiPriority w:val="99"/>
    <w:semiHidden/>
    <w:unhideWhenUsed/>
    <w:rsid w:val="00297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1D"/>
    <w:rPr>
      <w:rFonts w:ascii="Tahoma" w:hAnsi="Tahoma" w:cs="Tahoma"/>
      <w:sz w:val="16"/>
      <w:szCs w:val="16"/>
    </w:rPr>
  </w:style>
  <w:style w:type="paragraph" w:styleId="NoSpacing">
    <w:name w:val="No Spacing"/>
    <w:link w:val="NoSpacingChar"/>
    <w:uiPriority w:val="1"/>
    <w:qFormat/>
    <w:rsid w:val="005C44B5"/>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5C44B5"/>
    <w:rPr>
      <w:rFonts w:eastAsiaTheme="minorEastAsia"/>
      <w:lang w:bidi="ar-SA"/>
    </w:rPr>
  </w:style>
  <w:style w:type="paragraph" w:styleId="NormalWeb">
    <w:name w:val="Normal (Web)"/>
    <w:basedOn w:val="Normal"/>
    <w:uiPriority w:val="99"/>
    <w:unhideWhenUsed/>
    <w:rsid w:val="005C44B5"/>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C44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4B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B6AA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DE055E-669A-48AF-B994-58DA1929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21</Pages>
  <Words>1119</Words>
  <Characters>5596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מיני פרוייקט מבוא להנדסת תוכנה</vt:lpstr>
    </vt:vector>
  </TitlesOfParts>
  <Company/>
  <LinksUpToDate>false</LinksUpToDate>
  <CharactersWithSpaces>6702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פרוייקט מבוא להנדסת תוכנה</dc:title>
  <dc:subject>151055.5780</dc:subject>
  <dc:creator>Owner</dc:creator>
  <cp:lastModifiedBy>Owner</cp:lastModifiedBy>
  <cp:revision>5</cp:revision>
  <dcterms:created xsi:type="dcterms:W3CDTF">2020-06-27T19:07:00Z</dcterms:created>
  <dcterms:modified xsi:type="dcterms:W3CDTF">2020-06-30T06:25:00Z</dcterms:modified>
</cp:coreProperties>
</file>