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B1E7" w14:textId="01623DCC" w:rsidR="00234735" w:rsidRDefault="00C41487" w:rsidP="002F3831">
      <w:r w:rsidRPr="00C41487">
        <w:rPr>
          <w:b/>
          <w:bCs/>
          <w:sz w:val="36"/>
          <w:szCs w:val="36"/>
        </w:rPr>
        <w:t>Modelo Preditivo, Aplicação Web e Dashboard de Gestão: Um Ecossistema de Inteligência Educacional para Mapeamento de Riscos e Apoio à Decisão Pedagógica</w:t>
      </w:r>
    </w:p>
    <w:p w14:paraId="6CD66C1E" w14:textId="77777777" w:rsidR="00234735" w:rsidRDefault="00234735" w:rsidP="002F3831"/>
    <w:p w14:paraId="13FCAAAB" w14:textId="082ACBBB" w:rsidR="00AD0C28" w:rsidRPr="00C41487" w:rsidRDefault="002F3831" w:rsidP="002F3831">
      <w:pPr>
        <w:rPr>
          <w:b/>
          <w:bCs/>
        </w:rPr>
      </w:pPr>
      <w:r w:rsidRPr="00C41487">
        <w:rPr>
          <w:b/>
          <w:bCs/>
        </w:rPr>
        <w:t xml:space="preserve">1- Introdução </w:t>
      </w:r>
    </w:p>
    <w:p w14:paraId="7AEE0834" w14:textId="77777777" w:rsidR="00544E18" w:rsidRPr="00544E18" w:rsidRDefault="00544E18" w:rsidP="00544E18">
      <w:r w:rsidRPr="00544E18">
        <w:t>Neste projeto final (</w:t>
      </w:r>
      <w:proofErr w:type="spellStart"/>
      <w:r w:rsidRPr="00544E18">
        <w:t>Datathon</w:t>
      </w:r>
      <w:proofErr w:type="spellEnd"/>
      <w:r w:rsidRPr="00544E18">
        <w:t xml:space="preserve">) da pós-graduação em </w:t>
      </w:r>
      <w:r w:rsidRPr="00544E18">
        <w:rPr>
          <w:b/>
          <w:bCs/>
        </w:rPr>
        <w:t xml:space="preserve">Data </w:t>
      </w:r>
      <w:proofErr w:type="spellStart"/>
      <w:r w:rsidRPr="00544E18">
        <w:rPr>
          <w:b/>
          <w:bCs/>
        </w:rPr>
        <w:t>Analytics</w:t>
      </w:r>
      <w:proofErr w:type="spellEnd"/>
      <w:r w:rsidRPr="00544E18">
        <w:rPr>
          <w:b/>
          <w:bCs/>
        </w:rPr>
        <w:t xml:space="preserve"> </w:t>
      </w:r>
      <w:r w:rsidRPr="00544E18">
        <w:t>pela</w:t>
      </w:r>
      <w:r w:rsidRPr="00544E18">
        <w:rPr>
          <w:b/>
          <w:bCs/>
        </w:rPr>
        <w:t xml:space="preserve"> FIAP</w:t>
      </w:r>
      <w:r w:rsidRPr="00544E18">
        <w:t xml:space="preserve">, tive a oportunidade de trabalhar com os dados da </w:t>
      </w:r>
      <w:r w:rsidRPr="00544E18">
        <w:rPr>
          <w:b/>
          <w:bCs/>
        </w:rPr>
        <w:t>Associação Passos Mágicos</w:t>
      </w:r>
      <w:r w:rsidRPr="00544E18">
        <w:t>, uma ONG com 32 anos de história dedicada a mudar as condições de vida de crianças e jovens em vulnerabilidade social através da educação.</w:t>
      </w:r>
    </w:p>
    <w:p w14:paraId="18BDA130" w14:textId="77777777" w:rsidR="00544E18" w:rsidRPr="00544E18" w:rsidRDefault="00544E18" w:rsidP="00544E18">
      <w:r w:rsidRPr="00544E18">
        <w:t xml:space="preserve">O desafio foi usar os dados históricos da associação e aplicar as técnicas de </w:t>
      </w:r>
      <w:proofErr w:type="spellStart"/>
      <w:r w:rsidRPr="00544E18">
        <w:rPr>
          <w:b/>
          <w:bCs/>
        </w:rPr>
        <w:t>Analytics</w:t>
      </w:r>
      <w:proofErr w:type="spellEnd"/>
      <w:r w:rsidRPr="00544E18">
        <w:t xml:space="preserve"> aprendidas no decorrer do curso para responder </w:t>
      </w:r>
      <w:r w:rsidRPr="00544E18">
        <w:rPr>
          <w:b/>
          <w:bCs/>
        </w:rPr>
        <w:t>a</w:t>
      </w:r>
      <w:r w:rsidRPr="00544E18">
        <w:t xml:space="preserve"> algumas dores que surgem no dia a dia do negócio e avaliar possíveis melhorias no processo atual da ONG, além de desenvolver um modelo preditivo capaz de prever a probabilidade de risco de o desempenho acadêmico do aluno cair ou da defasagem (em relação </w:t>
      </w:r>
      <w:r w:rsidRPr="00544E18">
        <w:rPr>
          <w:b/>
          <w:bCs/>
        </w:rPr>
        <w:t>à</w:t>
      </w:r>
      <w:r w:rsidRPr="00544E18">
        <w:t xml:space="preserve"> sua fase escolar ideal VS fase escolar real) aumentar.</w:t>
      </w:r>
    </w:p>
    <w:p w14:paraId="3DDD704D" w14:textId="77777777" w:rsidR="00544E18" w:rsidRPr="00544E18" w:rsidRDefault="00544E18" w:rsidP="00544E18">
      <w:r w:rsidRPr="00544E18">
        <w:t xml:space="preserve">Para isso, desenvolvi um </w:t>
      </w:r>
      <w:r w:rsidRPr="00544E18">
        <w:rPr>
          <w:b/>
          <w:bCs/>
        </w:rPr>
        <w:t>Ecossistema Completo de Dados</w:t>
      </w:r>
      <w:r w:rsidRPr="00544E18">
        <w:t>, composto por um Dashboard Gerencial Analítico (Power BI), um Modelo Preditivo de Machine Learning (Python) e uma Aplicação Web (</w:t>
      </w:r>
      <w:proofErr w:type="spellStart"/>
      <w:r w:rsidRPr="00544E18">
        <w:t>Streamlit</w:t>
      </w:r>
      <w:proofErr w:type="spellEnd"/>
      <w:r w:rsidRPr="00544E18">
        <w:t>).</w:t>
      </w:r>
    </w:p>
    <w:p w14:paraId="6D93A335" w14:textId="77777777" w:rsidR="00544E18" w:rsidRDefault="00544E18" w:rsidP="002F3831"/>
    <w:p w14:paraId="6C75165C" w14:textId="5B8B2414" w:rsidR="00FA2C28" w:rsidRPr="007411B2" w:rsidRDefault="00FA2C28" w:rsidP="002F3831">
      <w:pPr>
        <w:rPr>
          <w:b/>
          <w:bCs/>
        </w:rPr>
      </w:pPr>
      <w:r w:rsidRPr="007411B2">
        <w:rPr>
          <w:b/>
          <w:bCs/>
        </w:rPr>
        <w:t>2-</w:t>
      </w:r>
      <w:r w:rsidR="00782220">
        <w:rPr>
          <w:b/>
          <w:bCs/>
        </w:rPr>
        <w:t xml:space="preserve"> </w:t>
      </w:r>
      <w:r w:rsidRPr="007411B2">
        <w:rPr>
          <w:b/>
          <w:bCs/>
        </w:rPr>
        <w:t>Conhecendo a base de dados</w:t>
      </w:r>
    </w:p>
    <w:p w14:paraId="7941E559" w14:textId="28FE80C4" w:rsidR="00E1273F" w:rsidRDefault="00E500AD" w:rsidP="002F3831">
      <w:r w:rsidRPr="00E500AD">
        <w:t>A base de dados contém informações dos alunos que passaram pela associação de 2022 a 2024 e inclui dados de identificação e classificação do aluno, além de indicadores acadêmicos, comportamentais, psicológicos e de resultados. Para o projeto, trabalhei com 8 indicadores principais:</w:t>
      </w:r>
    </w:p>
    <w:p w14:paraId="241D84B6" w14:textId="4CE93D1B" w:rsidR="00E1273F" w:rsidRDefault="00E1273F" w:rsidP="00E1273F">
      <w:pPr>
        <w:pStyle w:val="PargrafodaLista"/>
        <w:numPr>
          <w:ilvl w:val="0"/>
          <w:numId w:val="2"/>
        </w:numPr>
      </w:pPr>
      <w:r w:rsidRPr="00E1273F">
        <w:rPr>
          <w:b/>
          <w:bCs/>
        </w:rPr>
        <w:t>IDA (Indicador de Desempenho Acadêmico):</w:t>
      </w:r>
      <w:r w:rsidRPr="00E1273F">
        <w:t xml:space="preserve"> Representa as notas reais do aluno nas matérias </w:t>
      </w:r>
      <w:r>
        <w:t xml:space="preserve">das provas aplicadas pela associação </w:t>
      </w:r>
      <w:r w:rsidRPr="00E1273F">
        <w:t xml:space="preserve">(Matemática, </w:t>
      </w:r>
      <w:proofErr w:type="gramStart"/>
      <w:r w:rsidRPr="00E1273F">
        <w:t>Português</w:t>
      </w:r>
      <w:proofErr w:type="gramEnd"/>
      <w:r w:rsidRPr="00E1273F">
        <w:t>, etc.).</w:t>
      </w:r>
      <w:r>
        <w:t xml:space="preserve"> No caso de alunos na fase 8 (universitários), representa </w:t>
      </w:r>
      <w:r w:rsidRPr="00E1273F">
        <w:t>a média da</w:t>
      </w:r>
      <w:r>
        <w:t>s notas da</w:t>
      </w:r>
      <w:r w:rsidRPr="00E1273F">
        <w:t xml:space="preserve"> faculdade.</w:t>
      </w:r>
    </w:p>
    <w:p w14:paraId="3F5487B2" w14:textId="35A74B1A" w:rsidR="00E1273F" w:rsidRDefault="00E1273F" w:rsidP="00E1273F">
      <w:pPr>
        <w:pStyle w:val="PargrafodaLista"/>
        <w:numPr>
          <w:ilvl w:val="0"/>
          <w:numId w:val="2"/>
        </w:numPr>
      </w:pPr>
      <w:r w:rsidRPr="00E1273F">
        <w:rPr>
          <w:b/>
          <w:bCs/>
        </w:rPr>
        <w:t>IAN (Indicador de Adequação de Nível):</w:t>
      </w:r>
      <w:r w:rsidRPr="00E1273F">
        <w:t xml:space="preserve"> Mede a defasagem escolar. Calcula se o aluno está na série escolar correta para a idade dele ou se está atrasado.</w:t>
      </w:r>
    </w:p>
    <w:p w14:paraId="251C9522" w14:textId="3B05A258" w:rsidR="00E1273F" w:rsidRPr="00E1273F" w:rsidRDefault="00E1273F" w:rsidP="00E1273F">
      <w:pPr>
        <w:pStyle w:val="PargrafodaLista"/>
        <w:numPr>
          <w:ilvl w:val="0"/>
          <w:numId w:val="2"/>
        </w:numPr>
      </w:pPr>
      <w:r w:rsidRPr="00E1273F">
        <w:rPr>
          <w:b/>
          <w:bCs/>
        </w:rPr>
        <w:t>IEG (Indicador de Engajamento):</w:t>
      </w:r>
      <w:r w:rsidRPr="00E1273F">
        <w:t xml:space="preserve"> Mede o nível de participação do aluno nas oficinas, entrega de tarefas e presença nas atividades da ONG.</w:t>
      </w:r>
    </w:p>
    <w:p w14:paraId="54920840" w14:textId="333EFD71" w:rsidR="00E1273F" w:rsidRPr="00E1273F" w:rsidRDefault="00E1273F" w:rsidP="00E1273F">
      <w:pPr>
        <w:pStyle w:val="PargrafodaLista"/>
        <w:numPr>
          <w:ilvl w:val="0"/>
          <w:numId w:val="2"/>
        </w:numPr>
      </w:pPr>
      <w:r w:rsidRPr="00E1273F">
        <w:rPr>
          <w:b/>
          <w:bCs/>
        </w:rPr>
        <w:lastRenderedPageBreak/>
        <w:t>IPS (Indicador Psicossocial):</w:t>
      </w:r>
      <w:r w:rsidRPr="00E1273F">
        <w:t xml:space="preserve"> Avalia como o aluno está emocionalmente, seu convívio social, familiar e bem-estar geral.</w:t>
      </w:r>
    </w:p>
    <w:p w14:paraId="0153635C" w14:textId="24A0C015" w:rsidR="00E1273F" w:rsidRPr="00E1273F" w:rsidRDefault="00E1273F" w:rsidP="00E1273F">
      <w:pPr>
        <w:pStyle w:val="PargrafodaLista"/>
        <w:numPr>
          <w:ilvl w:val="0"/>
          <w:numId w:val="2"/>
        </w:numPr>
      </w:pPr>
      <w:r w:rsidRPr="00E1273F">
        <w:rPr>
          <w:b/>
          <w:bCs/>
        </w:rPr>
        <w:t>IPP (Indicador Psicopedagógico):</w:t>
      </w:r>
      <w:r w:rsidRPr="00E1273F">
        <w:t xml:space="preserve"> A avaliação qualitativa feita pelos professores e psicólogos sobre o desenvolvimento cognitivo e de aprendizagem do aluno.</w:t>
      </w:r>
    </w:p>
    <w:p w14:paraId="7717674E" w14:textId="57B894F7" w:rsidR="00E1273F" w:rsidRDefault="00E1273F" w:rsidP="00E1273F">
      <w:pPr>
        <w:pStyle w:val="PargrafodaLista"/>
        <w:numPr>
          <w:ilvl w:val="0"/>
          <w:numId w:val="2"/>
        </w:numPr>
      </w:pPr>
      <w:r w:rsidRPr="00E1273F">
        <w:rPr>
          <w:b/>
          <w:bCs/>
        </w:rPr>
        <w:t>IAA (Indicador de Autoavaliação):</w:t>
      </w:r>
      <w:r w:rsidRPr="00E1273F">
        <w:t xml:space="preserve"> Como o próprio aluno se enxerga (nível de autoconfiança e percepção do próprio esforço).</w:t>
      </w:r>
    </w:p>
    <w:p w14:paraId="7FA7B263" w14:textId="7EAA853B" w:rsidR="00E1273F" w:rsidRPr="00E1273F" w:rsidRDefault="00E1273F" w:rsidP="00E1273F">
      <w:pPr>
        <w:pStyle w:val="PargrafodaLista"/>
        <w:numPr>
          <w:ilvl w:val="0"/>
          <w:numId w:val="2"/>
        </w:numPr>
      </w:pPr>
      <w:r w:rsidRPr="00E1273F">
        <w:rPr>
          <w:b/>
          <w:bCs/>
        </w:rPr>
        <w:t>IPV (Indicador de Ponto de Virada):</w:t>
      </w:r>
      <w:r w:rsidRPr="00E1273F">
        <w:t xml:space="preserve"> O objetivo máximo da ONG. Mede o grau de mudança de mentalidade e ampliação da visão de mundo do aluno.</w:t>
      </w:r>
    </w:p>
    <w:p w14:paraId="5F73814A" w14:textId="2016AE25" w:rsidR="00E1273F" w:rsidRPr="00E1273F" w:rsidRDefault="00E1273F" w:rsidP="00E1273F">
      <w:pPr>
        <w:pStyle w:val="PargrafodaLista"/>
        <w:numPr>
          <w:ilvl w:val="0"/>
          <w:numId w:val="2"/>
        </w:numPr>
      </w:pPr>
      <w:r w:rsidRPr="00E1273F">
        <w:rPr>
          <w:b/>
          <w:bCs/>
        </w:rPr>
        <w:t>INDE (Índice de Desenvolvimento Educacional):</w:t>
      </w:r>
      <w:r w:rsidRPr="00E1273F">
        <w:t xml:space="preserve"> É a </w:t>
      </w:r>
      <w:r w:rsidRPr="00E1273F">
        <w:rPr>
          <w:b/>
          <w:bCs/>
        </w:rPr>
        <w:t>nota global</w:t>
      </w:r>
      <w:r w:rsidRPr="00E1273F">
        <w:t xml:space="preserve"> do aluno. É uma média ponderada de todos os outros indicadores (IDA, IEG, </w:t>
      </w:r>
      <w:proofErr w:type="gramStart"/>
      <w:r w:rsidRPr="00E1273F">
        <w:t>IPS, etc.</w:t>
      </w:r>
      <w:proofErr w:type="gramEnd"/>
      <w:r w:rsidRPr="00E1273F">
        <w:t>) que define se o aluno vai avançar de fase ou se precisa de resgate.</w:t>
      </w:r>
    </w:p>
    <w:p w14:paraId="762C9977" w14:textId="77777777" w:rsidR="00E1273F" w:rsidRPr="00E1273F" w:rsidRDefault="00E1273F" w:rsidP="00E1273F"/>
    <w:p w14:paraId="3B3F3C5C" w14:textId="3D35745D" w:rsidR="009523DE" w:rsidRPr="009523DE" w:rsidRDefault="009523DE" w:rsidP="009523DE">
      <w:r w:rsidRPr="009523DE">
        <w:t xml:space="preserve">Para direcionar as ações pedagógicas de forma </w:t>
      </w:r>
      <w:r>
        <w:t>estratégica</w:t>
      </w:r>
      <w:r w:rsidRPr="009523DE">
        <w:t>, a Passos Mágicos classifica os alunos em quatro fases de desenvolvimento, baseadas na nota global (INDE):</w:t>
      </w:r>
    </w:p>
    <w:p w14:paraId="03FB6779" w14:textId="7C160A0A" w:rsidR="009523DE" w:rsidRPr="009523DE" w:rsidRDefault="009523DE" w:rsidP="009523DE">
      <w:pPr>
        <w:numPr>
          <w:ilvl w:val="0"/>
          <w:numId w:val="3"/>
        </w:numPr>
      </w:pPr>
      <w:r w:rsidRPr="009523DE">
        <w:rPr>
          <w:b/>
          <w:bCs/>
        </w:rPr>
        <w:t>Quartzo (INDE 2,405 a 5,506) — Fase de Resgate:</w:t>
      </w:r>
      <w:r w:rsidRPr="009523DE">
        <w:t xml:space="preserve"> Alunos em alta vulnerabilidade educacional ou emocional. Exigem intervenção psicopedagógica urgente e foco no acolhimento básico para nivelamento e prevenção da evasão.</w:t>
      </w:r>
    </w:p>
    <w:p w14:paraId="5EBD3C76" w14:textId="3E8DA567" w:rsidR="009523DE" w:rsidRPr="009523DE" w:rsidRDefault="009523DE" w:rsidP="009523DE">
      <w:pPr>
        <w:numPr>
          <w:ilvl w:val="0"/>
          <w:numId w:val="3"/>
        </w:numPr>
      </w:pPr>
      <w:r w:rsidRPr="009523DE">
        <w:rPr>
          <w:b/>
          <w:bCs/>
        </w:rPr>
        <w:t>Ágata (INDE 5,506 a 6,868) — Fase de Construção:</w:t>
      </w:r>
      <w:r w:rsidRPr="009523DE">
        <w:t xml:space="preserve"> Alunos com desempenho razoável, mas que ainda apresentam oscilações. Precisam de reforço escolar focado e incentivo contínuo para ganharem confiança e não retrocederem.</w:t>
      </w:r>
    </w:p>
    <w:p w14:paraId="1CC55ADA" w14:textId="73B076D5" w:rsidR="009523DE" w:rsidRPr="009523DE" w:rsidRDefault="009523DE" w:rsidP="009523DE">
      <w:pPr>
        <w:numPr>
          <w:ilvl w:val="0"/>
          <w:numId w:val="3"/>
        </w:numPr>
      </w:pPr>
      <w:r w:rsidRPr="009523DE">
        <w:rPr>
          <w:b/>
          <w:bCs/>
        </w:rPr>
        <w:t>Ametista (INDE 6,868 a 8,230) — Fase de Potencial:</w:t>
      </w:r>
      <w:r w:rsidRPr="009523DE">
        <w:t xml:space="preserve"> Alunos com engajamento e notas sólidas. Estão bem, e o foco da ONG muda do resgate para o desafio, oferecendo atividades que ampliem a visão de mundo rumo à excelência.</w:t>
      </w:r>
    </w:p>
    <w:p w14:paraId="5A3B2AD2" w14:textId="4C23A953" w:rsidR="009523DE" w:rsidRPr="009523DE" w:rsidRDefault="009523DE" w:rsidP="009523DE">
      <w:pPr>
        <w:numPr>
          <w:ilvl w:val="0"/>
          <w:numId w:val="3"/>
        </w:numPr>
      </w:pPr>
      <w:r w:rsidRPr="009523DE">
        <w:rPr>
          <w:b/>
          <w:bCs/>
        </w:rPr>
        <w:t>Topázio (INDE 8,230 a 9,294) — Fase de Excelência:</w:t>
      </w:r>
      <w:r w:rsidRPr="009523DE">
        <w:t xml:space="preserve"> O topo da metodologia. Alunos que atingiram o "Ponto de Virada", combinando alto desempenho acadêmico, inteligência emocional e protagonismo.</w:t>
      </w:r>
    </w:p>
    <w:p w14:paraId="4C0B004D" w14:textId="77777777" w:rsidR="00E1273F" w:rsidRDefault="00E1273F" w:rsidP="00E1273F"/>
    <w:p w14:paraId="5146A874" w14:textId="163A14B0" w:rsidR="00E1273F" w:rsidRPr="000A3A7D" w:rsidRDefault="009523DE" w:rsidP="00E1273F">
      <w:pPr>
        <w:rPr>
          <w:b/>
          <w:bCs/>
        </w:rPr>
      </w:pPr>
      <w:r w:rsidRPr="000A3A7D">
        <w:rPr>
          <w:b/>
          <w:bCs/>
        </w:rPr>
        <w:t>3-</w:t>
      </w:r>
      <w:r w:rsidR="000A3A7D" w:rsidRPr="000A3A7D">
        <w:rPr>
          <w:b/>
          <w:bCs/>
        </w:rPr>
        <w:t xml:space="preserve"> </w:t>
      </w:r>
      <w:r w:rsidRPr="000A3A7D">
        <w:rPr>
          <w:b/>
          <w:bCs/>
        </w:rPr>
        <w:t>Exploração e Limpeza dos dados</w:t>
      </w:r>
    </w:p>
    <w:p w14:paraId="5B634191" w14:textId="77777777" w:rsidR="009A1009" w:rsidRPr="009A1009" w:rsidRDefault="009A1009" w:rsidP="009A1009">
      <w:r w:rsidRPr="009A1009">
        <w:t xml:space="preserve">Nesta etapa, realizei as adaptações dos nomes das colunas por ano e as consolidei, excluí as linhas de alunos que estavam com o campo INDE nulo, </w:t>
      </w:r>
      <w:r w:rsidRPr="009A1009">
        <w:lastRenderedPageBreak/>
        <w:t>padronizei os dados de cada coluna e mantive apenas as informações necessárias para a análise.</w:t>
      </w:r>
    </w:p>
    <w:p w14:paraId="09D74048" w14:textId="77777777" w:rsidR="009A1009" w:rsidRPr="009A1009" w:rsidRDefault="009A1009" w:rsidP="009A1009"/>
    <w:p w14:paraId="0A71AEE4" w14:textId="2181CF8C" w:rsidR="00F102BC" w:rsidRDefault="009A1009" w:rsidP="00E1273F">
      <w:r w:rsidRPr="009A1009">
        <w:t>Após a etapa de limpeza da base, identifiquei que nem todos os alunos continham dados nos 3 anos consecutivos da base, o que poderia impactar na aderência do modelo, pois ao tentar avaliar os dados históricos do aluno para previsão, haveria dados nulos. Para resolver essa questão, separei duas estratégias de base:</w:t>
      </w:r>
    </w:p>
    <w:p w14:paraId="3751F7A7" w14:textId="1CE17D7B" w:rsidR="00FC795F" w:rsidRDefault="00137BE5" w:rsidP="001507AC">
      <w:pPr>
        <w:pStyle w:val="PargrafodaLista"/>
        <w:numPr>
          <w:ilvl w:val="0"/>
          <w:numId w:val="4"/>
        </w:numPr>
      </w:pPr>
      <w:r w:rsidRPr="00337A7E">
        <w:rPr>
          <w:b/>
          <w:bCs/>
        </w:rPr>
        <w:t>Estratégia 1:</w:t>
      </w:r>
      <w:r>
        <w:t xml:space="preserve"> alunos com</w:t>
      </w:r>
      <w:r w:rsidR="001507AC">
        <w:t xml:space="preserve"> pelo</w:t>
      </w:r>
      <w:r>
        <w:t xml:space="preserve"> menos </w:t>
      </w:r>
      <w:r w:rsidR="00337A7E">
        <w:t>2 anos</w:t>
      </w:r>
      <w:r w:rsidR="00CC7216">
        <w:t xml:space="preserve"> de histórico na base</w:t>
      </w:r>
      <w:r w:rsidR="005F1911">
        <w:t>, retirando assim todo público com somente um ano de histórico</w:t>
      </w:r>
      <w:r w:rsidR="00CC7216">
        <w:t>;</w:t>
      </w:r>
    </w:p>
    <w:p w14:paraId="46019957" w14:textId="11979E58" w:rsidR="00AA3F66" w:rsidRDefault="00CC7216" w:rsidP="00E1273F">
      <w:pPr>
        <w:pStyle w:val="PargrafodaLista"/>
        <w:numPr>
          <w:ilvl w:val="0"/>
          <w:numId w:val="4"/>
        </w:numPr>
      </w:pPr>
      <w:r w:rsidRPr="00CD27C1">
        <w:rPr>
          <w:b/>
          <w:bCs/>
        </w:rPr>
        <w:t>Estratégia 2:</w:t>
      </w:r>
      <w:r>
        <w:t xml:space="preserve"> alunos com histórico dos 3 anos consecutivos da base</w:t>
      </w:r>
      <w:r w:rsidR="005F1911">
        <w:t xml:space="preserve">, retirando todos os alunos com somente 1 ou 2 anos </w:t>
      </w:r>
      <w:r w:rsidR="00337A7E">
        <w:t>de histórico.</w:t>
      </w:r>
    </w:p>
    <w:p w14:paraId="21FB5C7A" w14:textId="77777777" w:rsidR="00CD27C1" w:rsidRDefault="00CD27C1" w:rsidP="00CD27C1">
      <w:pPr>
        <w:ind w:left="360"/>
      </w:pPr>
    </w:p>
    <w:p w14:paraId="177EB662" w14:textId="2FADBD6E" w:rsidR="00F102BC" w:rsidRPr="00613E2A" w:rsidRDefault="00F102BC" w:rsidP="00E1273F">
      <w:pPr>
        <w:rPr>
          <w:b/>
          <w:bCs/>
        </w:rPr>
      </w:pPr>
      <w:r w:rsidRPr="00613E2A">
        <w:rPr>
          <w:b/>
          <w:bCs/>
        </w:rPr>
        <w:t xml:space="preserve">4- </w:t>
      </w:r>
      <w:r w:rsidR="00CD27C1" w:rsidRPr="00613E2A">
        <w:rPr>
          <w:b/>
          <w:bCs/>
        </w:rPr>
        <w:t>Teste de Aderência</w:t>
      </w:r>
    </w:p>
    <w:p w14:paraId="349F0942" w14:textId="688E4025" w:rsidR="00323C81" w:rsidRPr="00613E2A" w:rsidRDefault="00323C81" w:rsidP="00E1273F">
      <w:r w:rsidRPr="00613E2A">
        <w:t xml:space="preserve">Após adaptar as </w:t>
      </w:r>
      <w:r w:rsidR="00C068F4" w:rsidRPr="00613E2A">
        <w:t>bases</w:t>
      </w:r>
      <w:r w:rsidR="00D023BA" w:rsidRPr="00613E2A">
        <w:t xml:space="preserve">, criei um modelo para ser utilizado como teste, a fim de avaliar qual base teria melhor </w:t>
      </w:r>
      <w:r w:rsidR="00CA4999" w:rsidRPr="00613E2A">
        <w:t>desempenho</w:t>
      </w:r>
      <w:r w:rsidR="000A57AB" w:rsidRPr="00613E2A">
        <w:t xml:space="preserve">. O modelo que rodei com a </w:t>
      </w:r>
      <w:r w:rsidR="000A57AB" w:rsidRPr="00613E2A">
        <w:rPr>
          <w:b/>
          <w:bCs/>
        </w:rPr>
        <w:t xml:space="preserve">Estratégia 1 </w:t>
      </w:r>
      <w:r w:rsidR="00F051F0" w:rsidRPr="00613E2A">
        <w:rPr>
          <w:b/>
          <w:bCs/>
        </w:rPr>
        <w:t xml:space="preserve">resultou </w:t>
      </w:r>
      <w:r w:rsidR="00B53211">
        <w:rPr>
          <w:b/>
          <w:bCs/>
        </w:rPr>
        <w:t xml:space="preserve">em </w:t>
      </w:r>
      <w:r w:rsidR="00F051F0" w:rsidRPr="00613E2A">
        <w:rPr>
          <w:b/>
          <w:bCs/>
        </w:rPr>
        <w:t>um</w:t>
      </w:r>
      <w:r w:rsidR="000A57AB" w:rsidRPr="00613E2A">
        <w:rPr>
          <w:b/>
          <w:bCs/>
        </w:rPr>
        <w:t xml:space="preserve"> </w:t>
      </w:r>
      <w:r w:rsidR="000E79E0" w:rsidRPr="00613E2A">
        <w:rPr>
          <w:b/>
          <w:bCs/>
        </w:rPr>
        <w:t>AUC-ROC</w:t>
      </w:r>
      <w:r w:rsidR="00B53211">
        <w:rPr>
          <w:b/>
          <w:bCs/>
        </w:rPr>
        <w:t xml:space="preserve"> de</w:t>
      </w:r>
      <w:r w:rsidR="000E79E0" w:rsidRPr="00613E2A">
        <w:rPr>
          <w:b/>
          <w:bCs/>
        </w:rPr>
        <w:t xml:space="preserve"> 0.700</w:t>
      </w:r>
      <w:r w:rsidR="00B53211">
        <w:t xml:space="preserve">, </w:t>
      </w:r>
      <w:r w:rsidR="000E79E0" w:rsidRPr="00613E2A">
        <w:t xml:space="preserve">já com </w:t>
      </w:r>
      <w:r w:rsidR="00CA4999" w:rsidRPr="00613E2A">
        <w:t xml:space="preserve">a </w:t>
      </w:r>
      <w:r w:rsidR="000E79E0" w:rsidRPr="00613E2A">
        <w:rPr>
          <w:b/>
          <w:bCs/>
        </w:rPr>
        <w:t xml:space="preserve">Estratégia 2 alcançou </w:t>
      </w:r>
      <w:r w:rsidR="00B53211">
        <w:rPr>
          <w:b/>
          <w:bCs/>
        </w:rPr>
        <w:t>um</w:t>
      </w:r>
      <w:r w:rsidR="000E79E0" w:rsidRPr="00613E2A">
        <w:rPr>
          <w:b/>
          <w:bCs/>
        </w:rPr>
        <w:t xml:space="preserve"> AUC-ROC</w:t>
      </w:r>
      <w:r w:rsidR="00B53211">
        <w:rPr>
          <w:b/>
          <w:bCs/>
        </w:rPr>
        <w:t xml:space="preserve"> de</w:t>
      </w:r>
      <w:r w:rsidR="000E79E0" w:rsidRPr="00613E2A">
        <w:rPr>
          <w:b/>
          <w:bCs/>
        </w:rPr>
        <w:t xml:space="preserve"> 0.732</w:t>
      </w:r>
      <w:r w:rsidR="000E79E0" w:rsidRPr="00613E2A">
        <w:t xml:space="preserve">. </w:t>
      </w:r>
      <w:r w:rsidR="00842E2A" w:rsidRPr="00613E2A">
        <w:t xml:space="preserve">Essa métrica </w:t>
      </w:r>
      <w:r w:rsidR="007644AB" w:rsidRPr="00613E2A">
        <w:t xml:space="preserve">mede a capacidade do algoritmo distinguir perfeitamente a previsão que lhe é imposta, ou seja, a </w:t>
      </w:r>
      <w:r w:rsidR="007644AB" w:rsidRPr="00EE6534">
        <w:rPr>
          <w:b/>
          <w:bCs/>
        </w:rPr>
        <w:t xml:space="preserve">Estratégia 2 (alunos com 3 anos de </w:t>
      </w:r>
      <w:r w:rsidR="00842E2A" w:rsidRPr="00EE6534">
        <w:rPr>
          <w:b/>
          <w:bCs/>
        </w:rPr>
        <w:t>histórico</w:t>
      </w:r>
      <w:r w:rsidR="007644AB" w:rsidRPr="00EE6534">
        <w:rPr>
          <w:b/>
          <w:bCs/>
        </w:rPr>
        <w:t>) teve melhor desempenho</w:t>
      </w:r>
      <w:r w:rsidR="007644AB" w:rsidRPr="00613E2A">
        <w:t xml:space="preserve"> e foi a estratégia escolhida para o modelo final. </w:t>
      </w:r>
    </w:p>
    <w:p w14:paraId="1D6EEE22" w14:textId="77777777" w:rsidR="00F051F0" w:rsidRDefault="00F051F0" w:rsidP="00E1273F">
      <w:pPr>
        <w:rPr>
          <w:i/>
          <w:iCs/>
        </w:rPr>
      </w:pPr>
    </w:p>
    <w:p w14:paraId="2C2C0A4E" w14:textId="4060553D" w:rsidR="00F051F0" w:rsidRPr="00EE6534" w:rsidRDefault="00F051F0" w:rsidP="00E1273F">
      <w:pPr>
        <w:rPr>
          <w:b/>
          <w:bCs/>
        </w:rPr>
      </w:pPr>
      <w:r w:rsidRPr="00EE6534">
        <w:rPr>
          <w:b/>
          <w:bCs/>
        </w:rPr>
        <w:t>5-</w:t>
      </w:r>
      <w:r w:rsidRPr="00EE6534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 xml:space="preserve"> </w:t>
      </w:r>
      <w:r w:rsidRPr="00EE6534">
        <w:rPr>
          <w:b/>
          <w:bCs/>
        </w:rPr>
        <w:t>Construção do Modelo</w:t>
      </w:r>
    </w:p>
    <w:p w14:paraId="28C93F35" w14:textId="7B9B8135" w:rsidR="003F5601" w:rsidRPr="003F5601" w:rsidRDefault="003F5601" w:rsidP="003F5601">
      <w:r w:rsidRPr="003F5601">
        <w:t xml:space="preserve">Para este desafio, escolhi utilizar o modelo </w:t>
      </w:r>
      <w:proofErr w:type="spellStart"/>
      <w:r w:rsidRPr="003F5601">
        <w:rPr>
          <w:b/>
          <w:bCs/>
        </w:rPr>
        <w:t>RandomForest</w:t>
      </w:r>
      <w:proofErr w:type="spellEnd"/>
      <w:r w:rsidRPr="003F5601">
        <w:t xml:space="preserve">, pois ele tem alta capacidade de previsão de variável binária. No entanto, precisei criar essa variável (Target) </w:t>
      </w:r>
      <w:r w:rsidR="00AA063A">
        <w:t>na</w:t>
      </w:r>
      <w:r w:rsidRPr="003F5601">
        <w:t xml:space="preserve"> base, de acordo com o objetivo de previsão:</w:t>
      </w:r>
    </w:p>
    <w:p w14:paraId="4B8AA7CC" w14:textId="77777777" w:rsidR="003F5601" w:rsidRPr="003F5601" w:rsidRDefault="003F5601" w:rsidP="003F5601">
      <w:pPr>
        <w:rPr>
          <w:i/>
          <w:iCs/>
        </w:rPr>
      </w:pPr>
      <w:r w:rsidRPr="003F5601">
        <w:rPr>
          <w:i/>
          <w:iCs/>
        </w:rPr>
        <w:t xml:space="preserve">Se o aluno teve </w:t>
      </w:r>
      <w:r w:rsidRPr="003F5601">
        <w:rPr>
          <w:b/>
          <w:bCs/>
          <w:i/>
          <w:iCs/>
        </w:rPr>
        <w:t>queda no desempenho</w:t>
      </w:r>
      <w:r w:rsidRPr="003F5601">
        <w:rPr>
          <w:i/>
          <w:iCs/>
        </w:rPr>
        <w:t xml:space="preserve"> acadêmico ou </w:t>
      </w:r>
      <w:r w:rsidRPr="003F5601">
        <w:rPr>
          <w:b/>
          <w:bCs/>
          <w:i/>
          <w:iCs/>
        </w:rPr>
        <w:t>aumento da defasagem</w:t>
      </w:r>
      <w:r w:rsidRPr="003F5601">
        <w:rPr>
          <w:i/>
          <w:iCs/>
        </w:rPr>
        <w:t>, então é considerado como Risco (1); caso contrário, Seguro (0).</w:t>
      </w:r>
    </w:p>
    <w:p w14:paraId="21542B42" w14:textId="77777777" w:rsidR="003F5601" w:rsidRPr="003F5601" w:rsidRDefault="003F5601" w:rsidP="003F5601">
      <w:r w:rsidRPr="003F5601">
        <w:t xml:space="preserve">A etapa seguinte foi separar a base de forma adequada para treinamento e teste. Configurei a divisão </w:t>
      </w:r>
      <w:r w:rsidRPr="003F5601">
        <w:rPr>
          <w:b/>
          <w:bCs/>
        </w:rPr>
        <w:t>com 80% da base para treino e 20% para teste</w:t>
      </w:r>
      <w:r w:rsidRPr="003F5601">
        <w:t xml:space="preserve">, além de definir parâmetros específicos para evitar o </w:t>
      </w:r>
      <w:proofErr w:type="spellStart"/>
      <w:r w:rsidRPr="003F5601">
        <w:rPr>
          <w:i/>
          <w:iCs/>
        </w:rPr>
        <w:t>overfitting</w:t>
      </w:r>
      <w:proofErr w:type="spellEnd"/>
      <w:r w:rsidRPr="003F5601">
        <w:t xml:space="preserve"> do modelo:</w:t>
      </w:r>
    </w:p>
    <w:p w14:paraId="53500BAE" w14:textId="33533EDE" w:rsidR="00D86F0F" w:rsidRPr="00D86F0F" w:rsidRDefault="00D86F0F" w:rsidP="00D86F0F">
      <w:pPr>
        <w:pStyle w:val="PargrafodaLista"/>
        <w:numPr>
          <w:ilvl w:val="0"/>
          <w:numId w:val="6"/>
        </w:numPr>
      </w:pPr>
      <w:proofErr w:type="spellStart"/>
      <w:r w:rsidRPr="00D86F0F">
        <w:rPr>
          <w:b/>
          <w:bCs/>
        </w:rPr>
        <w:t>n_estimators</w:t>
      </w:r>
      <w:proofErr w:type="spellEnd"/>
      <w:r w:rsidRPr="00D86F0F">
        <w:rPr>
          <w:b/>
          <w:bCs/>
        </w:rPr>
        <w:t>=100 (Consenso):</w:t>
      </w:r>
      <w:r w:rsidRPr="00D86F0F">
        <w:t xml:space="preserve"> Usa 100 "opiniões" da IA combinadas para garantir um resultado mais seguro e sem falhas.</w:t>
      </w:r>
    </w:p>
    <w:p w14:paraId="40DCF347" w14:textId="504AEB08" w:rsidR="00D86F0F" w:rsidRPr="00D86F0F" w:rsidRDefault="00D86F0F" w:rsidP="00D86F0F">
      <w:pPr>
        <w:pStyle w:val="PargrafodaLista"/>
        <w:numPr>
          <w:ilvl w:val="0"/>
          <w:numId w:val="6"/>
        </w:numPr>
      </w:pPr>
      <w:proofErr w:type="spellStart"/>
      <w:r w:rsidRPr="00D86F0F">
        <w:rPr>
          <w:b/>
          <w:bCs/>
        </w:rPr>
        <w:t>max_depth</w:t>
      </w:r>
      <w:proofErr w:type="spellEnd"/>
      <w:r w:rsidRPr="00D86F0F">
        <w:rPr>
          <w:b/>
          <w:bCs/>
        </w:rPr>
        <w:t>=2 (Simplicidade):</w:t>
      </w:r>
      <w:r w:rsidRPr="00D86F0F">
        <w:t xml:space="preserve"> Cria regras curtas e diretas, evitando que a máquina apenas "decore" os alunos do passado.</w:t>
      </w:r>
    </w:p>
    <w:p w14:paraId="776DCCF2" w14:textId="68EC1C4E" w:rsidR="00D86F0F" w:rsidRPr="00D86F0F" w:rsidRDefault="00D86F0F" w:rsidP="00D86F0F">
      <w:pPr>
        <w:pStyle w:val="PargrafodaLista"/>
        <w:numPr>
          <w:ilvl w:val="0"/>
          <w:numId w:val="6"/>
        </w:numPr>
      </w:pPr>
      <w:proofErr w:type="spellStart"/>
      <w:r w:rsidRPr="00D86F0F">
        <w:rPr>
          <w:b/>
          <w:bCs/>
        </w:rPr>
        <w:lastRenderedPageBreak/>
        <w:t>min_samples_split</w:t>
      </w:r>
      <w:proofErr w:type="spellEnd"/>
      <w:r w:rsidRPr="00D86F0F">
        <w:rPr>
          <w:b/>
          <w:bCs/>
        </w:rPr>
        <w:t xml:space="preserve">=3 e </w:t>
      </w:r>
      <w:proofErr w:type="spellStart"/>
      <w:r w:rsidRPr="00D86F0F">
        <w:rPr>
          <w:b/>
          <w:bCs/>
        </w:rPr>
        <w:t>leaf</w:t>
      </w:r>
      <w:proofErr w:type="spellEnd"/>
      <w:r w:rsidRPr="00D86F0F">
        <w:rPr>
          <w:b/>
          <w:bCs/>
        </w:rPr>
        <w:t>=3 (Foco em Grupos):</w:t>
      </w:r>
      <w:r w:rsidRPr="00D86F0F">
        <w:t xml:space="preserve"> A IA só toma decisões baseadas em padrões de grupos, ignorando casos isolados ou exceções.</w:t>
      </w:r>
    </w:p>
    <w:p w14:paraId="4A5C5E2B" w14:textId="1B43CBB1" w:rsidR="00D86F0F" w:rsidRPr="00D86F0F" w:rsidRDefault="00D86F0F" w:rsidP="00D86F0F">
      <w:pPr>
        <w:pStyle w:val="PargrafodaLista"/>
        <w:numPr>
          <w:ilvl w:val="0"/>
          <w:numId w:val="6"/>
        </w:numPr>
      </w:pPr>
      <w:proofErr w:type="spellStart"/>
      <w:r w:rsidRPr="00D86F0F">
        <w:rPr>
          <w:b/>
          <w:bCs/>
        </w:rPr>
        <w:t>max_features</w:t>
      </w:r>
      <w:proofErr w:type="spellEnd"/>
      <w:r w:rsidRPr="00D86F0F">
        <w:rPr>
          <w:b/>
          <w:bCs/>
        </w:rPr>
        <w:t>='</w:t>
      </w:r>
      <w:proofErr w:type="spellStart"/>
      <w:r w:rsidRPr="00D86F0F">
        <w:rPr>
          <w:b/>
          <w:bCs/>
        </w:rPr>
        <w:t>sqrt</w:t>
      </w:r>
      <w:proofErr w:type="spellEnd"/>
      <w:r w:rsidRPr="00D86F0F">
        <w:rPr>
          <w:b/>
          <w:bCs/>
        </w:rPr>
        <w:t>' (Visão Ampla):</w:t>
      </w:r>
      <w:r w:rsidRPr="00D86F0F">
        <w:t xml:space="preserve"> Força o modelo a olhar para diferentes indicadores (notas, emoções, faltas) para não ficar viciado em uma única métrica.</w:t>
      </w:r>
    </w:p>
    <w:p w14:paraId="54957402" w14:textId="77ABB623" w:rsidR="00D86F0F" w:rsidRPr="00D86F0F" w:rsidRDefault="00D86F0F" w:rsidP="00D86F0F">
      <w:pPr>
        <w:pStyle w:val="PargrafodaLista"/>
        <w:numPr>
          <w:ilvl w:val="0"/>
          <w:numId w:val="6"/>
        </w:numPr>
      </w:pPr>
      <w:proofErr w:type="spellStart"/>
      <w:r w:rsidRPr="00D86F0F">
        <w:rPr>
          <w:b/>
          <w:bCs/>
        </w:rPr>
        <w:t>random_state</w:t>
      </w:r>
      <w:proofErr w:type="spellEnd"/>
      <w:r w:rsidRPr="00D86F0F">
        <w:rPr>
          <w:b/>
          <w:bCs/>
        </w:rPr>
        <w:t>=589 (Auditoria):</w:t>
      </w:r>
      <w:r w:rsidRPr="00D86F0F">
        <w:t xml:space="preserve"> Garante que os resultados sejam sempre os mesmos se o teste for repetido pela banca.</w:t>
      </w:r>
    </w:p>
    <w:p w14:paraId="04904925" w14:textId="730AB409" w:rsidR="00D86F0F" w:rsidRPr="00D86F0F" w:rsidRDefault="00D86F0F" w:rsidP="00D86F0F">
      <w:pPr>
        <w:pStyle w:val="PargrafodaLista"/>
        <w:numPr>
          <w:ilvl w:val="0"/>
          <w:numId w:val="6"/>
        </w:numPr>
      </w:pPr>
      <w:proofErr w:type="spellStart"/>
      <w:r w:rsidRPr="00D86F0F">
        <w:rPr>
          <w:b/>
          <w:bCs/>
        </w:rPr>
        <w:t>class_weight</w:t>
      </w:r>
      <w:proofErr w:type="spellEnd"/>
      <w:r w:rsidRPr="00D86F0F">
        <w:rPr>
          <w:b/>
          <w:bCs/>
        </w:rPr>
        <w:t>='</w:t>
      </w:r>
      <w:proofErr w:type="spellStart"/>
      <w:r w:rsidRPr="00D86F0F">
        <w:rPr>
          <w:b/>
          <w:bCs/>
        </w:rPr>
        <w:t>balanced</w:t>
      </w:r>
      <w:proofErr w:type="spellEnd"/>
      <w:r w:rsidRPr="00D86F0F">
        <w:rPr>
          <w:b/>
          <w:bCs/>
        </w:rPr>
        <w:t>' (Prioridade ao Risco):</w:t>
      </w:r>
      <w:r w:rsidRPr="00D86F0F">
        <w:t xml:space="preserve"> Dá peso máximo aos alunos com probabilidade de defasagem, garantindo que nenhum deles seja ignorado pelo sistema.</w:t>
      </w:r>
    </w:p>
    <w:p w14:paraId="32AE5D92" w14:textId="4D455CB6" w:rsidR="00F051F0" w:rsidRDefault="00E07169" w:rsidP="00E1273F">
      <w:r>
        <w:br/>
      </w:r>
      <w:r w:rsidR="00B54E8B" w:rsidRPr="00B54E8B">
        <w:t>Com o modelo configurado e treinado, o teste de previsão atingiu uma acurácia de </w:t>
      </w:r>
      <w:r w:rsidR="00EF3BBB">
        <w:rPr>
          <w:b/>
          <w:bCs/>
        </w:rPr>
        <w:t>69</w:t>
      </w:r>
      <w:r w:rsidR="00B54E8B" w:rsidRPr="00B54E8B">
        <w:rPr>
          <w:b/>
          <w:bCs/>
        </w:rPr>
        <w:t>% com os dados de treino</w:t>
      </w:r>
      <w:r w:rsidR="00B54E8B" w:rsidRPr="00B54E8B">
        <w:t> e </w:t>
      </w:r>
      <w:r w:rsidR="00EF3BBB">
        <w:rPr>
          <w:b/>
          <w:bCs/>
        </w:rPr>
        <w:t>70</w:t>
      </w:r>
      <w:r w:rsidR="00B54E8B" w:rsidRPr="00B54E8B">
        <w:rPr>
          <w:b/>
          <w:bCs/>
        </w:rPr>
        <w:t>% com os de teste</w:t>
      </w:r>
      <w:r w:rsidR="00B54E8B" w:rsidRPr="00B54E8B">
        <w:t>.</w:t>
      </w:r>
    </w:p>
    <w:p w14:paraId="355D0E8F" w14:textId="77777777" w:rsidR="00EF3BBB" w:rsidRDefault="00EF3BBB" w:rsidP="00E1273F"/>
    <w:p w14:paraId="195AF6E0" w14:textId="39A1C501" w:rsidR="00EF3BBB" w:rsidRDefault="00EF3BBB" w:rsidP="00EF3BBB">
      <w:pPr>
        <w:jc w:val="center"/>
      </w:pPr>
      <w:r w:rsidRPr="00EF3BBB">
        <w:rPr>
          <w:noProof/>
        </w:rPr>
        <w:drawing>
          <wp:inline distT="0" distB="0" distL="0" distR="0" wp14:anchorId="0E0F8D4F" wp14:editId="05ACD04B">
            <wp:extent cx="5105400" cy="4295775"/>
            <wp:effectExtent l="0" t="0" r="0" b="9525"/>
            <wp:docPr id="93576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F4F0" w14:textId="5232F9C0" w:rsidR="0041317F" w:rsidRDefault="0041317F" w:rsidP="00EF3BBB">
      <w:pPr>
        <w:jc w:val="center"/>
        <w:rPr>
          <w:i/>
          <w:iCs/>
        </w:rPr>
      </w:pPr>
      <w:r w:rsidRPr="0041317F">
        <w:rPr>
          <w:i/>
          <w:iCs/>
        </w:rPr>
        <w:t>Figura 1 — Resultado de acurácia do modelo preditivo.</w:t>
      </w:r>
    </w:p>
    <w:p w14:paraId="52739CD8" w14:textId="77777777" w:rsidR="0041317F" w:rsidRDefault="0041317F" w:rsidP="00EF3BBB">
      <w:pPr>
        <w:jc w:val="center"/>
        <w:rPr>
          <w:i/>
          <w:iCs/>
        </w:rPr>
      </w:pPr>
    </w:p>
    <w:p w14:paraId="2F9310A9" w14:textId="08656B48" w:rsidR="0041317F" w:rsidRDefault="006F5543" w:rsidP="0041317F">
      <w:r>
        <w:t xml:space="preserve">Considerando que estamos trabalhando com indicadores de </w:t>
      </w:r>
      <w:r w:rsidR="001C1CE9" w:rsidRPr="001C1CE9">
        <w:t>comportamento</w:t>
      </w:r>
      <w:r w:rsidR="001C1CE9">
        <w:t xml:space="preserve"> </w:t>
      </w:r>
      <w:r>
        <w:t>humano</w:t>
      </w:r>
      <w:r w:rsidR="00D516FA">
        <w:t>, p</w:t>
      </w:r>
      <w:r w:rsidR="00D516FA" w:rsidRPr="00D516FA">
        <w:t>rever atitudes e emoções não é uma matemática perfeita</w:t>
      </w:r>
      <w:r w:rsidR="001A4FA1">
        <w:t xml:space="preserve">. </w:t>
      </w:r>
      <w:r w:rsidR="001A4FA1" w:rsidRPr="001A4FA1">
        <w:t xml:space="preserve">Por isso, </w:t>
      </w:r>
      <w:r w:rsidR="001A4FA1" w:rsidRPr="001A4FA1">
        <w:lastRenderedPageBreak/>
        <w:t>nesse cenário, 70% de acurácia é</w:t>
      </w:r>
      <w:r w:rsidR="00743F41">
        <w:t xml:space="preserve"> </w:t>
      </w:r>
      <w:r w:rsidR="00743F41" w:rsidRPr="00743F41">
        <w:t>um excelente resultado para antecipar riscos e guiar as ações preventivas da ONG.</w:t>
      </w:r>
    </w:p>
    <w:p w14:paraId="13EEE682" w14:textId="77777777" w:rsidR="006F5543" w:rsidRDefault="006F5543" w:rsidP="0041317F"/>
    <w:p w14:paraId="0AF29FB6" w14:textId="06EBA564" w:rsidR="00743F41" w:rsidRDefault="00822162" w:rsidP="0041317F">
      <w:r>
        <w:t xml:space="preserve">Analisando a </w:t>
      </w:r>
      <w:r w:rsidRPr="007016EF">
        <w:t>Matriz de Confusão</w:t>
      </w:r>
      <w:r>
        <w:t>, podemos observar que o Modelo</w:t>
      </w:r>
      <w:r w:rsidR="00CB144B">
        <w:t xml:space="preserve"> conseguiu</w:t>
      </w:r>
      <w:r>
        <w:t xml:space="preserve"> </w:t>
      </w:r>
      <w:r w:rsidR="00CB144B">
        <w:t>identificar</w:t>
      </w:r>
      <w:r w:rsidR="00CB144B" w:rsidRPr="00CB144B">
        <w:t xml:space="preserve"> quase todos os alunos em </w:t>
      </w:r>
      <w:r w:rsidR="00CB144B" w:rsidRPr="007016EF">
        <w:rPr>
          <w:b/>
          <w:bCs/>
        </w:rPr>
        <w:t>risco real (34 – 79%)</w:t>
      </w:r>
      <w:r w:rsidR="00CB144B" w:rsidRPr="007016EF">
        <w:t xml:space="preserve">, </w:t>
      </w:r>
      <w:r w:rsidR="00CB144B" w:rsidRPr="00CB144B">
        <w:t xml:space="preserve">com uma taxa mínima de </w:t>
      </w:r>
      <w:r w:rsidR="00CB144B" w:rsidRPr="007016EF">
        <w:rPr>
          <w:b/>
          <w:bCs/>
        </w:rPr>
        <w:t>pontos cegos (</w:t>
      </w:r>
      <w:r w:rsidR="00F15ABC">
        <w:rPr>
          <w:b/>
          <w:bCs/>
        </w:rPr>
        <w:t>0</w:t>
      </w:r>
      <w:r w:rsidR="00CB144B" w:rsidRPr="007016EF">
        <w:rPr>
          <w:b/>
          <w:bCs/>
        </w:rPr>
        <w:t>9 – 21%)</w:t>
      </w:r>
      <w:r w:rsidR="00CB144B" w:rsidRPr="007016EF">
        <w:t>.</w:t>
      </w:r>
      <w:r w:rsidR="00CB144B">
        <w:t xml:space="preserve"> </w:t>
      </w:r>
      <w:r w:rsidR="00E249D6">
        <w:t xml:space="preserve">Já para os </w:t>
      </w:r>
      <w:r w:rsidR="007C32F7">
        <w:t>alunos considerados seguros, na maioria dos casos ele previu corretamente (27</w:t>
      </w:r>
      <w:r w:rsidR="00760975">
        <w:t xml:space="preserve"> </w:t>
      </w:r>
      <w:r w:rsidR="00F15ABC">
        <w:t xml:space="preserve">– </w:t>
      </w:r>
      <w:r w:rsidR="00760975">
        <w:t>61%), mas</w:t>
      </w:r>
      <w:r w:rsidR="00B0265D">
        <w:t xml:space="preserve"> sinalizou casos (17 – 39%) como risco, o que não é </w:t>
      </w:r>
      <w:r w:rsidR="0072612E">
        <w:t xml:space="preserve">um problema para a Associação, </w:t>
      </w:r>
      <w:r w:rsidR="00787846" w:rsidRPr="00787846">
        <w:t>pois isso resultará apenas em mais acolhimento para o aluno.</w:t>
      </w:r>
    </w:p>
    <w:p w14:paraId="635C390E" w14:textId="77777777" w:rsidR="007C32F7" w:rsidRDefault="007C32F7" w:rsidP="0041317F"/>
    <w:p w14:paraId="49E24B6E" w14:textId="0A6CA3DE" w:rsidR="007C32F7" w:rsidRDefault="007C32F7" w:rsidP="0041317F">
      <w:r w:rsidRPr="007C32F7">
        <w:rPr>
          <w:noProof/>
        </w:rPr>
        <w:drawing>
          <wp:inline distT="0" distB="0" distL="0" distR="0" wp14:anchorId="04D73606" wp14:editId="4F402466">
            <wp:extent cx="5124450" cy="4333875"/>
            <wp:effectExtent l="0" t="0" r="0" b="9525"/>
            <wp:docPr id="1023963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3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302A" w14:textId="0527A56D" w:rsidR="00686FCD" w:rsidRDefault="00686FCD" w:rsidP="00686FCD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>2</w:t>
      </w:r>
      <w:r w:rsidRPr="0041317F">
        <w:rPr>
          <w:i/>
          <w:iCs/>
        </w:rPr>
        <w:t xml:space="preserve"> — Resultado </w:t>
      </w:r>
      <w:r>
        <w:rPr>
          <w:i/>
          <w:iCs/>
        </w:rPr>
        <w:t>da Matriz de Confusão</w:t>
      </w:r>
      <w:r w:rsidRPr="0041317F">
        <w:rPr>
          <w:i/>
          <w:iCs/>
        </w:rPr>
        <w:t xml:space="preserve"> do modelo preditivo.</w:t>
      </w:r>
    </w:p>
    <w:p w14:paraId="7C76119F" w14:textId="4E8DF278" w:rsidR="00483126" w:rsidRDefault="00686FCD" w:rsidP="0041317F">
      <w:r>
        <w:br/>
      </w:r>
      <w:r w:rsidRPr="00686FCD">
        <w:t>Por fim,</w:t>
      </w:r>
      <w:r>
        <w:t xml:space="preserve"> visto que o modelo teve bons resultados, o </w:t>
      </w:r>
      <w:r w:rsidRPr="00686FCD">
        <w:t xml:space="preserve">salvei em um arquivo separado utilizando a biblioteca </w:t>
      </w:r>
      <w:proofErr w:type="spellStart"/>
      <w:r w:rsidRPr="00686FCD">
        <w:t>Joblib</w:t>
      </w:r>
      <w:proofErr w:type="spellEnd"/>
      <w:r w:rsidRPr="00686FCD">
        <w:t>, para posteriormente integrá-lo à</w:t>
      </w:r>
      <w:r w:rsidR="001B0602">
        <w:t xml:space="preserve"> uma</w:t>
      </w:r>
      <w:r w:rsidRPr="00686FCD">
        <w:t xml:space="preserve"> aplicação web.</w:t>
      </w:r>
    </w:p>
    <w:p w14:paraId="43385B71" w14:textId="77777777" w:rsidR="00686FCD" w:rsidRDefault="00686FCD" w:rsidP="0041317F"/>
    <w:p w14:paraId="2A527E27" w14:textId="7D33FBFC" w:rsidR="00686FCD" w:rsidRPr="00051522" w:rsidRDefault="00F963E2" w:rsidP="0041317F">
      <w:pPr>
        <w:rPr>
          <w:b/>
          <w:bCs/>
        </w:rPr>
      </w:pPr>
      <w:r w:rsidRPr="00051522">
        <w:rPr>
          <w:b/>
          <w:bCs/>
        </w:rPr>
        <w:t>6-</w:t>
      </w:r>
      <w:r w:rsidRPr="00051522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 xml:space="preserve"> </w:t>
      </w:r>
      <w:r w:rsidRPr="00051522">
        <w:rPr>
          <w:b/>
          <w:bCs/>
        </w:rPr>
        <w:t>Construção do Power</w:t>
      </w:r>
      <w:r w:rsidR="00881B28">
        <w:rPr>
          <w:b/>
          <w:bCs/>
        </w:rPr>
        <w:t xml:space="preserve"> </w:t>
      </w:r>
      <w:r w:rsidRPr="00051522">
        <w:rPr>
          <w:b/>
          <w:bCs/>
        </w:rPr>
        <w:t>BI</w:t>
      </w:r>
      <w:r w:rsidR="00E464C9" w:rsidRPr="00051522">
        <w:rPr>
          <w:b/>
          <w:bCs/>
        </w:rPr>
        <w:t xml:space="preserve"> e Análise de Dados</w:t>
      </w:r>
    </w:p>
    <w:p w14:paraId="1B4A9941" w14:textId="4C73662D" w:rsidR="00F963E2" w:rsidRDefault="003B6E31" w:rsidP="0041317F">
      <w:r w:rsidRPr="003B6E31">
        <w:lastRenderedPageBreak/>
        <w:t>Após a construção do modelo preditivo, iniciei a construção do Dashboard gerencial para apoiar o time de negócio da Associação com análises descritivas e diagnósticas.</w:t>
      </w:r>
      <w:r w:rsidR="00051522">
        <w:br/>
      </w:r>
    </w:p>
    <w:p w14:paraId="33229BA6" w14:textId="027392D3" w:rsidR="003752BE" w:rsidRDefault="00204FD3" w:rsidP="0041317F">
      <w:r w:rsidRPr="00204FD3">
        <w:rPr>
          <w:noProof/>
        </w:rPr>
        <w:drawing>
          <wp:inline distT="0" distB="0" distL="0" distR="0" wp14:anchorId="26D45C0E" wp14:editId="6F2966F8">
            <wp:extent cx="5400040" cy="3033395"/>
            <wp:effectExtent l="0" t="0" r="0" b="0"/>
            <wp:docPr id="1054921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21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6701" w14:textId="51E73B79" w:rsidR="00204FD3" w:rsidRDefault="00204FD3" w:rsidP="00204FD3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>3</w:t>
      </w:r>
      <w:r w:rsidRPr="0041317F">
        <w:rPr>
          <w:i/>
          <w:iCs/>
        </w:rPr>
        <w:t xml:space="preserve"> — </w:t>
      </w:r>
      <w:r>
        <w:rPr>
          <w:i/>
          <w:iCs/>
        </w:rPr>
        <w:t>C</w:t>
      </w:r>
      <w:r w:rsidR="00E464C9">
        <w:rPr>
          <w:i/>
          <w:iCs/>
        </w:rPr>
        <w:t>apa do Dashboard desenvolvido</w:t>
      </w:r>
      <w:r w:rsidRPr="0041317F">
        <w:rPr>
          <w:i/>
          <w:iCs/>
        </w:rPr>
        <w:t>.</w:t>
      </w:r>
    </w:p>
    <w:p w14:paraId="487A850C" w14:textId="77777777" w:rsidR="003752BE" w:rsidRDefault="003752BE" w:rsidP="0041317F"/>
    <w:p w14:paraId="33A7AE9D" w14:textId="7E7893F2" w:rsidR="003752BE" w:rsidRDefault="00D34C7F" w:rsidP="0041317F">
      <w:r>
        <w:t xml:space="preserve">O painel foi desenvolvido visando responder </w:t>
      </w:r>
      <w:r w:rsidR="00142434">
        <w:t xml:space="preserve">a </w:t>
      </w:r>
      <w:r w:rsidR="00C23410">
        <w:t>09</w:t>
      </w:r>
      <w:r>
        <w:t xml:space="preserve"> principais dores </w:t>
      </w:r>
      <w:r w:rsidR="00EC1940">
        <w:t xml:space="preserve">e necessidades do negócio: </w:t>
      </w:r>
    </w:p>
    <w:p w14:paraId="5A426DD4" w14:textId="77777777" w:rsidR="00EC1940" w:rsidRPr="007A70BA" w:rsidRDefault="00EC1940" w:rsidP="0041317F">
      <w:pPr>
        <w:rPr>
          <w:b/>
          <w:bCs/>
        </w:rPr>
      </w:pPr>
    </w:p>
    <w:p w14:paraId="7C738166" w14:textId="67EDC55B" w:rsidR="001D59C3" w:rsidRPr="007A70BA" w:rsidRDefault="001D59C3" w:rsidP="007A70BA">
      <w:pPr>
        <w:pStyle w:val="PargrafodaLista"/>
        <w:numPr>
          <w:ilvl w:val="0"/>
          <w:numId w:val="8"/>
        </w:numPr>
        <w:rPr>
          <w:b/>
          <w:bCs/>
        </w:rPr>
      </w:pPr>
      <w:r w:rsidRPr="007A70BA">
        <w:rPr>
          <w:b/>
          <w:bCs/>
        </w:rPr>
        <w:t>Perfil de defasagem dos Alunos:</w:t>
      </w:r>
    </w:p>
    <w:p w14:paraId="068146BE" w14:textId="23E65F31" w:rsidR="001D59C3" w:rsidRDefault="00994741" w:rsidP="00CC0583">
      <w:r w:rsidRPr="00994741">
        <w:t>Avaliando os dados de defasagem, pode-se notar um excelente avanço do programa. A ONG reduziu significativamente a defasagem severa (caindo de 28 para apenas 3 alunos) e praticamente dobrou o número de jovens na série escolar correta (subindo de 247 para 421). No entanto, o desafio atual concentra-se na defasagem moderada, especificamente no grande bloco de 441 alunos que continuam atrasados em apenas 1 ano. Portanto, o foco pedagógico do próximo ciclo deve ser um plano de reforço intensivo direcionado exclusivamente a esse grupo, dando o 'empurrão final' para que eles alcancem a fase ideal.</w:t>
      </w:r>
    </w:p>
    <w:p w14:paraId="53BE7ED3" w14:textId="77777777" w:rsidR="007A70BA" w:rsidRDefault="007A70BA" w:rsidP="007A70BA">
      <w:pPr>
        <w:jc w:val="center"/>
      </w:pPr>
    </w:p>
    <w:p w14:paraId="595FF139" w14:textId="2CDDCAEC" w:rsidR="00EC1940" w:rsidRDefault="007A70BA" w:rsidP="007A70BA">
      <w:pPr>
        <w:jc w:val="center"/>
      </w:pPr>
      <w:r w:rsidRPr="007A70BA">
        <w:rPr>
          <w:noProof/>
        </w:rPr>
        <w:lastRenderedPageBreak/>
        <w:drawing>
          <wp:inline distT="0" distB="0" distL="0" distR="0" wp14:anchorId="57B4044B" wp14:editId="0EE97297">
            <wp:extent cx="2981325" cy="2314575"/>
            <wp:effectExtent l="0" t="0" r="9525" b="9525"/>
            <wp:docPr id="1619470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0686" name=""/>
                    <pic:cNvPicPr/>
                  </pic:nvPicPr>
                  <pic:blipFill rotWithShape="1">
                    <a:blip r:embed="rId9"/>
                    <a:srcRect r="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741" cy="2314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87A8D" w14:textId="2DF2B2A3" w:rsidR="007A70BA" w:rsidRDefault="007A70BA" w:rsidP="007A70BA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>4</w:t>
      </w:r>
      <w:r w:rsidRPr="0041317F">
        <w:rPr>
          <w:i/>
          <w:iCs/>
        </w:rPr>
        <w:t xml:space="preserve"> — </w:t>
      </w:r>
      <w:r>
        <w:rPr>
          <w:i/>
          <w:iCs/>
        </w:rPr>
        <w:t>Gráfico de Defasagem (IAN) por Ano</w:t>
      </w:r>
      <w:r w:rsidRPr="0041317F">
        <w:rPr>
          <w:i/>
          <w:iCs/>
        </w:rPr>
        <w:t>.</w:t>
      </w:r>
    </w:p>
    <w:p w14:paraId="6EE26C26" w14:textId="77777777" w:rsidR="00FB494D" w:rsidRDefault="00FB494D" w:rsidP="007A70BA">
      <w:pPr>
        <w:jc w:val="center"/>
        <w:rPr>
          <w:i/>
          <w:iCs/>
        </w:rPr>
      </w:pPr>
    </w:p>
    <w:p w14:paraId="08D72BA8" w14:textId="706F6762" w:rsidR="003752BE" w:rsidRPr="005E3B89" w:rsidRDefault="00FB494D" w:rsidP="007A70BA">
      <w:pPr>
        <w:pStyle w:val="PargrafodaLista"/>
        <w:numPr>
          <w:ilvl w:val="0"/>
          <w:numId w:val="8"/>
        </w:numPr>
        <w:rPr>
          <w:b/>
          <w:bCs/>
        </w:rPr>
      </w:pPr>
      <w:r w:rsidRPr="005E3B89">
        <w:rPr>
          <w:b/>
          <w:bCs/>
        </w:rPr>
        <w:t>Desempenho Acadêmico:</w:t>
      </w:r>
    </w:p>
    <w:p w14:paraId="17667373" w14:textId="77777777" w:rsidR="001959C9" w:rsidRDefault="00B763F2" w:rsidP="00843868">
      <w:r w:rsidRPr="00B763F2">
        <w:t xml:space="preserve">Ao analisar os dados de desempenho acadêmico (IDA), observa-se um cenário de oscilação preocupante. Após um crescimento promissor de 9,5% entre 2022 e 2023, o indicador global sofreu uma retração de quase 5% em 2024. </w:t>
      </w:r>
    </w:p>
    <w:p w14:paraId="3554B276" w14:textId="77777777" w:rsidR="001959C9" w:rsidRDefault="001959C9" w:rsidP="00843868"/>
    <w:p w14:paraId="78FF4820" w14:textId="77777777" w:rsidR="001959C9" w:rsidRDefault="001959C9" w:rsidP="001959C9">
      <w:pPr>
        <w:jc w:val="center"/>
      </w:pPr>
      <w:r w:rsidRPr="001959C9">
        <w:rPr>
          <w:noProof/>
        </w:rPr>
        <w:drawing>
          <wp:inline distT="0" distB="0" distL="0" distR="0" wp14:anchorId="640084FD" wp14:editId="6A35D35B">
            <wp:extent cx="3547679" cy="2590800"/>
            <wp:effectExtent l="0" t="0" r="0" b="0"/>
            <wp:docPr id="750226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26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4867" cy="25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B1B9" w14:textId="667B2431" w:rsidR="001959C9" w:rsidRDefault="001959C9" w:rsidP="001959C9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>5</w:t>
      </w:r>
      <w:r w:rsidRPr="0041317F">
        <w:rPr>
          <w:i/>
          <w:iCs/>
        </w:rPr>
        <w:t xml:space="preserve"> — </w:t>
      </w:r>
      <w:r>
        <w:rPr>
          <w:i/>
          <w:iCs/>
        </w:rPr>
        <w:t xml:space="preserve">Gráfico </w:t>
      </w:r>
      <w:r w:rsidR="005D7299">
        <w:rPr>
          <w:i/>
          <w:iCs/>
        </w:rPr>
        <w:t>com a</w:t>
      </w:r>
      <w:r>
        <w:rPr>
          <w:i/>
          <w:iCs/>
        </w:rPr>
        <w:t xml:space="preserve"> Média </w:t>
      </w:r>
      <w:r w:rsidR="005D7299">
        <w:rPr>
          <w:i/>
          <w:iCs/>
        </w:rPr>
        <w:t>de Desemprenho Acadêmico (</w:t>
      </w:r>
      <w:r>
        <w:rPr>
          <w:i/>
          <w:iCs/>
        </w:rPr>
        <w:t>IDA</w:t>
      </w:r>
      <w:r w:rsidR="005D7299">
        <w:rPr>
          <w:i/>
          <w:iCs/>
        </w:rPr>
        <w:t>)</w:t>
      </w:r>
      <w:r>
        <w:rPr>
          <w:i/>
          <w:iCs/>
        </w:rPr>
        <w:t xml:space="preserve"> por Ano</w:t>
      </w:r>
      <w:r w:rsidRPr="0041317F">
        <w:rPr>
          <w:i/>
          <w:iCs/>
        </w:rPr>
        <w:t>.</w:t>
      </w:r>
    </w:p>
    <w:p w14:paraId="46B5CE3E" w14:textId="77777777" w:rsidR="001959C9" w:rsidRDefault="001959C9" w:rsidP="00843868"/>
    <w:p w14:paraId="5B1CA4A4" w14:textId="747EFCD1" w:rsidR="00843868" w:rsidRDefault="00B763F2" w:rsidP="00843868">
      <w:r w:rsidRPr="00B763F2">
        <w:t xml:space="preserve">Aprofundando a visão por fases, o mapa de calor revela que o impacto negativo de 2024 não foi isolado, mas generalizado, afetando de forma mais crítica os alunos em vulnerabilidade, especialmente nas pedras Quartzo e Ágata, que retornaram aos níveis vermelhos. Portanto, a ação corretiva imediata deve ser a investigação </w:t>
      </w:r>
      <w:r w:rsidRPr="00B763F2">
        <w:lastRenderedPageBreak/>
        <w:t>das causas dessa queda recente nas séries iniciais, acompanhada de um plano de reforço acadêmico para restabelecer a curva de crescimento.</w:t>
      </w:r>
    </w:p>
    <w:p w14:paraId="20290D62" w14:textId="77777777" w:rsidR="0039558B" w:rsidRDefault="0039558B" w:rsidP="00843868"/>
    <w:p w14:paraId="3BAB091E" w14:textId="3AEFAD8E" w:rsidR="00843868" w:rsidRDefault="001E36BA" w:rsidP="00B94116">
      <w:pPr>
        <w:jc w:val="center"/>
      </w:pPr>
      <w:r w:rsidRPr="001E36BA">
        <w:rPr>
          <w:noProof/>
        </w:rPr>
        <w:drawing>
          <wp:inline distT="0" distB="0" distL="0" distR="0" wp14:anchorId="17E1ECCA" wp14:editId="5145D0CE">
            <wp:extent cx="2019582" cy="5391902"/>
            <wp:effectExtent l="0" t="0" r="0" b="0"/>
            <wp:docPr id="205023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3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BC24" w14:textId="7CAABAB2" w:rsidR="00B94116" w:rsidRDefault="00B94116" w:rsidP="00B94116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>5</w:t>
      </w:r>
      <w:r w:rsidRPr="0041317F">
        <w:rPr>
          <w:i/>
          <w:iCs/>
        </w:rPr>
        <w:t xml:space="preserve"> — </w:t>
      </w:r>
      <w:r>
        <w:rPr>
          <w:i/>
          <w:iCs/>
        </w:rPr>
        <w:t>Gráfico com Mapa de Calor da Média de Desemprenho Acadêmico (IDA) por Pedra e Ano</w:t>
      </w:r>
      <w:r w:rsidRPr="0041317F">
        <w:rPr>
          <w:i/>
          <w:iCs/>
        </w:rPr>
        <w:t>.</w:t>
      </w:r>
    </w:p>
    <w:p w14:paraId="5B60B737" w14:textId="77777777" w:rsidR="00843868" w:rsidRDefault="00843868" w:rsidP="00843868"/>
    <w:p w14:paraId="45D98AF7" w14:textId="77777777" w:rsidR="00843868" w:rsidRDefault="00843868" w:rsidP="00843868"/>
    <w:p w14:paraId="0578CC76" w14:textId="46E241D0" w:rsidR="00FB494D" w:rsidRPr="005E3B89" w:rsidRDefault="00E65538" w:rsidP="007A70BA">
      <w:pPr>
        <w:pStyle w:val="PargrafodaLista"/>
        <w:numPr>
          <w:ilvl w:val="0"/>
          <w:numId w:val="8"/>
        </w:numPr>
        <w:rPr>
          <w:b/>
          <w:bCs/>
        </w:rPr>
      </w:pPr>
      <w:r w:rsidRPr="005E3B89">
        <w:rPr>
          <w:b/>
          <w:bCs/>
        </w:rPr>
        <w:t>Engajamento nas atividades (IEG)</w:t>
      </w:r>
      <w:r w:rsidR="00B94116" w:rsidRPr="005E3B89">
        <w:rPr>
          <w:b/>
          <w:bCs/>
        </w:rPr>
        <w:t xml:space="preserve"> </w:t>
      </w:r>
      <w:r w:rsidR="00A73FD3" w:rsidRPr="005E3B89">
        <w:rPr>
          <w:b/>
          <w:bCs/>
        </w:rPr>
        <w:t xml:space="preserve">e relações com </w:t>
      </w:r>
      <w:r w:rsidR="003227B9">
        <w:rPr>
          <w:b/>
          <w:bCs/>
        </w:rPr>
        <w:t xml:space="preserve">o </w:t>
      </w:r>
      <w:r w:rsidR="00A73FD3" w:rsidRPr="005E3B89">
        <w:rPr>
          <w:b/>
          <w:bCs/>
        </w:rPr>
        <w:t xml:space="preserve">desempenho acadêmico </w:t>
      </w:r>
      <w:r w:rsidRPr="005E3B89">
        <w:rPr>
          <w:b/>
          <w:bCs/>
        </w:rPr>
        <w:t>(IDA) e o ponto de virada (IPV)</w:t>
      </w:r>
      <w:r w:rsidR="00A73FD3" w:rsidRPr="005E3B89">
        <w:rPr>
          <w:b/>
          <w:bCs/>
        </w:rPr>
        <w:t>:</w:t>
      </w:r>
    </w:p>
    <w:p w14:paraId="1367565A" w14:textId="4E84F402" w:rsidR="007B2B10" w:rsidRDefault="00E0472B" w:rsidP="007B2B10">
      <w:r>
        <w:t>Nota-se no</w:t>
      </w:r>
      <w:r w:rsidR="00A56C50" w:rsidRPr="00A56C50">
        <w:t xml:space="preserve">s gráficos </w:t>
      </w:r>
      <w:r>
        <w:t xml:space="preserve">de correlação </w:t>
      </w:r>
      <w:r w:rsidR="00A56C50" w:rsidRPr="00A56C50">
        <w:t xml:space="preserve">que o engajamento (IEG) impulsiona positivamente tanto a mudança de mentalidade (IPV) quanto as notas (IDA). O destaque positivo é a forte relação com o IPV. O ponto crítico, porém, é a grande </w:t>
      </w:r>
      <w:r w:rsidR="00A56C50" w:rsidRPr="00A56C50">
        <w:lastRenderedPageBreak/>
        <w:t xml:space="preserve">dispersão no desempenho acadêmico: muitos alunos altamente participativos continuam com notas baixas. Portanto, a ação estratégica </w:t>
      </w:r>
      <w:r w:rsidR="006E4022">
        <w:t>ideal</w:t>
      </w:r>
      <w:r w:rsidR="00A56C50" w:rsidRPr="00A56C50">
        <w:t xml:space="preserve"> é focar </w:t>
      </w:r>
      <w:r w:rsidR="008F6450">
        <w:t xml:space="preserve">no </w:t>
      </w:r>
      <w:r w:rsidR="00A56C50" w:rsidRPr="00A56C50">
        <w:t>suporte pedagógico específico para esse grupo, destravando o aprendizado para que o esforço se converta em resultado no boletim.</w:t>
      </w:r>
    </w:p>
    <w:p w14:paraId="7632E120" w14:textId="77777777" w:rsidR="006E4022" w:rsidRDefault="006E4022" w:rsidP="007B2B10"/>
    <w:p w14:paraId="48BFA51B" w14:textId="6F934CD8" w:rsidR="007B2B10" w:rsidRDefault="007B2B10" w:rsidP="007B2B10">
      <w:r w:rsidRPr="007B2B10">
        <w:rPr>
          <w:noProof/>
        </w:rPr>
        <w:drawing>
          <wp:inline distT="0" distB="0" distL="0" distR="0" wp14:anchorId="00F7EBB1" wp14:editId="42198419">
            <wp:extent cx="4972744" cy="2962688"/>
            <wp:effectExtent l="0" t="0" r="0" b="9525"/>
            <wp:docPr id="2135545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4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A5AD" w14:textId="125AA194" w:rsidR="000B1340" w:rsidRDefault="000B1340" w:rsidP="000B1340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6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Correlação de IPV x IEG</w:t>
      </w:r>
      <w:r w:rsidRPr="0041317F">
        <w:rPr>
          <w:i/>
          <w:iCs/>
        </w:rPr>
        <w:t>.</w:t>
      </w:r>
    </w:p>
    <w:p w14:paraId="6D7EADFF" w14:textId="77777777" w:rsidR="000B1340" w:rsidRDefault="000B1340" w:rsidP="007B2B10"/>
    <w:p w14:paraId="27650394" w14:textId="691015BB" w:rsidR="000B1340" w:rsidRDefault="000B1340" w:rsidP="007B2B10">
      <w:r w:rsidRPr="000B1340">
        <w:rPr>
          <w:noProof/>
        </w:rPr>
        <w:drawing>
          <wp:inline distT="0" distB="0" distL="0" distR="0" wp14:anchorId="291E972E" wp14:editId="159A76F0">
            <wp:extent cx="4982270" cy="2962688"/>
            <wp:effectExtent l="0" t="0" r="8890" b="9525"/>
            <wp:docPr id="1336474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74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5F71" w14:textId="7377860D" w:rsidR="000B1340" w:rsidRDefault="000B1340" w:rsidP="000B1340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7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Correlação de IPV x IDA</w:t>
      </w:r>
      <w:r w:rsidRPr="0041317F">
        <w:rPr>
          <w:i/>
          <w:iCs/>
        </w:rPr>
        <w:t>.</w:t>
      </w:r>
    </w:p>
    <w:p w14:paraId="10BCAE1E" w14:textId="77777777" w:rsidR="00B94116" w:rsidRDefault="00B94116" w:rsidP="00B94116"/>
    <w:p w14:paraId="102384C7" w14:textId="77777777" w:rsidR="00B94116" w:rsidRDefault="00B94116" w:rsidP="00B94116"/>
    <w:p w14:paraId="4EFBF713" w14:textId="757E9B86" w:rsidR="00D84077" w:rsidRPr="008F6450" w:rsidRDefault="00122F0E" w:rsidP="00D84077">
      <w:pPr>
        <w:pStyle w:val="PargrafodaLista"/>
        <w:numPr>
          <w:ilvl w:val="0"/>
          <w:numId w:val="8"/>
        </w:numPr>
        <w:rPr>
          <w:b/>
          <w:bCs/>
        </w:rPr>
      </w:pPr>
      <w:r w:rsidRPr="008F6450">
        <w:rPr>
          <w:b/>
          <w:bCs/>
        </w:rPr>
        <w:t xml:space="preserve">Coerência da </w:t>
      </w:r>
      <w:r w:rsidR="000D140C" w:rsidRPr="008F6450">
        <w:rPr>
          <w:b/>
          <w:bCs/>
        </w:rPr>
        <w:t>Autoavaliação (IAA</w:t>
      </w:r>
      <w:r w:rsidRPr="008F6450">
        <w:rPr>
          <w:b/>
          <w:bCs/>
        </w:rPr>
        <w:t>):</w:t>
      </w:r>
    </w:p>
    <w:p w14:paraId="3C7A8CDA" w14:textId="1DF0894B" w:rsidR="00122F0E" w:rsidRDefault="004C766C" w:rsidP="00122F0E">
      <w:r>
        <w:t xml:space="preserve">Avaliando </w:t>
      </w:r>
      <w:r w:rsidR="005D190C">
        <w:t>o</w:t>
      </w:r>
      <w:r w:rsidR="005D190C" w:rsidRPr="004C766C">
        <w:t>s indicadores</w:t>
      </w:r>
      <w:r w:rsidR="00216523">
        <w:t xml:space="preserve"> de autoavaliação e desempenho, revela-se </w:t>
      </w:r>
      <w:r w:rsidRPr="004C766C">
        <w:t xml:space="preserve">uma </w:t>
      </w:r>
      <w:r w:rsidRPr="004C766C">
        <w:rPr>
          <w:b/>
          <w:bCs/>
        </w:rPr>
        <w:t>forte incoerência</w:t>
      </w:r>
      <w:r w:rsidRPr="004C766C">
        <w:t xml:space="preserve"> entre a autoavaliação (IAA) e a realidade (IDA/IEG). Os dados mostram um comportamento inverso: quando o desempenho e</w:t>
      </w:r>
      <w:r w:rsidR="005D190C">
        <w:t xml:space="preserve"> o</w:t>
      </w:r>
      <w:r w:rsidRPr="004C766C">
        <w:t xml:space="preserve"> engajamento reais melhoram (2023), a percepção do aluno sobre si mesmo despenca; e quando os resultados reais caem (2024), a autoimagem atinge o pico (8,5). Portanto, a ação imediata da equipe deve ser a criação de rotinas de feedback contínuo, ajudando os alunos a calibrarem sua autocrítica e </w:t>
      </w:r>
      <w:r w:rsidR="002F342A">
        <w:t xml:space="preserve">a </w:t>
      </w:r>
      <w:r w:rsidRPr="004C766C">
        <w:t>desenvolverem uma percepção mais madura e alinhada com a realidade.</w:t>
      </w:r>
    </w:p>
    <w:p w14:paraId="198C79FC" w14:textId="77777777" w:rsidR="004C766C" w:rsidRDefault="004C766C" w:rsidP="00122F0E"/>
    <w:p w14:paraId="38CEF5AA" w14:textId="7C95D9B2" w:rsidR="00520E6F" w:rsidRDefault="00520E6F" w:rsidP="00122F0E">
      <w:pPr>
        <w:jc w:val="center"/>
      </w:pPr>
      <w:r w:rsidRPr="00520E6F">
        <w:rPr>
          <w:noProof/>
        </w:rPr>
        <w:drawing>
          <wp:inline distT="0" distB="0" distL="0" distR="0" wp14:anchorId="1BCD8384" wp14:editId="363B308D">
            <wp:extent cx="3705742" cy="3010320"/>
            <wp:effectExtent l="0" t="0" r="9525" b="0"/>
            <wp:docPr id="302326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6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3A7E" w14:textId="4481AA7E" w:rsidR="00122F0E" w:rsidRDefault="00122F0E" w:rsidP="00122F0E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8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IDA x IEG x IAA por Ano.</w:t>
      </w:r>
    </w:p>
    <w:p w14:paraId="52C4135F" w14:textId="77777777" w:rsidR="00122F0E" w:rsidRPr="002F342A" w:rsidRDefault="00122F0E" w:rsidP="00D84077">
      <w:pPr>
        <w:rPr>
          <w:b/>
          <w:bCs/>
        </w:rPr>
      </w:pPr>
    </w:p>
    <w:p w14:paraId="4C05B405" w14:textId="44687E48" w:rsidR="000D140C" w:rsidRPr="002F342A" w:rsidRDefault="00727C69" w:rsidP="007A70BA">
      <w:pPr>
        <w:pStyle w:val="PargrafodaLista"/>
        <w:numPr>
          <w:ilvl w:val="0"/>
          <w:numId w:val="8"/>
        </w:numPr>
        <w:rPr>
          <w:b/>
          <w:bCs/>
        </w:rPr>
      </w:pPr>
      <w:r w:rsidRPr="002F342A">
        <w:rPr>
          <w:b/>
          <w:bCs/>
        </w:rPr>
        <w:t>Padrões</w:t>
      </w:r>
      <w:r w:rsidR="00D62B47" w:rsidRPr="002F342A">
        <w:rPr>
          <w:b/>
          <w:bCs/>
        </w:rPr>
        <w:t xml:space="preserve"> psicossociais (IPS) que antecedem quedas de desempenho acadêmico </w:t>
      </w:r>
      <w:r w:rsidR="009E7A14" w:rsidRPr="002F342A">
        <w:rPr>
          <w:b/>
          <w:bCs/>
        </w:rPr>
        <w:t xml:space="preserve">(IDA) </w:t>
      </w:r>
      <w:r w:rsidR="00D62B47" w:rsidRPr="002F342A">
        <w:rPr>
          <w:b/>
          <w:bCs/>
        </w:rPr>
        <w:t>ou de engajamento</w:t>
      </w:r>
      <w:r w:rsidR="009E7A14" w:rsidRPr="002F342A">
        <w:rPr>
          <w:b/>
          <w:bCs/>
        </w:rPr>
        <w:t xml:space="preserve"> (IEG)</w:t>
      </w:r>
      <w:r w:rsidRPr="002F342A">
        <w:rPr>
          <w:b/>
          <w:bCs/>
        </w:rPr>
        <w:t>:</w:t>
      </w:r>
    </w:p>
    <w:p w14:paraId="5FD69B9B" w14:textId="71E139B6" w:rsidR="003C358A" w:rsidRDefault="009E7A14" w:rsidP="00216523">
      <w:r>
        <w:t xml:space="preserve">Ao comparar os indicadores, é possível notar um “efeito </w:t>
      </w:r>
      <w:r w:rsidR="00813A71">
        <w:t>tardio</w:t>
      </w:r>
      <w:r>
        <w:t>”</w:t>
      </w:r>
      <w:r w:rsidR="00813A71">
        <w:t xml:space="preserve">. </w:t>
      </w:r>
      <w:r w:rsidR="00813A71" w:rsidRPr="00813A71">
        <w:t>Em 2023, o bem-estar emocional (IPS) sofreu uma queda brusca (</w:t>
      </w:r>
      <w:r w:rsidR="00813A71">
        <w:t xml:space="preserve">de 6,9 para </w:t>
      </w:r>
      <w:r w:rsidR="00813A71" w:rsidRPr="00813A71">
        <w:t xml:space="preserve">5,1), mas o engajamento e as notas ainda mascaravam o problema, atingindo seus picos. A consequência real só apareceu no ano seguinte: em 2024, tanto o IEG quanto o IDA despencaram. Isso </w:t>
      </w:r>
      <w:r w:rsidR="006B2740">
        <w:t>deixa claro que</w:t>
      </w:r>
      <w:r w:rsidR="00813A71" w:rsidRPr="00813A71">
        <w:t xml:space="preserve"> </w:t>
      </w:r>
      <w:r w:rsidR="00813A71" w:rsidRPr="00813A71">
        <w:rPr>
          <w:b/>
          <w:bCs/>
        </w:rPr>
        <w:t>a queda psicossocial antecede o declínio escolar</w:t>
      </w:r>
      <w:r w:rsidR="00813A71" w:rsidRPr="00813A71">
        <w:t xml:space="preserve">. Portanto, a ação estratégica é utilizar o IPS como um radar de alerta antecipado. A equipe de psicologia deve intervir no exato momento da </w:t>
      </w:r>
      <w:r w:rsidR="00813A71" w:rsidRPr="00813A71">
        <w:lastRenderedPageBreak/>
        <w:t>queda emocional do aluno, salvando-o antes que o impacto destrua seu boletim no ciclo seguinte.</w:t>
      </w:r>
    </w:p>
    <w:p w14:paraId="285F0B9B" w14:textId="77777777" w:rsidR="003C358A" w:rsidRDefault="003C358A" w:rsidP="00216523"/>
    <w:p w14:paraId="306A097C" w14:textId="05B44ABA" w:rsidR="00216523" w:rsidRDefault="00922E66" w:rsidP="00922E66">
      <w:pPr>
        <w:jc w:val="center"/>
      </w:pPr>
      <w:r w:rsidRPr="00922E66">
        <w:rPr>
          <w:noProof/>
        </w:rPr>
        <w:drawing>
          <wp:inline distT="0" distB="0" distL="0" distR="0" wp14:anchorId="70A37797" wp14:editId="36D72E5F">
            <wp:extent cx="4896533" cy="3010320"/>
            <wp:effectExtent l="0" t="0" r="0" b="0"/>
            <wp:docPr id="1303747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7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8CD1" w14:textId="4B61A39A" w:rsidR="00922E66" w:rsidRDefault="00922E66" w:rsidP="00922E66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9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IPS x IDA x IEG por Ano.</w:t>
      </w:r>
    </w:p>
    <w:p w14:paraId="00DEB61E" w14:textId="77777777" w:rsidR="00922E66" w:rsidRDefault="00922E66" w:rsidP="00922E66">
      <w:pPr>
        <w:jc w:val="center"/>
      </w:pPr>
    </w:p>
    <w:p w14:paraId="00066921" w14:textId="54DE41AE" w:rsidR="00D62B47" w:rsidRPr="00FB39F8" w:rsidRDefault="00EB514C" w:rsidP="007A70BA">
      <w:pPr>
        <w:pStyle w:val="PargrafodaLista"/>
        <w:numPr>
          <w:ilvl w:val="0"/>
          <w:numId w:val="8"/>
        </w:numPr>
        <w:rPr>
          <w:b/>
          <w:bCs/>
        </w:rPr>
      </w:pPr>
      <w:r w:rsidRPr="00FB39F8">
        <w:rPr>
          <w:b/>
          <w:bCs/>
        </w:rPr>
        <w:t>A</w:t>
      </w:r>
      <w:r w:rsidR="00D9423C" w:rsidRPr="00FB39F8">
        <w:rPr>
          <w:b/>
          <w:bCs/>
        </w:rPr>
        <w:t xml:space="preserve">valiações psicopedagógicas (IPP) </w:t>
      </w:r>
      <w:r w:rsidRPr="00FB39F8">
        <w:rPr>
          <w:b/>
          <w:bCs/>
        </w:rPr>
        <w:t>x</w:t>
      </w:r>
      <w:r w:rsidR="00D9423C" w:rsidRPr="00FB39F8">
        <w:rPr>
          <w:b/>
          <w:bCs/>
        </w:rPr>
        <w:t xml:space="preserve"> </w:t>
      </w:r>
      <w:r w:rsidR="006216E8">
        <w:rPr>
          <w:b/>
          <w:bCs/>
        </w:rPr>
        <w:t>D</w:t>
      </w:r>
      <w:r w:rsidR="00D9423C" w:rsidRPr="00FB39F8">
        <w:rPr>
          <w:b/>
          <w:bCs/>
        </w:rPr>
        <w:t xml:space="preserve">efasagem </w:t>
      </w:r>
      <w:r w:rsidR="00E352B6" w:rsidRPr="00FB39F8">
        <w:rPr>
          <w:b/>
          <w:bCs/>
        </w:rPr>
        <w:t>(</w:t>
      </w:r>
      <w:r w:rsidR="00D9423C" w:rsidRPr="00FB39F8">
        <w:rPr>
          <w:b/>
          <w:bCs/>
        </w:rPr>
        <w:t>IAN</w:t>
      </w:r>
      <w:r w:rsidR="00E352B6" w:rsidRPr="00FB39F8">
        <w:rPr>
          <w:b/>
          <w:bCs/>
        </w:rPr>
        <w:t>):</w:t>
      </w:r>
    </w:p>
    <w:p w14:paraId="2A76B10F" w14:textId="0DCBAF77" w:rsidR="006B2740" w:rsidRDefault="00FF057C" w:rsidP="006B2740">
      <w:r w:rsidRPr="00FF057C">
        <w:t>O gráfico prova que</w:t>
      </w:r>
      <w:r>
        <w:t xml:space="preserve"> </w:t>
      </w:r>
      <w:r w:rsidRPr="00FF057C">
        <w:rPr>
          <w:b/>
          <w:bCs/>
        </w:rPr>
        <w:t>as avaliações da equipe (IPP) confirmam a defasagem escolar (IAN)</w:t>
      </w:r>
      <w:r w:rsidRPr="00FF057C">
        <w:t xml:space="preserve">. Os dois indicadores andam juntos ano a ano, terminando com notas idênticas em 2024 (7,5). Isso significa que o diagnóstico feito pelos profissionais da ONG é muito preciso e condiz perfeitamente com a realidade do aluno. </w:t>
      </w:r>
    </w:p>
    <w:p w14:paraId="4394802B" w14:textId="77777777" w:rsidR="00FF057C" w:rsidRDefault="00FF057C" w:rsidP="006B2740"/>
    <w:p w14:paraId="7F0DCE8A" w14:textId="215B0B8F" w:rsidR="00FF057C" w:rsidRDefault="002F458E" w:rsidP="002F458E">
      <w:pPr>
        <w:jc w:val="center"/>
      </w:pPr>
      <w:r w:rsidRPr="002F458E">
        <w:rPr>
          <w:noProof/>
        </w:rPr>
        <w:lastRenderedPageBreak/>
        <w:drawing>
          <wp:inline distT="0" distB="0" distL="0" distR="0" wp14:anchorId="3CD73C60" wp14:editId="2833F708">
            <wp:extent cx="3686689" cy="2905530"/>
            <wp:effectExtent l="0" t="0" r="9525" b="9525"/>
            <wp:docPr id="745793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3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6F65" w14:textId="79D9B294" w:rsidR="002F458E" w:rsidRDefault="002F458E" w:rsidP="002F458E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10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IPP x IAN por Ano.</w:t>
      </w:r>
    </w:p>
    <w:p w14:paraId="3722183A" w14:textId="77777777" w:rsidR="006B2740" w:rsidRDefault="006B2740" w:rsidP="006B2740"/>
    <w:p w14:paraId="66F362F0" w14:textId="75922352" w:rsidR="002F458E" w:rsidRPr="004B0C28" w:rsidRDefault="007D550D" w:rsidP="002F458E">
      <w:pPr>
        <w:pStyle w:val="PargrafodaLista"/>
        <w:numPr>
          <w:ilvl w:val="0"/>
          <w:numId w:val="8"/>
        </w:numPr>
        <w:rPr>
          <w:b/>
          <w:bCs/>
        </w:rPr>
      </w:pPr>
      <w:r w:rsidRPr="004B0C28">
        <w:rPr>
          <w:b/>
          <w:bCs/>
        </w:rPr>
        <w:t xml:space="preserve">Influenciadores do </w:t>
      </w:r>
      <w:r w:rsidR="00E36EA0" w:rsidRPr="004B0C28">
        <w:rPr>
          <w:b/>
          <w:bCs/>
        </w:rPr>
        <w:t xml:space="preserve">Ponto de </w:t>
      </w:r>
      <w:r w:rsidR="00652BDD">
        <w:rPr>
          <w:b/>
          <w:bCs/>
        </w:rPr>
        <w:t>V</w:t>
      </w:r>
      <w:r w:rsidR="00E36EA0" w:rsidRPr="004B0C28">
        <w:rPr>
          <w:b/>
          <w:bCs/>
        </w:rPr>
        <w:t xml:space="preserve">irada (IPV): </w:t>
      </w:r>
    </w:p>
    <w:p w14:paraId="00F7A1FC" w14:textId="38945958" w:rsidR="002F458E" w:rsidRDefault="0037510E" w:rsidP="002F458E">
      <w:r w:rsidRPr="0037510E">
        <w:t>Ao correlacionar as variáveis com o Ponto de Virada (IPV), nota-se que os comportamentos que mais influenciam essa mudança são o desenvolvimento psicopedagógico (IPP) — que tem a linha de crescimento mais forte e alinhada de todas —, seguido pela participação nas atividades (IEG) e pelas notas (IDA). Por outro lado, a autoavaliação (IAA) e o lado emocional (IPS) mostram linhas retas, provando que não geram a 'virada' sozinhos. Portanto, a conclusão é que a transformação do aluno acontece pelo combo 'aprender e participar'. Diante disso, a ONG deve focar suas energias em manter o jovem ativo nas oficinas e com um forte acompanhamento pedagógico.</w:t>
      </w:r>
    </w:p>
    <w:p w14:paraId="14FCE8BE" w14:textId="1A55F3B8" w:rsidR="0037510E" w:rsidRDefault="00505DF5" w:rsidP="002F458E">
      <w:r w:rsidRPr="00505DF5">
        <w:rPr>
          <w:noProof/>
        </w:rPr>
        <w:lastRenderedPageBreak/>
        <w:drawing>
          <wp:inline distT="0" distB="0" distL="0" distR="0" wp14:anchorId="6E739A0E" wp14:editId="6DC27003">
            <wp:extent cx="5400040" cy="4290060"/>
            <wp:effectExtent l="0" t="0" r="0" b="0"/>
            <wp:docPr id="355970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0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6C13" w14:textId="72DE5B57" w:rsidR="00CE4026" w:rsidRDefault="00CE4026" w:rsidP="00CE4026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11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de Correlação IPV x IAN.</w:t>
      </w:r>
    </w:p>
    <w:p w14:paraId="356FE823" w14:textId="77777777" w:rsidR="00505DF5" w:rsidRDefault="00505DF5" w:rsidP="002F458E"/>
    <w:p w14:paraId="48B5386D" w14:textId="7405B13D" w:rsidR="00505DF5" w:rsidRDefault="00A121F9" w:rsidP="002F458E">
      <w:r w:rsidRPr="00A121F9">
        <w:rPr>
          <w:noProof/>
        </w:rPr>
        <w:lastRenderedPageBreak/>
        <w:drawing>
          <wp:inline distT="0" distB="0" distL="0" distR="0" wp14:anchorId="196D68E6" wp14:editId="09425A6B">
            <wp:extent cx="5400040" cy="4302125"/>
            <wp:effectExtent l="0" t="0" r="0" b="3175"/>
            <wp:docPr id="877537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37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8793" w14:textId="03F952F8" w:rsidR="00CE4026" w:rsidRDefault="00CE4026" w:rsidP="00CE4026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12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de Correlação IPV x IDA.</w:t>
      </w:r>
    </w:p>
    <w:p w14:paraId="1DA45909" w14:textId="77777777" w:rsidR="00A121F9" w:rsidRDefault="00A121F9" w:rsidP="002F458E"/>
    <w:p w14:paraId="0A5170F7" w14:textId="2B7970D0" w:rsidR="00A121F9" w:rsidRDefault="00A121F9" w:rsidP="002F458E">
      <w:r w:rsidRPr="00A121F9">
        <w:rPr>
          <w:noProof/>
        </w:rPr>
        <w:lastRenderedPageBreak/>
        <w:drawing>
          <wp:inline distT="0" distB="0" distL="0" distR="0" wp14:anchorId="6CE9A9B6" wp14:editId="2E3A645D">
            <wp:extent cx="5400040" cy="4351020"/>
            <wp:effectExtent l="0" t="0" r="0" b="0"/>
            <wp:docPr id="1126566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66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1969" w14:textId="389496DE" w:rsidR="00CE4026" w:rsidRDefault="00CE4026" w:rsidP="00CE4026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13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de Correlação IPV x IEG.</w:t>
      </w:r>
    </w:p>
    <w:p w14:paraId="40062CF9" w14:textId="77777777" w:rsidR="00CE4026" w:rsidRDefault="00CE4026" w:rsidP="002F458E"/>
    <w:p w14:paraId="613A6FDE" w14:textId="4FB27923" w:rsidR="0037510E" w:rsidRDefault="00A121F9" w:rsidP="002F458E">
      <w:r w:rsidRPr="00A121F9">
        <w:rPr>
          <w:noProof/>
        </w:rPr>
        <w:lastRenderedPageBreak/>
        <w:drawing>
          <wp:inline distT="0" distB="0" distL="0" distR="0" wp14:anchorId="0CDE222A" wp14:editId="6340A8E3">
            <wp:extent cx="5400040" cy="4264025"/>
            <wp:effectExtent l="0" t="0" r="0" b="3175"/>
            <wp:docPr id="2018483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35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94FF" w14:textId="5B84215A" w:rsidR="00CE4026" w:rsidRDefault="00CE4026" w:rsidP="00CE4026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14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de Correlação IPV x IAA.</w:t>
      </w:r>
    </w:p>
    <w:p w14:paraId="588E8299" w14:textId="77777777" w:rsidR="00CE4026" w:rsidRDefault="00CE4026" w:rsidP="002F458E"/>
    <w:p w14:paraId="020BA358" w14:textId="1850395F" w:rsidR="00CE4026" w:rsidRDefault="00CE4026" w:rsidP="002F458E">
      <w:r w:rsidRPr="00CE4026">
        <w:rPr>
          <w:noProof/>
        </w:rPr>
        <w:lastRenderedPageBreak/>
        <w:drawing>
          <wp:inline distT="0" distB="0" distL="0" distR="0" wp14:anchorId="58B5B3E6" wp14:editId="0B23819D">
            <wp:extent cx="5400040" cy="4299585"/>
            <wp:effectExtent l="0" t="0" r="0" b="5715"/>
            <wp:docPr id="1758470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0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5B8C" w14:textId="1431D853" w:rsidR="00CE4026" w:rsidRDefault="00CE4026" w:rsidP="00CE4026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15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de Correlação IPV x IPP.</w:t>
      </w:r>
    </w:p>
    <w:p w14:paraId="0B7034DC" w14:textId="77777777" w:rsidR="00CE4026" w:rsidRDefault="00CE4026" w:rsidP="002F458E"/>
    <w:p w14:paraId="6243EEB0" w14:textId="77D90DE2" w:rsidR="00CE4026" w:rsidRDefault="00CE4026" w:rsidP="002F458E">
      <w:r w:rsidRPr="00CE4026">
        <w:rPr>
          <w:noProof/>
        </w:rPr>
        <w:lastRenderedPageBreak/>
        <w:drawing>
          <wp:inline distT="0" distB="0" distL="0" distR="0" wp14:anchorId="5CF6810C" wp14:editId="14F23386">
            <wp:extent cx="5400040" cy="4259580"/>
            <wp:effectExtent l="0" t="0" r="0" b="7620"/>
            <wp:docPr id="1408749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9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B21B" w14:textId="3A5E84C5" w:rsidR="00CE4026" w:rsidRDefault="00CE4026" w:rsidP="00CE4026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16 </w:t>
      </w:r>
      <w:r w:rsidRPr="0041317F">
        <w:rPr>
          <w:i/>
          <w:iCs/>
        </w:rPr>
        <w:t xml:space="preserve">— </w:t>
      </w:r>
      <w:r>
        <w:rPr>
          <w:i/>
          <w:iCs/>
        </w:rPr>
        <w:t>Gráfico de Correlação IPV x IPS.</w:t>
      </w:r>
    </w:p>
    <w:p w14:paraId="1FDDB1F0" w14:textId="77777777" w:rsidR="0037510E" w:rsidRPr="00D21CD9" w:rsidRDefault="0037510E" w:rsidP="002F458E">
      <w:pPr>
        <w:rPr>
          <w:b/>
          <w:bCs/>
        </w:rPr>
      </w:pPr>
    </w:p>
    <w:p w14:paraId="68262743" w14:textId="3DE513FE" w:rsidR="00E36EA0" w:rsidRPr="00D21CD9" w:rsidRDefault="003707FA" w:rsidP="007A70BA">
      <w:pPr>
        <w:pStyle w:val="PargrafodaLista"/>
        <w:numPr>
          <w:ilvl w:val="0"/>
          <w:numId w:val="8"/>
        </w:numPr>
        <w:rPr>
          <w:b/>
          <w:bCs/>
        </w:rPr>
      </w:pPr>
      <w:r w:rsidRPr="00D21CD9">
        <w:rPr>
          <w:b/>
          <w:bCs/>
        </w:rPr>
        <w:t xml:space="preserve">Indicadores que mais </w:t>
      </w:r>
      <w:r w:rsidR="00D37439" w:rsidRPr="00D21CD9">
        <w:rPr>
          <w:b/>
          <w:bCs/>
        </w:rPr>
        <w:t>elevam a nota global (INDE)</w:t>
      </w:r>
      <w:r w:rsidRPr="00D21CD9">
        <w:rPr>
          <w:b/>
          <w:bCs/>
        </w:rPr>
        <w:t>:</w:t>
      </w:r>
    </w:p>
    <w:p w14:paraId="11AB95D1" w14:textId="3A15EFD4" w:rsidR="00CB72F9" w:rsidRDefault="00A30B60" w:rsidP="00CE4026">
      <w:r w:rsidRPr="00A30B60">
        <w:t>Para essa comparação, utilizei a inteligência artificial do Power BI, que nos prova que o maior impulsionador da nota global (INDE) não é o boletim escolar, mas a maturidade psicopedagógica (IPP). Um IPP acima de 8,34 garante um salto de +1,03 pontos no INDE. Na sequência, estar na série correta (IAN = 10) e ter alta autoconfiança (IAA &gt; 8,9) são os fatores que mais pesam. Portanto, a combinação que mais eleva o aluno é maturidade cognitiva, adequação escolar e autoconfiança. Diante disso, a ONG deve garantir que o trabalho da equipe de psicologia e dos professores ande totalmente integrado.</w:t>
      </w:r>
      <w:r>
        <w:br/>
      </w:r>
      <w:r>
        <w:lastRenderedPageBreak/>
        <w:br/>
      </w:r>
      <w:r w:rsidR="00CB72F9" w:rsidRPr="00CB72F9">
        <w:rPr>
          <w:noProof/>
        </w:rPr>
        <w:drawing>
          <wp:inline distT="0" distB="0" distL="0" distR="0" wp14:anchorId="4EA9318D" wp14:editId="5ED8489B">
            <wp:extent cx="5400040" cy="5268595"/>
            <wp:effectExtent l="0" t="0" r="0" b="8255"/>
            <wp:docPr id="748875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75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E755" w14:textId="7E6C24F4" w:rsidR="00CB72F9" w:rsidRDefault="00CB72F9" w:rsidP="00CB72F9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 xml:space="preserve">17 </w:t>
      </w:r>
      <w:r w:rsidRPr="0041317F">
        <w:rPr>
          <w:i/>
          <w:iCs/>
        </w:rPr>
        <w:t xml:space="preserve">— </w:t>
      </w:r>
      <w:r>
        <w:rPr>
          <w:i/>
          <w:iCs/>
        </w:rPr>
        <w:t xml:space="preserve">Gráfico </w:t>
      </w:r>
      <w:r w:rsidR="00BE226A">
        <w:rPr>
          <w:i/>
          <w:iCs/>
        </w:rPr>
        <w:t>gerado por IA dos indicadores que mais influenciam o aumento do INDE.</w:t>
      </w:r>
    </w:p>
    <w:p w14:paraId="1E2F9320" w14:textId="77777777" w:rsidR="00D132FE" w:rsidRDefault="00D132FE" w:rsidP="00CE4026"/>
    <w:p w14:paraId="238C09F4" w14:textId="35B88F79" w:rsidR="00C23410" w:rsidRPr="00D21CD9" w:rsidRDefault="00C23410" w:rsidP="007A70BA">
      <w:pPr>
        <w:pStyle w:val="PargrafodaLista"/>
        <w:numPr>
          <w:ilvl w:val="0"/>
          <w:numId w:val="8"/>
        </w:numPr>
        <w:rPr>
          <w:b/>
          <w:bCs/>
        </w:rPr>
      </w:pPr>
      <w:r w:rsidRPr="00D21CD9">
        <w:rPr>
          <w:b/>
          <w:bCs/>
        </w:rPr>
        <w:t xml:space="preserve">Efetividade do programa: </w:t>
      </w:r>
    </w:p>
    <w:p w14:paraId="0FB55ED0" w14:textId="7479E7A1" w:rsidR="00A54C90" w:rsidRDefault="006A359E" w:rsidP="00A54C90">
      <w:r>
        <w:t>Ao analisar</w:t>
      </w:r>
      <w:r w:rsidR="00DF59CC">
        <w:t xml:space="preserve"> a</w:t>
      </w:r>
      <w:r>
        <w:t xml:space="preserve"> distribuição dos alunos por Pedra</w:t>
      </w:r>
      <w:r w:rsidR="00BE5DAC">
        <w:t xml:space="preserve">, fica evidente </w:t>
      </w:r>
      <w:r w:rsidR="00A54C90">
        <w:t>que</w:t>
      </w:r>
      <w:r w:rsidR="00A54C90" w:rsidRPr="00A54C90">
        <w:t xml:space="preserve"> </w:t>
      </w:r>
      <w:r w:rsidR="00A54C90" w:rsidRPr="00A54C90">
        <w:rPr>
          <w:b/>
          <w:bCs/>
        </w:rPr>
        <w:t>o programa tem impacto real e promove melhora consistente</w:t>
      </w:r>
      <w:r w:rsidR="00A54C90" w:rsidRPr="00A54C90">
        <w:t>. A maior prova de efetividade é que o volume de alunos na fase de excelência (Topázio) dobrou, saltando de 15,12% em 2022 para quase 31% em 2024. Em paralelo, as fases de menor desempenho (Quartzo e Ágata) encolheram, provando que a ONG consegue fazer o aluno evoluir e subir de nível ano após ano. A conclusão é que o método funciona perfeitamente. Diante disso, o próximo passo estratégico deve ser focar no grande grupo de alunos que estacionou na fase Ametista (37%), dando o impulso final para que eles também alcancem o topo.</w:t>
      </w:r>
    </w:p>
    <w:p w14:paraId="39121E94" w14:textId="0DD062D3" w:rsidR="004441AF" w:rsidRDefault="004441AF" w:rsidP="004441AF">
      <w:pPr>
        <w:jc w:val="center"/>
      </w:pPr>
      <w:r w:rsidRPr="004441AF">
        <w:rPr>
          <w:noProof/>
        </w:rPr>
        <w:lastRenderedPageBreak/>
        <w:drawing>
          <wp:inline distT="0" distB="0" distL="0" distR="0" wp14:anchorId="0E6BF725" wp14:editId="5EF50CA6">
            <wp:extent cx="5039428" cy="3038899"/>
            <wp:effectExtent l="0" t="0" r="8890" b="9525"/>
            <wp:docPr id="1527319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19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87EF" w14:textId="795DDCDA" w:rsidR="004441AF" w:rsidRDefault="004441AF" w:rsidP="004441AF">
      <w:pPr>
        <w:jc w:val="center"/>
        <w:rPr>
          <w:i/>
          <w:iCs/>
        </w:rPr>
      </w:pPr>
      <w:r w:rsidRPr="0041317F">
        <w:rPr>
          <w:i/>
          <w:iCs/>
        </w:rPr>
        <w:t xml:space="preserve">Figura </w:t>
      </w:r>
      <w:r>
        <w:rPr>
          <w:i/>
          <w:iCs/>
        </w:rPr>
        <w:t>1</w:t>
      </w:r>
      <w:r w:rsidR="00383F1F">
        <w:rPr>
          <w:i/>
          <w:iCs/>
        </w:rPr>
        <w:t xml:space="preserve">8 </w:t>
      </w:r>
      <w:r w:rsidRPr="0041317F">
        <w:rPr>
          <w:i/>
          <w:iCs/>
        </w:rPr>
        <w:t xml:space="preserve">— </w:t>
      </w:r>
      <w:r>
        <w:rPr>
          <w:i/>
          <w:iCs/>
        </w:rPr>
        <w:t xml:space="preserve">Gráfico </w:t>
      </w:r>
      <w:r w:rsidR="00383F1F">
        <w:rPr>
          <w:i/>
          <w:iCs/>
        </w:rPr>
        <w:t>com percentual de aluno por Pedra e Ano</w:t>
      </w:r>
      <w:r>
        <w:rPr>
          <w:i/>
          <w:iCs/>
        </w:rPr>
        <w:t>.</w:t>
      </w:r>
    </w:p>
    <w:p w14:paraId="6AD716BF" w14:textId="77777777" w:rsidR="004441AF" w:rsidRDefault="004441AF" w:rsidP="004441AF">
      <w:pPr>
        <w:jc w:val="center"/>
      </w:pPr>
    </w:p>
    <w:p w14:paraId="26F990BC" w14:textId="16DCD0D0" w:rsidR="004441AF" w:rsidRPr="00895C05" w:rsidRDefault="00895C05" w:rsidP="00286146">
      <w:pPr>
        <w:rPr>
          <w:b/>
          <w:bCs/>
        </w:rPr>
      </w:pPr>
      <w:r>
        <w:rPr>
          <w:b/>
          <w:bCs/>
        </w:rPr>
        <w:t>7</w:t>
      </w:r>
      <w:r w:rsidR="009B26CC" w:rsidRPr="00895C05">
        <w:rPr>
          <w:b/>
          <w:bCs/>
        </w:rPr>
        <w:t>-</w:t>
      </w:r>
      <w:r w:rsidR="009B26CC" w:rsidRPr="00895C05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 xml:space="preserve"> </w:t>
      </w:r>
      <w:r w:rsidR="00F06211" w:rsidRPr="00895C05">
        <w:rPr>
          <w:b/>
          <w:bCs/>
        </w:rPr>
        <w:t>Construção da aplicação WEB</w:t>
      </w:r>
    </w:p>
    <w:p w14:paraId="67DF2A51" w14:textId="2E4EDB75" w:rsidR="00F06211" w:rsidRDefault="00E43D76" w:rsidP="00E43D76">
      <w:pPr>
        <w:rPr>
          <w:i/>
          <w:iCs/>
        </w:rPr>
      </w:pPr>
      <w:r w:rsidRPr="00E43D76">
        <w:rPr>
          <w:i/>
          <w:iCs/>
        </w:rPr>
        <w:t xml:space="preserve">Para tornar o Modelo Preditivo utilizável e o Power BI acessível para a equipe da Associação, desenvolvi uma </w:t>
      </w:r>
      <w:r w:rsidRPr="00E43D76">
        <w:rPr>
          <w:b/>
          <w:bCs/>
          <w:i/>
          <w:iCs/>
        </w:rPr>
        <w:t>aplicação web</w:t>
      </w:r>
      <w:r w:rsidRPr="00E43D76">
        <w:rPr>
          <w:i/>
          <w:iCs/>
        </w:rPr>
        <w:t xml:space="preserve"> utilizando a biblioteca </w:t>
      </w:r>
      <w:proofErr w:type="spellStart"/>
      <w:r w:rsidRPr="00E43D76">
        <w:rPr>
          <w:i/>
          <w:iCs/>
        </w:rPr>
        <w:t>Streamlit</w:t>
      </w:r>
      <w:proofErr w:type="spellEnd"/>
      <w:r w:rsidRPr="00E43D76">
        <w:rPr>
          <w:i/>
          <w:iCs/>
        </w:rPr>
        <w:t>. Neste App, a equipe consegue fazer as previsões com o modelo de um único aluno — o que ajuda em situações de feedback ou reuniões específicas — e em lote — o que apoia na classificação e no agrupamento dos alunos com risco de aumento na defasagem ou queda de desempenho. Além disso, na mesma aplicação, é possível visualizar o Dashboard totalmente interativo, para que avaliem o desempenho geral da ONG.</w:t>
      </w:r>
      <w:r>
        <w:rPr>
          <w:i/>
          <w:iCs/>
        </w:rPr>
        <w:br/>
      </w:r>
    </w:p>
    <w:p w14:paraId="0C8F2C25" w14:textId="0CC2B060" w:rsidR="004443B9" w:rsidRDefault="00994C9F" w:rsidP="00C710B0">
      <w:pPr>
        <w:jc w:val="center"/>
        <w:rPr>
          <w:i/>
          <w:iCs/>
        </w:rPr>
      </w:pPr>
      <w:r w:rsidRPr="00994C9F">
        <w:rPr>
          <w:i/>
          <w:iCs/>
        </w:rPr>
        <w:drawing>
          <wp:inline distT="0" distB="0" distL="0" distR="0" wp14:anchorId="23F505E7" wp14:editId="10A35CE4">
            <wp:extent cx="5400040" cy="2419985"/>
            <wp:effectExtent l="0" t="0" r="0" b="0"/>
            <wp:docPr id="666731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310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0ADA" w14:textId="0A67D9D4" w:rsidR="00C710B0" w:rsidRDefault="00C710B0" w:rsidP="00C710B0">
      <w:pPr>
        <w:jc w:val="center"/>
        <w:rPr>
          <w:i/>
          <w:iCs/>
        </w:rPr>
      </w:pPr>
      <w:r w:rsidRPr="0041317F">
        <w:rPr>
          <w:i/>
          <w:iCs/>
        </w:rPr>
        <w:lastRenderedPageBreak/>
        <w:t xml:space="preserve">Figura </w:t>
      </w:r>
      <w:r>
        <w:rPr>
          <w:i/>
          <w:iCs/>
        </w:rPr>
        <w:t>1</w:t>
      </w:r>
      <w:r>
        <w:rPr>
          <w:i/>
          <w:iCs/>
        </w:rPr>
        <w:t>9</w:t>
      </w:r>
      <w:r>
        <w:rPr>
          <w:i/>
          <w:iCs/>
        </w:rPr>
        <w:t xml:space="preserve"> </w:t>
      </w:r>
      <w:r w:rsidRPr="0041317F">
        <w:rPr>
          <w:i/>
          <w:iCs/>
        </w:rPr>
        <w:t xml:space="preserve">— </w:t>
      </w:r>
      <w:r w:rsidR="001F6134">
        <w:rPr>
          <w:i/>
          <w:iCs/>
        </w:rPr>
        <w:t>Aplicação Web (</w:t>
      </w:r>
      <w:proofErr w:type="spellStart"/>
      <w:r w:rsidR="001F6134">
        <w:rPr>
          <w:i/>
          <w:iCs/>
        </w:rPr>
        <w:t>Streamlit</w:t>
      </w:r>
      <w:proofErr w:type="spellEnd"/>
      <w:r w:rsidR="001F6134">
        <w:rPr>
          <w:i/>
          <w:iCs/>
        </w:rPr>
        <w:t>)</w:t>
      </w:r>
      <w:r>
        <w:rPr>
          <w:i/>
          <w:iCs/>
        </w:rPr>
        <w:t>.</w:t>
      </w:r>
    </w:p>
    <w:p w14:paraId="25547F86" w14:textId="77777777" w:rsidR="00C710B0" w:rsidRDefault="00C710B0" w:rsidP="00C710B0">
      <w:pPr>
        <w:jc w:val="center"/>
        <w:rPr>
          <w:i/>
          <w:iCs/>
        </w:rPr>
      </w:pPr>
    </w:p>
    <w:p w14:paraId="65F22A76" w14:textId="2718B805" w:rsidR="004443B9" w:rsidRPr="00895C05" w:rsidRDefault="00895C05" w:rsidP="00286146">
      <w:pPr>
        <w:rPr>
          <w:b/>
          <w:bCs/>
        </w:rPr>
      </w:pPr>
      <w:r w:rsidRPr="00895C05">
        <w:rPr>
          <w:b/>
          <w:bCs/>
        </w:rPr>
        <w:t>8</w:t>
      </w:r>
      <w:r w:rsidR="00933048" w:rsidRPr="00895C05">
        <w:rPr>
          <w:b/>
          <w:bCs/>
        </w:rPr>
        <w:t>–</w:t>
      </w:r>
      <w:r w:rsidR="007311DD" w:rsidRPr="00895C05">
        <w:rPr>
          <w:b/>
          <w:bCs/>
        </w:rPr>
        <w:t> Conclusão</w:t>
      </w:r>
    </w:p>
    <w:p w14:paraId="13CC22DF" w14:textId="77777777" w:rsidR="00FF3205" w:rsidRPr="00FF3205" w:rsidRDefault="00FF3205" w:rsidP="00FF3205">
      <w:r w:rsidRPr="00FF3205">
        <w:t>Este projeto comprovou, por meio de dados, a excelência e o impacto real do programa educacional da Associação. A análise revelou uma evolução consistente e nos deu direcionamentos claros para impulsionar ainda mais o Ponto de Virada dos alunos, destacando três pilares essenciais: engajamento ativo, adequação de série e maturidade psicopedagógica.</w:t>
      </w:r>
    </w:p>
    <w:p w14:paraId="19628AD9" w14:textId="77777777" w:rsidR="00FF3205" w:rsidRPr="00FF3205" w:rsidRDefault="00FF3205" w:rsidP="00FF3205">
      <w:r w:rsidRPr="00FF3205">
        <w:t>A entrega da aplicação, integrada ao Modelo Preditivo e ao Power BI, eleva as possibilidades de análise da Associação e o seu poder de atuação preventiva. Isso permite monitorar fatores que antecedem a queda de desempenho, garantindo que os jovens alcancem seu potencial máximo.</w:t>
      </w:r>
    </w:p>
    <w:p w14:paraId="2C5F1271" w14:textId="77777777" w:rsidR="00933048" w:rsidRDefault="00933048" w:rsidP="00286146">
      <w:pPr>
        <w:rPr>
          <w:i/>
          <w:iCs/>
        </w:rPr>
      </w:pPr>
    </w:p>
    <w:p w14:paraId="56F2F285" w14:textId="77777777" w:rsidR="003C6D3D" w:rsidRDefault="003C6D3D" w:rsidP="00286146">
      <w:pPr>
        <w:rPr>
          <w:i/>
          <w:iCs/>
        </w:rPr>
      </w:pPr>
    </w:p>
    <w:p w14:paraId="0D19650C" w14:textId="671ACD93" w:rsidR="003C6D3D" w:rsidRDefault="003C6D3D" w:rsidP="00E5106B">
      <w:pPr>
        <w:rPr>
          <w:b/>
          <w:bCs/>
          <w:i/>
          <w:iCs/>
        </w:rPr>
      </w:pPr>
      <w:r>
        <w:rPr>
          <w:b/>
          <w:bCs/>
          <w:i/>
          <w:iCs/>
        </w:rPr>
        <w:t>...</w:t>
      </w:r>
    </w:p>
    <w:p w14:paraId="6D7690D1" w14:textId="77D54A0B" w:rsidR="00E5106B" w:rsidRPr="003C6D3D" w:rsidRDefault="00E5106B" w:rsidP="00E5106B">
      <w:r w:rsidRPr="003C6D3D">
        <w:rPr>
          <w:b/>
          <w:bCs/>
        </w:rPr>
        <w:t>Considerações Finais</w:t>
      </w:r>
    </w:p>
    <w:p w14:paraId="789EA340" w14:textId="77777777" w:rsidR="00E5106B" w:rsidRPr="003C6D3D" w:rsidRDefault="00E5106B" w:rsidP="00E5106B">
      <w:r w:rsidRPr="003C6D3D">
        <w:t>Para viabilizar o acesso o projeto disponibilizei em:</w:t>
      </w:r>
    </w:p>
    <w:p w14:paraId="78E9BBDE" w14:textId="5518FBC8" w:rsidR="00E5106B" w:rsidRPr="003C6D3D" w:rsidRDefault="00E5106B" w:rsidP="00E5106B">
      <w:r w:rsidRPr="003C6D3D">
        <w:t>GitHub: </w:t>
      </w:r>
      <w:r w:rsidR="00933048" w:rsidRPr="003C6D3D">
        <w:t xml:space="preserve"> </w:t>
      </w:r>
      <w:hyperlink r:id="rId26" w:history="1">
        <w:r w:rsidR="00C86751" w:rsidRPr="003C6D3D">
          <w:rPr>
            <w:rStyle w:val="Hyperlink"/>
          </w:rPr>
          <w:t>https://github.com/gesianne9/Datathon/tree/master</w:t>
        </w:r>
      </w:hyperlink>
    </w:p>
    <w:p w14:paraId="39D929F6" w14:textId="0D87DE0B" w:rsidR="00E5106B" w:rsidRPr="003C6D3D" w:rsidRDefault="00E5106B" w:rsidP="00E5106B">
      <w:r w:rsidRPr="003C6D3D">
        <w:t>Aplicação Web: </w:t>
      </w:r>
      <w:r w:rsidR="00933048" w:rsidRPr="003C6D3D">
        <w:t xml:space="preserve"> </w:t>
      </w:r>
      <w:hyperlink r:id="rId27" w:history="1">
        <w:r w:rsidR="00C86751" w:rsidRPr="003C6D3D">
          <w:rPr>
            <w:rStyle w:val="Hyperlink"/>
          </w:rPr>
          <w:t>https://datathon-fiap-dataanalytics.streamlit.app/</w:t>
        </w:r>
      </w:hyperlink>
    </w:p>
    <w:p w14:paraId="21621F52" w14:textId="44DB0FA4" w:rsidR="00933048" w:rsidRPr="003C6D3D" w:rsidRDefault="00E5106B" w:rsidP="00E5106B">
      <w:proofErr w:type="spellStart"/>
      <w:r w:rsidRPr="003C6D3D">
        <w:t>PowerBI</w:t>
      </w:r>
      <w:proofErr w:type="spellEnd"/>
      <w:r w:rsidRPr="003C6D3D">
        <w:t xml:space="preserve"> Online: </w:t>
      </w:r>
      <w:hyperlink r:id="rId28" w:history="1">
        <w:r w:rsidR="00933048" w:rsidRPr="003C6D3D">
          <w:rPr>
            <w:rStyle w:val="Hyperlink"/>
          </w:rPr>
          <w:t>https://app.powerbi.com/view?r=eyJrIjoiM2E2MDQ3NWUtNWNlMC00ZDgyLWFmZTUtZGY1NDZjYzhhYmQzIiwidCI6IjExZGJiZmUyLTg5YjgtNDU0OS1iZTEwLWNlYzM2NGU1OTU1MSIsImMiOjR9</w:t>
        </w:r>
      </w:hyperlink>
    </w:p>
    <w:p w14:paraId="0C0881BF" w14:textId="77777777" w:rsidR="002343D4" w:rsidRDefault="002A2935" w:rsidP="00E5106B">
      <w:r w:rsidRPr="003C6D3D">
        <w:t xml:space="preserve">Artigo no </w:t>
      </w:r>
      <w:proofErr w:type="spellStart"/>
      <w:r w:rsidRPr="003C6D3D">
        <w:t>Medium</w:t>
      </w:r>
      <w:proofErr w:type="spellEnd"/>
      <w:r w:rsidRPr="003C6D3D">
        <w:t xml:space="preserve">: </w:t>
      </w:r>
    </w:p>
    <w:p w14:paraId="0BF54382" w14:textId="108710F7" w:rsidR="004443B9" w:rsidRPr="006227C4" w:rsidRDefault="002343D4" w:rsidP="00286146">
      <w:hyperlink r:id="rId29" w:history="1">
        <w:r w:rsidRPr="000D091A">
          <w:rPr>
            <w:rStyle w:val="Hyperlink"/>
          </w:rPr>
          <w:t>https://medium.com/@gesianne9/modelo-preditivo-aplicação-web-e-dashboard-de-gestão-um-ecossistema-de-inteligência-educacional-d5d79a2a84c3</w:t>
        </w:r>
      </w:hyperlink>
    </w:p>
    <w:p w14:paraId="5106AD73" w14:textId="77777777" w:rsidR="00F06211" w:rsidRDefault="00F06211" w:rsidP="00286146">
      <w:pPr>
        <w:rPr>
          <w:b/>
          <w:bCs/>
          <w:i/>
          <w:iCs/>
        </w:rPr>
      </w:pPr>
    </w:p>
    <w:p w14:paraId="0BD36D50" w14:textId="77777777" w:rsidR="00F06211" w:rsidRDefault="00F06211" w:rsidP="00286146"/>
    <w:sectPr w:rsidR="00F062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FED"/>
    <w:multiLevelType w:val="hybridMultilevel"/>
    <w:tmpl w:val="ECBA3A58"/>
    <w:lvl w:ilvl="0" w:tplc="96C6A0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55E32"/>
    <w:multiLevelType w:val="hybridMultilevel"/>
    <w:tmpl w:val="FA10E4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407B4"/>
    <w:multiLevelType w:val="hybridMultilevel"/>
    <w:tmpl w:val="6C7E9E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A3560"/>
    <w:multiLevelType w:val="multilevel"/>
    <w:tmpl w:val="A78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969B6"/>
    <w:multiLevelType w:val="hybridMultilevel"/>
    <w:tmpl w:val="486CB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07E21"/>
    <w:multiLevelType w:val="hybridMultilevel"/>
    <w:tmpl w:val="42622710"/>
    <w:lvl w:ilvl="0" w:tplc="F8F465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A75C4D"/>
    <w:multiLevelType w:val="hybridMultilevel"/>
    <w:tmpl w:val="0AEC6AB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354AB"/>
    <w:multiLevelType w:val="hybridMultilevel"/>
    <w:tmpl w:val="F75E8F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027520">
    <w:abstractNumId w:val="0"/>
  </w:num>
  <w:num w:numId="2" w16cid:durableId="355691315">
    <w:abstractNumId w:val="4"/>
  </w:num>
  <w:num w:numId="3" w16cid:durableId="1460343077">
    <w:abstractNumId w:val="3"/>
  </w:num>
  <w:num w:numId="4" w16cid:durableId="65808500">
    <w:abstractNumId w:val="1"/>
  </w:num>
  <w:num w:numId="5" w16cid:durableId="1967738364">
    <w:abstractNumId w:val="7"/>
  </w:num>
  <w:num w:numId="6" w16cid:durableId="1010525648">
    <w:abstractNumId w:val="2"/>
  </w:num>
  <w:num w:numId="7" w16cid:durableId="1560360229">
    <w:abstractNumId w:val="5"/>
  </w:num>
  <w:num w:numId="8" w16cid:durableId="2024939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31"/>
    <w:rsid w:val="00026C48"/>
    <w:rsid w:val="00051522"/>
    <w:rsid w:val="000826A8"/>
    <w:rsid w:val="000A3A7D"/>
    <w:rsid w:val="000A57AB"/>
    <w:rsid w:val="000B1340"/>
    <w:rsid w:val="000D140C"/>
    <w:rsid w:val="000E79E0"/>
    <w:rsid w:val="00122F0E"/>
    <w:rsid w:val="00123E9B"/>
    <w:rsid w:val="00136142"/>
    <w:rsid w:val="00137BE5"/>
    <w:rsid w:val="00142434"/>
    <w:rsid w:val="001507AC"/>
    <w:rsid w:val="001521D8"/>
    <w:rsid w:val="00153BE5"/>
    <w:rsid w:val="001579ED"/>
    <w:rsid w:val="001648BA"/>
    <w:rsid w:val="00176FBE"/>
    <w:rsid w:val="001902F4"/>
    <w:rsid w:val="001959C9"/>
    <w:rsid w:val="001A4FA1"/>
    <w:rsid w:val="001B0602"/>
    <w:rsid w:val="001C1CE9"/>
    <w:rsid w:val="001D59C3"/>
    <w:rsid w:val="001E36BA"/>
    <w:rsid w:val="001F6134"/>
    <w:rsid w:val="00204FD3"/>
    <w:rsid w:val="00216523"/>
    <w:rsid w:val="00225266"/>
    <w:rsid w:val="00233EDF"/>
    <w:rsid w:val="002343D4"/>
    <w:rsid w:val="00234735"/>
    <w:rsid w:val="00247606"/>
    <w:rsid w:val="00255A6A"/>
    <w:rsid w:val="002677F6"/>
    <w:rsid w:val="0028594A"/>
    <w:rsid w:val="00286146"/>
    <w:rsid w:val="00287770"/>
    <w:rsid w:val="002A2935"/>
    <w:rsid w:val="002B44E2"/>
    <w:rsid w:val="002F342A"/>
    <w:rsid w:val="002F3831"/>
    <w:rsid w:val="002F458E"/>
    <w:rsid w:val="0030134A"/>
    <w:rsid w:val="003227B9"/>
    <w:rsid w:val="00323C81"/>
    <w:rsid w:val="00337A7E"/>
    <w:rsid w:val="00355F7F"/>
    <w:rsid w:val="003707FA"/>
    <w:rsid w:val="0037510E"/>
    <w:rsid w:val="003752BE"/>
    <w:rsid w:val="00383F1F"/>
    <w:rsid w:val="0039558B"/>
    <w:rsid w:val="003B3390"/>
    <w:rsid w:val="003B6E31"/>
    <w:rsid w:val="003C358A"/>
    <w:rsid w:val="003C6D3D"/>
    <w:rsid w:val="003E58B7"/>
    <w:rsid w:val="003F5601"/>
    <w:rsid w:val="0041317F"/>
    <w:rsid w:val="004441AF"/>
    <w:rsid w:val="004443B9"/>
    <w:rsid w:val="00450B7F"/>
    <w:rsid w:val="004765BF"/>
    <w:rsid w:val="00483126"/>
    <w:rsid w:val="004B0C28"/>
    <w:rsid w:val="004C766C"/>
    <w:rsid w:val="004D37B9"/>
    <w:rsid w:val="00500A9C"/>
    <w:rsid w:val="00505394"/>
    <w:rsid w:val="00505DF5"/>
    <w:rsid w:val="00520E6F"/>
    <w:rsid w:val="00544E18"/>
    <w:rsid w:val="0055146D"/>
    <w:rsid w:val="005C03FC"/>
    <w:rsid w:val="005D1269"/>
    <w:rsid w:val="005D190C"/>
    <w:rsid w:val="005D7299"/>
    <w:rsid w:val="005E3B89"/>
    <w:rsid w:val="005F1911"/>
    <w:rsid w:val="00610CEA"/>
    <w:rsid w:val="00613E2A"/>
    <w:rsid w:val="006216E8"/>
    <w:rsid w:val="006227C4"/>
    <w:rsid w:val="006262DF"/>
    <w:rsid w:val="00641F9B"/>
    <w:rsid w:val="00652BDD"/>
    <w:rsid w:val="00683698"/>
    <w:rsid w:val="00686FCD"/>
    <w:rsid w:val="006A359E"/>
    <w:rsid w:val="006A3FD4"/>
    <w:rsid w:val="006A55CC"/>
    <w:rsid w:val="006B2740"/>
    <w:rsid w:val="006E4022"/>
    <w:rsid w:val="006F5543"/>
    <w:rsid w:val="00700408"/>
    <w:rsid w:val="00700C48"/>
    <w:rsid w:val="007016EF"/>
    <w:rsid w:val="0072612E"/>
    <w:rsid w:val="00727C69"/>
    <w:rsid w:val="007311DD"/>
    <w:rsid w:val="007411B2"/>
    <w:rsid w:val="00743F41"/>
    <w:rsid w:val="00754C66"/>
    <w:rsid w:val="00760975"/>
    <w:rsid w:val="007644AB"/>
    <w:rsid w:val="00773B88"/>
    <w:rsid w:val="00782220"/>
    <w:rsid w:val="00787846"/>
    <w:rsid w:val="007963B3"/>
    <w:rsid w:val="007A70BA"/>
    <w:rsid w:val="007B2B10"/>
    <w:rsid w:val="007C32F7"/>
    <w:rsid w:val="007D550D"/>
    <w:rsid w:val="007D5D45"/>
    <w:rsid w:val="00801DE9"/>
    <w:rsid w:val="00813A71"/>
    <w:rsid w:val="00822162"/>
    <w:rsid w:val="00842E2A"/>
    <w:rsid w:val="00843868"/>
    <w:rsid w:val="008622F9"/>
    <w:rsid w:val="00881B28"/>
    <w:rsid w:val="00895C05"/>
    <w:rsid w:val="008E26CD"/>
    <w:rsid w:val="008F6450"/>
    <w:rsid w:val="009020D3"/>
    <w:rsid w:val="009178D9"/>
    <w:rsid w:val="00922E66"/>
    <w:rsid w:val="00933048"/>
    <w:rsid w:val="009432AE"/>
    <w:rsid w:val="009523DE"/>
    <w:rsid w:val="00994741"/>
    <w:rsid w:val="00994C9F"/>
    <w:rsid w:val="009A1009"/>
    <w:rsid w:val="009B26CC"/>
    <w:rsid w:val="009D6D05"/>
    <w:rsid w:val="009E7A14"/>
    <w:rsid w:val="00A121F9"/>
    <w:rsid w:val="00A30B60"/>
    <w:rsid w:val="00A54C90"/>
    <w:rsid w:val="00A56C50"/>
    <w:rsid w:val="00A73FD3"/>
    <w:rsid w:val="00AA063A"/>
    <w:rsid w:val="00AA3F66"/>
    <w:rsid w:val="00AB0806"/>
    <w:rsid w:val="00AC22F0"/>
    <w:rsid w:val="00AC611A"/>
    <w:rsid w:val="00AD0C28"/>
    <w:rsid w:val="00B0265D"/>
    <w:rsid w:val="00B33FB1"/>
    <w:rsid w:val="00B53211"/>
    <w:rsid w:val="00B54E8B"/>
    <w:rsid w:val="00B621F4"/>
    <w:rsid w:val="00B763F2"/>
    <w:rsid w:val="00B93A76"/>
    <w:rsid w:val="00B94116"/>
    <w:rsid w:val="00BD08C7"/>
    <w:rsid w:val="00BE226A"/>
    <w:rsid w:val="00BE5DAC"/>
    <w:rsid w:val="00C04205"/>
    <w:rsid w:val="00C063B3"/>
    <w:rsid w:val="00C068F4"/>
    <w:rsid w:val="00C12270"/>
    <w:rsid w:val="00C16A8A"/>
    <w:rsid w:val="00C23410"/>
    <w:rsid w:val="00C318B7"/>
    <w:rsid w:val="00C320B7"/>
    <w:rsid w:val="00C408E9"/>
    <w:rsid w:val="00C41487"/>
    <w:rsid w:val="00C466BD"/>
    <w:rsid w:val="00C66654"/>
    <w:rsid w:val="00C710B0"/>
    <w:rsid w:val="00C86751"/>
    <w:rsid w:val="00CA4999"/>
    <w:rsid w:val="00CB144B"/>
    <w:rsid w:val="00CB72F9"/>
    <w:rsid w:val="00CC0583"/>
    <w:rsid w:val="00CC7216"/>
    <w:rsid w:val="00CD27C1"/>
    <w:rsid w:val="00CD5E7F"/>
    <w:rsid w:val="00CE4026"/>
    <w:rsid w:val="00CF2BA2"/>
    <w:rsid w:val="00D023BA"/>
    <w:rsid w:val="00D132FE"/>
    <w:rsid w:val="00D21CD9"/>
    <w:rsid w:val="00D34C7F"/>
    <w:rsid w:val="00D37439"/>
    <w:rsid w:val="00D516FA"/>
    <w:rsid w:val="00D62B47"/>
    <w:rsid w:val="00D84077"/>
    <w:rsid w:val="00D86F0F"/>
    <w:rsid w:val="00D91316"/>
    <w:rsid w:val="00D9423C"/>
    <w:rsid w:val="00DD2BFC"/>
    <w:rsid w:val="00DE0F76"/>
    <w:rsid w:val="00DF59CC"/>
    <w:rsid w:val="00E01D00"/>
    <w:rsid w:val="00E0472B"/>
    <w:rsid w:val="00E07169"/>
    <w:rsid w:val="00E1273F"/>
    <w:rsid w:val="00E22C73"/>
    <w:rsid w:val="00E249D6"/>
    <w:rsid w:val="00E352B6"/>
    <w:rsid w:val="00E36EA0"/>
    <w:rsid w:val="00E43D76"/>
    <w:rsid w:val="00E464C9"/>
    <w:rsid w:val="00E500AD"/>
    <w:rsid w:val="00E5106B"/>
    <w:rsid w:val="00E65538"/>
    <w:rsid w:val="00EB514C"/>
    <w:rsid w:val="00EC1940"/>
    <w:rsid w:val="00EC402A"/>
    <w:rsid w:val="00EE6534"/>
    <w:rsid w:val="00EF3BBB"/>
    <w:rsid w:val="00F051F0"/>
    <w:rsid w:val="00F06211"/>
    <w:rsid w:val="00F102BC"/>
    <w:rsid w:val="00F15ABC"/>
    <w:rsid w:val="00F42943"/>
    <w:rsid w:val="00F963E2"/>
    <w:rsid w:val="00FA2C28"/>
    <w:rsid w:val="00FB39F8"/>
    <w:rsid w:val="00FB494D"/>
    <w:rsid w:val="00FC795F"/>
    <w:rsid w:val="00FD6965"/>
    <w:rsid w:val="00FF057C"/>
    <w:rsid w:val="00FF3205"/>
    <w:rsid w:val="00F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ECF2B"/>
  <w15:chartTrackingRefBased/>
  <w15:docId w15:val="{61714AF7-6E12-497D-B0C8-3E45F92F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3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3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3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3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3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38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38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38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38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38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38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38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38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38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3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38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38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5106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1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gesianne9/Datathon/tree/master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medium.com/@gesianne9/modelo-preditivo-aplica&#231;&#227;o-web-e-dashboard-de-gest&#227;o-um-ecossistema-de-intelig&#234;ncia-educacional-d5d79a2a84c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app.powerbi.com/view?r=eyJrIjoiM2E2MDQ3NWUtNWNlMC00ZDgyLWFmZTUtZGY1NDZjYzhhYmQzIiwidCI6IjExZGJiZmUyLTg5YjgtNDU0OS1iZTEwLWNlYzM2NGU1OTU1MSIsImMiOjR9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datathon-fiap-dataanalytics.streamlit.app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1E31D-6361-4725-9138-F27545C51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21</Pages>
  <Words>2623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Gesianne Azevedo</dc:creator>
  <cp:keywords/>
  <dc:description/>
  <cp:lastModifiedBy>Gesianne Azevedo</cp:lastModifiedBy>
  <cp:revision>219</cp:revision>
  <dcterms:created xsi:type="dcterms:W3CDTF">2026-03-22T11:15:00Z</dcterms:created>
  <dcterms:modified xsi:type="dcterms:W3CDTF">2026-03-26T03:24:00Z</dcterms:modified>
</cp:coreProperties>
</file>