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dktg6oigj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SOP 1: PENJADWALAN DAN PENGATURAN PENGGUNAAN IFP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23mdcgvul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Identitas Dokumen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Nama Dokumen : SOP Penjadwalan dan Pengaturan Penggunaan IFP</w:t>
        <w:br w:type="textWrapping"/>
        <w:t xml:space="preserve">Nomor Dokumen : SOP-IFP-01</w:t>
        <w:br w:type="textWrapping"/>
        <w:t xml:space="preserve">Unit/Instansi : SMP ……………………………………… (SMP Induk SMP Terbuka)</w:t>
        <w:br w:type="textWrapping"/>
        <w:t xml:space="preserve">Tanggal Berlaku : ………………………………………</w:t>
        <w:br w:type="textWrapping"/>
        <w:t xml:space="preserve">Revisi/Versi : 1.0</w:t>
        <w:br w:type="textWrapping"/>
        <w:t xml:space="preserve">Disusun oleh : Tim Pengelola IFP</w:t>
        <w:br w:type="textWrapping"/>
        <w:t xml:space="preserve">Diperiksa oleh : Waka Kurikulum / Pengelola SMP Terbuka</w:t>
        <w:br w:type="textWrapping"/>
        <w:t xml:space="preserve">Disahkan oleh : Kepala Sekolah ……………………………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w7a4reemb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Dasar/Referensi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Dokumen Induk Tata Kelola IFP di SMP Induk untuk Mendukung Layanan SMP Terbuka.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Kebijakan sekolah tentang pemanfaatan sarana prasarana pembelajaran.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Ketentuan pengelolaan aset dan keamanan fasilitas sekolah.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Tata tertib pemanfaatan perangkat digital sekolah (hak akses, batasan penggunaan, larangan instalasi ilegal, larangan konten terlarang, larangan perubahan pengaturan).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SOP-IFP-03 Pendataan, Perawatan, Pemeliharaan, Penyimpanan dan Pengamanan (5P).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15ca1qfu0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Tujuan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Menjamin penggunaan IFP terlaksana melalui jadwal tetap resmi yang ditetapkan kurikulum, sehingga akses adil dan tertib untuk SMP Induk dan layanan SMP Terbuka.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Menetapkan ketentuan pemanfaatan slot jadwal (disiplin waktu mulai–selesai, kehadiran penanggung jawab).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Menetapkan mekanisme perubahan jadwal insidental yang terkontrol melalui persetujuan pihak berwenang.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Menjamin setiap sesi penggunaan terdokumentasi melalui log penggunaan dan bukti pemanfaatan untuk kebutuhan monitoring dan evaluasi.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vklcfhsft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Ruang Lingkup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 ini mengatur penjadwalan dan pengaturan akses penggunaan IFP pada ruang/unit yang ditetapkan untuk: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pembelajaran reguler SMP Induk,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tutorial/layanan SMP Terbuka,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penguatan/remedial SMP Terbuka,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asesmen, rapat/pelatihan internal, dan kegiatan lain yang disetujui sekolah.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rgtjywjre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Definisi Istilah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IFP</w:t>
      </w:r>
      <w:r w:rsidDel="00000000" w:rsidR="00000000" w:rsidRPr="00000000">
        <w:rPr>
          <w:rtl w:val="0"/>
        </w:rPr>
        <w:t xml:space="preserve">: Interactive Flat Panel untuk pembelajaran interaktif.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Jadwal Tetap Penggunaan</w:t>
      </w:r>
      <w:r w:rsidDel="00000000" w:rsidR="00000000" w:rsidRPr="00000000">
        <w:rPr>
          <w:rtl w:val="0"/>
        </w:rPr>
        <w:t xml:space="preserve">: slot penggunaan IFP yang ditetapkan kurikulum (mingguan/bulanan/semester).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Perubahan Jadwal Insidental</w:t>
      </w:r>
      <w:r w:rsidDel="00000000" w:rsidR="00000000" w:rsidRPr="00000000">
        <w:rPr>
          <w:rtl w:val="0"/>
        </w:rPr>
        <w:t xml:space="preserve">: perubahan di luar jadwal tetap (tukar slot, pengalihan, penggantian penanggung jawab, tambahan sesi) melalui persetujuan pihak berwenang.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Penggunaan IFP</w:t>
      </w:r>
      <w:r w:rsidDel="00000000" w:rsidR="00000000" w:rsidRPr="00000000">
        <w:rPr>
          <w:rtl w:val="0"/>
        </w:rPr>
        <w:t xml:space="preserve">: catatan resmi penggunaan setiap sesi (QR Form dan/atau log cetak cadangan).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Bukti Pemanfaatan</w:t>
      </w:r>
      <w:r w:rsidDel="00000000" w:rsidR="00000000" w:rsidRPr="00000000">
        <w:rPr>
          <w:rtl w:val="0"/>
        </w:rPr>
        <w:t xml:space="preserve">: minimal terdiri dari (a) log penggunaan dan (b) tautan/file bukti pembelajaran/layanan pada penyimpanan resmi sekolah (drive/hardisk/LMS).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qixhijmwu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Peran dan Tanggung Jawab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Kepala Sekolah</w:t>
      </w:r>
    </w:p>
    <w:p w:rsidR="00000000" w:rsidDel="00000000" w:rsidP="00000000" w:rsidRDefault="00000000" w:rsidRPr="00000000" w14:paraId="0000002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Menetapkan kebijakan prioritas pemanfaatan IFP.</w:t>
      </w:r>
    </w:p>
    <w:p w:rsidR="00000000" w:rsidDel="00000000" w:rsidP="00000000" w:rsidRDefault="00000000" w:rsidRPr="00000000" w14:paraId="0000002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Mengesahkan jadwal induk dan memastikan SOP dilaksanakan.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Waka Kurikulum / Pengelola SMP Terbuka</w:t>
      </w:r>
    </w:p>
    <w:p w:rsidR="00000000" w:rsidDel="00000000" w:rsidP="00000000" w:rsidRDefault="00000000" w:rsidRPr="00000000" w14:paraId="0000002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Menyusun, menetapkan, dan mengkoordinasikan jadwal tetap penggunaan IFP.</w:t>
      </w:r>
    </w:p>
    <w:p w:rsidR="00000000" w:rsidDel="00000000" w:rsidP="00000000" w:rsidRDefault="00000000" w:rsidRPr="00000000" w14:paraId="0000002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Menyelesaikan benturan jadwal serta menetapkan prioritas layanan SMP Terbuka.</w:t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Mengendalikan perubahan jadwal insidental sesuai ketentuan SOP.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Operator/Tim TIK</w:t>
      </w:r>
    </w:p>
    <w:p w:rsidR="00000000" w:rsidDel="00000000" w:rsidP="00000000" w:rsidRDefault="00000000" w:rsidRPr="00000000" w14:paraId="0000002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Memastikan perangkat siap digunakan (status operasional).</w:t>
      </w:r>
    </w:p>
    <w:p w:rsidR="00000000" w:rsidDel="00000000" w:rsidP="00000000" w:rsidRDefault="00000000" w:rsidRPr="00000000" w14:paraId="0000002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Mengelola akun, akses teknis, dan dukungan pencatatan bila diperlukan.</w:t>
      </w:r>
    </w:p>
    <w:p w:rsidR="00000000" w:rsidDel="00000000" w:rsidP="00000000" w:rsidRDefault="00000000" w:rsidRPr="00000000" w14:paraId="0000002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Menangani/menindaklanjuti kendala teknis sesuai SOP-IFP-03 (5P).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Sarpras/Keamanan</w:t>
      </w:r>
    </w:p>
    <w:p w:rsidR="00000000" w:rsidDel="00000000" w:rsidP="00000000" w:rsidRDefault="00000000" w:rsidRPr="00000000" w14:paraId="0000002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Mengatur akses ruang, kunci, keamanan fisik ruang IFP sesuai kebijakan sekolah.</w:t>
      </w:r>
    </w:p>
    <w:p w:rsidR="00000000" w:rsidDel="00000000" w:rsidP="00000000" w:rsidRDefault="00000000" w:rsidRPr="00000000" w14:paraId="0000002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Mendukung pengamanan perangkat dan keteraturan penggunaan ruang.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Guru/Tutor (Penanggung Jawab Slot)</w:t>
      </w:r>
    </w:p>
    <w:p w:rsidR="00000000" w:rsidDel="00000000" w:rsidP="00000000" w:rsidRDefault="00000000" w:rsidRPr="00000000" w14:paraId="0000002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Menggunakan IFP sesuai jadwal dan mematuhi tata tertib.</w:t>
      </w:r>
    </w:p>
    <w:p w:rsidR="00000000" w:rsidDel="00000000" w:rsidP="00000000" w:rsidRDefault="00000000" w:rsidRPr="00000000" w14:paraId="0000002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Mengisi log penggunaan dan mencantumkan tautan bukti pemanfaatan.</w:t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Melaporkan kendala/kerusakan segera kepada operator/tim pengelola.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k287k58dn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Sarana dan Prasyarat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Jadwal tetap penggunaan IFP yang ditetapkan kurikulum.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Penggunaan IFP (QR Form) dan/atau log cetak cadangan.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penyimpanan resmi sekolah (drive daring/hardisk/LMS) untuk bukti pemanfaatan.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perubahan jadwal insidental dan log perubahan jadwal.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serah terima kondisi awal–akhir (opsional sesuai kebijakan ruang).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2xpwpavg0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Prosedur Operasional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6ffhmzwfj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H.1 Ketentuan Umum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Setiap penggunaan IFP wajib sesuai jadwal tetap resmi.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Setiap sesi penggunaan wajib diakhiri dengan: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pengisian Log Penggunaan IFP (QR Form dan/atau log cetak), dan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pencantuman tautan/file bukti pemanfaatan pada penyimpanan resmi sekolah.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Penggunaan di luar jadwal tetap hanya melalui perubahan jadwal insidental yang disetujui pihak berwenang.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Instalasi aplikasi, reset perangkat, dan perubahan konfigurasi hanya dilakukan oleh Operator/Tim TIK.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eksternal (flashdisk/hard disk) hanya untuk pembelajaran dan wajib dipastikan aman dari virus sebelum dihubungkan (sesuai kebijakan sekolah/SOP-IFP-03).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Ketentuan tata tertib perangkat digital sekolah berlaku penuh pada ruang IFP.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jxvsev8k6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H.2 Penjadwalan Tetap dan Publikasi Jadwal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Kurikulum menetapkan jadwal tetap penggunaan IFP yang memuat minimal:</w:t>
        <w:br w:type="textWrapping"/>
        <w:t xml:space="preserve">hari/tanggal, jam, ruang/unit IFP, kelas/kelompok, mapel/kegiatan, serta guru/tutor penanggung jawab.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Jadwal diumumkan melalui media resmi sekolah (papan pengumuman/WA grup resmi/LMS/website) dan/atau ditempel di ruang IFP.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Guru/tutor melaksanakan penggunaan sesuai slot jadwal dan memastikan ketentuan pra–saat–pasca penggunaan dipenuhi (mengacu SOP pelaksanaan pembelajaran dan SOP-IFP-03).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x0rjvxfal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H.3 Ketentuan Pemanfaatan Slot Jadwal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Guru/tutor penanggung jawab slot wajib hadir dan memanfaatkan slot sesuai jadwal.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Disiplin waktu mulai–selesai wajib dipatuhi. Keterlambatan/pelampauan waktu yang berulang dicatat sebagai bahan monev.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Bila slot tidak dapat digunakan, guru/tutor wajib melakukan pemberitahuan kepada kurikulum/pengelola SMP Terbuka sesuai mekanisme perubahan jadwal insidental.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 yang tidak digunakan dapat dialihkan untuk kegiatan lain yang relevan dengan tetap memperhatikan prioritas layanan dan persetujuan pihak berwenang.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8x7jbcqcg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H.4 Perubahan Jadwal Insidental (Pengalihan/Tukar Slot/Tambahan Sesi)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Perubahan jadwal insidental meliputi: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penggantian penanggung jawab slot,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tukar slot,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pengalihan penggunaan,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tambahan sesi di luar jadwal tetap.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Perubahan hanya dapat dilakukan dengan persetujuan pihak berwenang (kurikulum dan/atau pengelola SMP Terbuka sesuai ketentuan sekolah).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Setiap perubahan wajib dicatat pada </w:t>
      </w:r>
      <w:r w:rsidDel="00000000" w:rsidR="00000000" w:rsidRPr="00000000">
        <w:rPr>
          <w:b w:val="1"/>
          <w:bCs w:val="1"/>
          <w:rtl w:val="0"/>
        </w:rPr>
        <w:t xml:space="preserve">Form Perubahan Jadwal Insidental</w:t>
      </w:r>
      <w:r w:rsidDel="00000000" w:rsidR="00000000" w:rsidRPr="00000000">
        <w:rPr>
          <w:rtl w:val="0"/>
        </w:rPr>
        <w:t xml:space="preserve"> dan direkap pada </w:t>
      </w:r>
      <w:r w:rsidDel="00000000" w:rsidR="00000000" w:rsidRPr="00000000">
        <w:rPr>
          <w:b w:val="1"/>
          <w:bCs w:val="1"/>
          <w:rtl w:val="0"/>
        </w:rPr>
        <w:t xml:space="preserve">Log Perubahan Jadwal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Perubahan yang berdampak pada layanan SMP Terbuka wajib diprioritaskan untuk menjaga keterlaksanaan tutorial/layanan.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uvxhg2dno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H.5 Aturan Prioritas Penggunaan Saat Benturan Jadwal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terjadi benturan jadwal, prioritas penggunaan ditetapkan sebagai berikut: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Tutorial/layanan SMP Terbuka yang telah dijadwalkan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Remedial/penguatan SMP Terbuka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Pembelajaran reguler SMP Induk yang terjadwal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Asesmen/kegiatan akademik yang disetujui sekolah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Rapat/pelatihan internal yang disetujui sekolah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mjh5siz3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H.6 Pengaturan Akses Ruang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Akses ruang IFP mengikuti ketentuan sarpras/keamanan (kunci/akses ruang dikelola sesuai aturan sekolah).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diterapkan, serah terima penggunaan dilakukan melalui </w:t>
      </w:r>
      <w:r w:rsidDel="00000000" w:rsidR="00000000" w:rsidRPr="00000000">
        <w:rPr>
          <w:b w:val="1"/>
          <w:bCs w:val="1"/>
          <w:rtl w:val="0"/>
        </w:rPr>
        <w:t xml:space="preserve">Checklist Serah Terima Kondisi Awal–Akhir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x33bc33iy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H.7 Pelaporan Masalah Terkait Penjadwalan dan Penggunaan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Benturan jadwal, penggunaan di luar jadwal, atau sengketa slot dilaporkan ke Waka Kurikulum/Pengelola SMP Terbuka.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Gangguan teknis dilaporkan ke Operator/Tim TIK dan dicatat pada log penggunaan.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Semua penyelesaian dicatat sebagai bahan monitoring dan evaluasi.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shw09g15s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Dokumentasi dan Bukti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Jadwal tetap penggunaan IFP (resmi kurikulum).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penggunaan harian (QR Form dan/atau log cetak cadangan).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Bukti pemanfaatan (tautan/file pada drive/hardisk/LMS resmi).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perubahan jadwal insidental dan log perubahan jadwal (jika ada).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serah terima kondisi awal–akhir (jika diterapkan).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o9b6wb1ss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Monitoring dan Evaluasi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 kepatuhan terhadap jadwal, kelengkapan log, dan ketersediaan bukti dilakukan minimal bulanan oleh Waka Kurikulum/Pengelola SMP Terbuka bersama Operator/Tim TIK.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Temuan monitoring menjadi dasar: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perbaikan jadwal,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sosialisasi ulang tata tertib,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tindak lanjut teknis/perawatan,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rekomendasi pelatihan singkat.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2yqy45imm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K. Lampiran (Format)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Lampiran SOP ini mencakup: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 Jadwal Tetap Penggunaan IFP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Log Penggunaan IFP (QR Form / Cetak Cadangan)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Serah Terima Kondisi Awal–Akhir (opsional)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Perubahan Jadwal Insidental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Rekap Perubahan Jadwal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4jbayv7fh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LAMPIRAN SOP-IFP-01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awsvhzyug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1 — Format Jadwal Tetap Penggunaan IFP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JADWAL TETAP PENGGUNAAN IFP (Mingguan/Bulanan/Semester)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SMP : ………………………………………</w:t>
        <w:br w:type="textWrapping"/>
        <w:t xml:space="preserve">Periode : ………………………………………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"/>
        <w:gridCol w:w="1095"/>
        <w:gridCol w:w="435"/>
        <w:gridCol w:w="1260"/>
        <w:gridCol w:w="1380"/>
        <w:gridCol w:w="1530"/>
        <w:gridCol w:w="2325"/>
        <w:gridCol w:w="1005"/>
        <w:tblGridChange w:id="0">
          <w:tblGrid>
            <w:gridCol w:w="345"/>
            <w:gridCol w:w="1095"/>
            <w:gridCol w:w="435"/>
            <w:gridCol w:w="1260"/>
            <w:gridCol w:w="1380"/>
            <w:gridCol w:w="1530"/>
            <w:gridCol w:w="2325"/>
            <w:gridCol w:w="100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Hari/Tanggal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Ruang/Unit IFP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Kelas/Kelompok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Mapel/Kegiatan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Penanggung Jawab (Guru/Tutor)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roymx5cc2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2 — Format Log Penggunaan IFP (QR Form / Cetak Cadangan)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FORMAT ISIAN MINIMAL (untuk QR Form)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Tanggal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Jam mulai – jam selesai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Ruang/Unit IFP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Nama pengguna (guru/tutor)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Kelas/kelompok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Mapel/kegiatan (SMP Induk / SMP Terbuka)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Kondisi perangkat (Baik / Ada kendala)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Deskripsi singkat kendala (jika ada)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Tautan bukti pemanfaatan (drive/hardisk/LMS)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Paraf/digital approval (jika diterapkan)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FORMAT LOG CETAK CADANGAN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480"/>
        <w:gridCol w:w="930"/>
        <w:gridCol w:w="900"/>
        <w:gridCol w:w="1260"/>
        <w:gridCol w:w="1185"/>
        <w:gridCol w:w="1125"/>
        <w:gridCol w:w="840"/>
        <w:gridCol w:w="795"/>
        <w:gridCol w:w="750"/>
        <w:tblGridChange w:id="0">
          <w:tblGrid>
            <w:gridCol w:w="1065"/>
            <w:gridCol w:w="480"/>
            <w:gridCol w:w="930"/>
            <w:gridCol w:w="900"/>
            <w:gridCol w:w="1260"/>
            <w:gridCol w:w="1185"/>
            <w:gridCol w:w="1125"/>
            <w:gridCol w:w="840"/>
            <w:gridCol w:w="795"/>
            <w:gridCol w:w="75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Jam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Ruang/Unit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Pengguna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Kelas/Kelompok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Mapel/Kegiatan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Kondisi (Baik/Kendala)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Kendala Singkat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Tautan Bukti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Paraf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p5ir3l73r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3 — Checklist Serah Terima Kondisi Awal–Akhir (Opsional)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SERAH TERIMA PENGGUNAAN IFP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Ruang/Unit IFP : ………………………</w:t>
        <w:br w:type="textWrapping"/>
        <w:t xml:space="preserve">Tanggal : ………………………</w:t>
        <w:br w:type="textWrapping"/>
        <w:t xml:space="preserve">Penanggung Jawab : ………………………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.51020408163265"/>
        <w:gridCol w:w="3387.4285714285716"/>
        <w:gridCol w:w="2343.183673469388"/>
        <w:gridCol w:w="2381.387755102041"/>
        <w:gridCol w:w="840.4897959183672"/>
        <w:tblGridChange w:id="0">
          <w:tblGrid>
            <w:gridCol w:w="407.51020408163265"/>
            <w:gridCol w:w="3387.4285714285716"/>
            <w:gridCol w:w="2343.183673469388"/>
            <w:gridCol w:w="2381.387755102041"/>
            <w:gridCol w:w="840.4897959183672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yang Dicek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Kondisi Awal (OK/Tidak)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Kondisi Akhir (OK/Tidak)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3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Layar (bersih, tidak retak)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Touchscreen responsif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Stylus/pen tersedia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Kabel power aman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 HDMI/USB berfungsi (cek singkat)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Audio berfungsi (cek singkat)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Remote/aksesori (jika ada)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Ruang rapi setelah digunakan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Paraf Penanggung Jawab: ………………… Paraf Petugas/Sarpras (opsional): …………………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pcjiw4ufe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4 — Form Perubahan Jadwal Insidental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PERUBAHAN JADWAL INSIDENTAL PENGGUNAAN IFP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Tanggal pengajuan : ………………………</w:t>
        <w:br w:type="textWrapping"/>
        <w:t xml:space="preserve">Pengaju (guru/tutor) : ………………………</w:t>
        <w:br w:type="textWrapping"/>
        <w:t xml:space="preserve">Kontak : ………………………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Jenis perubahan (centang):</w:t>
        <w:br w:type="textWrapping"/>
        <w:t xml:space="preserve">[ ] Tukar slot [ ] Pengalihan penggunaan [ ] Penggantian penanggung jawab [ ] Tambahan sesi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Rincian jadwal asal: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Hari/Tanggal: …………………… Jam: ……………………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Ruang/Unit IFP: ……………………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Kelas/Mapel/Kegiatan: ……………………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Penanggung jawab: ……………………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Rincian jadwal pengganti/usulan: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Hari/Tanggal: …………………… Jam: ……………………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Ruang/Unit IFP: ……………………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Kelas/Mapel/Kegiatan: ……………………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Penanggung jawab: ……………………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Alasan perubahan:</w:t>
        <w:br w:type="textWrapping"/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Persetujuan: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Waka Kurikulum/Pengelola SMP Terbuka: (Setuju/Tidak) ……… Paraf: ……… Tgl: ………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Operator/Tim TIK (bila perlu): (Setuju/Tidak) ……… Paraf: ……… Tgl: ………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svy9jveqr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5 — Log Rekap Perubahan Jadwal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REKAP PERUBAHAN JADWAL INSIDENTAL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6.7469879518073"/>
        <w:gridCol w:w="1127.710843373494"/>
        <w:gridCol w:w="1141.8072289156626"/>
        <w:gridCol w:w="1099.5180722891566"/>
        <w:gridCol w:w="1226.3855421686749"/>
        <w:gridCol w:w="718.9156626506025"/>
        <w:gridCol w:w="1451.9277108433735"/>
        <w:gridCol w:w="1606.987951807229"/>
        <w:tblGridChange w:id="0">
          <w:tblGrid>
            <w:gridCol w:w="986.7469879518073"/>
            <w:gridCol w:w="1127.710843373494"/>
            <w:gridCol w:w="1141.8072289156626"/>
            <w:gridCol w:w="1099.5180722891566"/>
            <w:gridCol w:w="1226.3855421686749"/>
            <w:gridCol w:w="718.9156626506025"/>
            <w:gridCol w:w="1451.9277108433735"/>
            <w:gridCol w:w="1606.987951807229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Pengaju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Jenis Perubahan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Jadwal Asal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Jadwal Baru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Disetujui Oleh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3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