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2B5D8785" w:rsidR="0091485B" w:rsidRPr="00F07E22" w:rsidRDefault="00626522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626522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91485B" w:rsidRPr="00F07E22">
        <w:rPr>
          <w:rFonts w:ascii="標楷體" w:eastAsia="標楷體" w:hAnsi="標楷體" w:cs="Arial"/>
          <w:sz w:val="26"/>
          <w:szCs w:val="26"/>
        </w:rPr>
        <w:t>機房</w:t>
      </w:r>
      <w:r w:rsidRPr="00626522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91485B" w:rsidRPr="00F07E22">
        <w:rPr>
          <w:rFonts w:ascii="標楷體" w:eastAsia="標楷體" w:hAnsi="標楷體" w:cs="Arial"/>
          <w:sz w:val="26"/>
          <w:szCs w:val="26"/>
        </w:rPr>
        <w:t>kW 引擎發電機運轉紀錄表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年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月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日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546"/>
        <w:gridCol w:w="504"/>
        <w:gridCol w:w="997"/>
        <w:gridCol w:w="1015"/>
        <w:gridCol w:w="149"/>
        <w:gridCol w:w="622"/>
        <w:gridCol w:w="309"/>
        <w:gridCol w:w="183"/>
        <w:gridCol w:w="133"/>
        <w:gridCol w:w="29"/>
        <w:gridCol w:w="735"/>
        <w:gridCol w:w="205"/>
        <w:gridCol w:w="953"/>
        <w:gridCol w:w="139"/>
        <w:gridCol w:w="257"/>
        <w:gridCol w:w="508"/>
        <w:gridCol w:w="258"/>
        <w:gridCol w:w="69"/>
        <w:gridCol w:w="1112"/>
      </w:tblGrid>
      <w:tr w:rsidR="00F07E22" w:rsidRPr="00F07E22" w14:paraId="57EB7924" w14:textId="77777777" w:rsidTr="0091485B">
        <w:trPr>
          <w:jc w:val="center"/>
        </w:trPr>
        <w:tc>
          <w:tcPr>
            <w:tcW w:w="9900" w:type="dxa"/>
            <w:gridSpan w:val="20"/>
          </w:tcPr>
          <w:p w14:paraId="3BCA38A2" w14:textId="4D1D9CF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626522" w:rsidRPr="00626522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91485B">
        <w:trPr>
          <w:jc w:val="center"/>
        </w:trPr>
        <w:tc>
          <w:tcPr>
            <w:tcW w:w="5590" w:type="dxa"/>
            <w:gridSpan w:val="11"/>
          </w:tcPr>
          <w:p w14:paraId="7F932F31" w14:textId="460AD74C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測試</w:t>
            </w:r>
            <w:r w:rsidRPr="00F07E22">
              <w:rPr>
                <w:rFonts w:ascii="標楷體" w:eastAsia="標楷體" w:hAnsi="標楷體" w:cs="Arial"/>
              </w:rPr>
              <w:t xml:space="preserve">時間：   </w:t>
            </w:r>
            <w:r w:rsidR="008E381E" w:rsidRPr="008E381E">
              <w:rPr>
                <w:rFonts w:ascii="標楷體" w:eastAsia="標楷體" w:hAnsi="標楷體" w:cs="Arial"/>
              </w:rPr>
              <w:t>{{</w:t>
            </w:r>
            <w:proofErr w:type="spellStart"/>
            <w:r w:rsidR="008E381E" w:rsidRPr="008E381E">
              <w:rPr>
                <w:rFonts w:ascii="標楷體" w:eastAsia="標楷體" w:hAnsi="標楷體" w:cs="Arial"/>
              </w:rPr>
              <w:t>time_range</w:t>
            </w:r>
            <w:proofErr w:type="spellEnd"/>
            <w:r w:rsidR="008E381E" w:rsidRPr="008E381E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310" w:type="dxa"/>
            <w:gridSpan w:val="9"/>
          </w:tcPr>
          <w:p w14:paraId="4C867831" w14:textId="24A22A52" w:rsidR="0091485B" w:rsidRPr="00F07E22" w:rsidRDefault="0091485B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8E381E" w:rsidRPr="008E381E">
              <w:rPr>
                <w:rFonts w:ascii="標楷體" w:eastAsia="標楷體" w:hAnsi="標楷體" w:cs="Arial"/>
              </w:rPr>
              <w:t>{{hours_minutes}}</w:t>
            </w:r>
          </w:p>
        </w:tc>
      </w:tr>
      <w:tr w:rsidR="00DC7B42" w:rsidRPr="00F07E22" w14:paraId="2613A970" w14:textId="77777777" w:rsidTr="0091485B">
        <w:trPr>
          <w:jc w:val="center"/>
        </w:trPr>
        <w:tc>
          <w:tcPr>
            <w:tcW w:w="866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2194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27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239B4A9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sz w:val="3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32"/>
                <w:szCs w:val="32"/>
              </w:rPr>
              <w:t>____</w:t>
            </w:r>
          </w:p>
        </w:tc>
        <w:tc>
          <w:tcPr>
            <w:tcW w:w="3564" w:type="dxa"/>
            <w:gridSpan w:val="8"/>
            <w:shd w:val="clear" w:color="auto" w:fill="auto"/>
            <w:vAlign w:val="center"/>
          </w:tcPr>
          <w:p w14:paraId="34FE97D5" w14:textId="46D75F33" w:rsidR="0091485B" w:rsidRPr="00F07E22" w:rsidRDefault="0091485B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____</w:t>
            </w:r>
          </w:p>
        </w:tc>
      </w:tr>
      <w:tr w:rsidR="00DC7B42" w:rsidRPr="00F07E22" w14:paraId="2C85AF8B" w14:textId="77777777" w:rsidTr="0091485B">
        <w:trPr>
          <w:trHeight w:val="240"/>
          <w:jc w:val="center"/>
        </w:trPr>
        <w:tc>
          <w:tcPr>
            <w:tcW w:w="866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875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1401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718710C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_</w:t>
            </w: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564" w:type="dxa"/>
            <w:gridSpan w:val="8"/>
            <w:shd w:val="clear" w:color="auto" w:fill="auto"/>
            <w:vAlign w:val="center"/>
          </w:tcPr>
          <w:p w14:paraId="55FB80B6" w14:textId="484487CD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</w:t>
            </w:r>
            <w:r w:rsidRPr="00F07E22">
              <w:rPr>
                <w:rFonts w:ascii="標楷體" w:eastAsia="標楷體" w:hAnsi="標楷體" w:cs="Arial" w:hint="eastAsia"/>
              </w:rPr>
              <w:t xml:space="preserve">    </w:t>
            </w:r>
          </w:p>
        </w:tc>
      </w:tr>
      <w:tr w:rsidR="00DC7B42" w:rsidRPr="00F07E22" w14:paraId="6DFBD74C" w14:textId="77777777" w:rsidTr="0091485B">
        <w:trPr>
          <w:trHeight w:val="324"/>
          <w:jc w:val="center"/>
        </w:trPr>
        <w:tc>
          <w:tcPr>
            <w:tcW w:w="866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875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401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564" w:type="dxa"/>
            <w:gridSpan w:val="8"/>
            <w:shd w:val="clear" w:color="auto" w:fill="auto"/>
            <w:vAlign w:val="center"/>
          </w:tcPr>
          <w:p w14:paraId="7725535C" w14:textId="055C881E" w:rsidR="0091485B" w:rsidRPr="00F07E22" w:rsidRDefault="0091485B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</w:t>
            </w:r>
          </w:p>
        </w:tc>
      </w:tr>
      <w:tr w:rsidR="00DC7B42" w:rsidRPr="00F07E22" w14:paraId="3E45D4F4" w14:textId="77777777" w:rsidTr="0091485B">
        <w:trPr>
          <w:jc w:val="center"/>
        </w:trPr>
        <w:tc>
          <w:tcPr>
            <w:tcW w:w="866" w:type="dxa"/>
            <w:vMerge/>
            <w:vAlign w:val="center"/>
          </w:tcPr>
          <w:p w14:paraId="717F679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3FB5AB6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87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77D5407" w14:textId="41313352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1401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E0D6091" w14:textId="6D19C04A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_</w:t>
            </w:r>
            <w:r>
              <w:rPr>
                <w:rFonts w:ascii="標楷體" w:eastAsia="標楷體" w:hAnsi="標楷體" w:cs="Arial"/>
              </w:rPr>
              <w:t>____</w:t>
            </w:r>
          </w:p>
        </w:tc>
        <w:tc>
          <w:tcPr>
            <w:tcW w:w="211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23E743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1454" w:type="dxa"/>
            <w:gridSpan w:val="3"/>
            <w:tcBorders>
              <w:left w:val="nil"/>
            </w:tcBorders>
            <w:shd w:val="clear" w:color="auto" w:fill="auto"/>
          </w:tcPr>
          <w:p w14:paraId="70FD3E24" w14:textId="0CB72D77" w:rsidR="0091485B" w:rsidRPr="00F07E22" w:rsidRDefault="00DC7B42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sz w:val="3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32"/>
                <w:szCs w:val="32"/>
              </w:rPr>
              <w:t>___</w:t>
            </w:r>
          </w:p>
        </w:tc>
      </w:tr>
      <w:tr w:rsidR="00DC7B42" w:rsidRPr="00F07E22" w14:paraId="53697795" w14:textId="77777777" w:rsidTr="0091485B">
        <w:trPr>
          <w:jc w:val="center"/>
        </w:trPr>
        <w:tc>
          <w:tcPr>
            <w:tcW w:w="866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87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</w:p>
        </w:tc>
        <w:tc>
          <w:tcPr>
            <w:tcW w:w="1401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5FBCE587" w:rsidR="0091485B" w:rsidRPr="00F07E22" w:rsidRDefault="00DC7B42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211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</w:p>
        </w:tc>
        <w:tc>
          <w:tcPr>
            <w:tcW w:w="1454" w:type="dxa"/>
            <w:gridSpan w:val="3"/>
            <w:tcBorders>
              <w:left w:val="nil"/>
            </w:tcBorders>
            <w:shd w:val="clear" w:color="auto" w:fill="auto"/>
          </w:tcPr>
          <w:p w14:paraId="1CBE810C" w14:textId="0863233C" w:rsidR="0091485B" w:rsidRPr="00F07E22" w:rsidRDefault="00DC7B42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DC7B42" w:rsidRPr="00F07E22" w14:paraId="1319DA62" w14:textId="77777777" w:rsidTr="0091485B">
        <w:trPr>
          <w:trHeight w:val="310"/>
          <w:jc w:val="center"/>
        </w:trPr>
        <w:tc>
          <w:tcPr>
            <w:tcW w:w="866" w:type="dxa"/>
            <w:vMerge/>
            <w:vAlign w:val="center"/>
          </w:tcPr>
          <w:p w14:paraId="101D813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Merge w:val="restart"/>
            <w:vAlign w:val="center"/>
          </w:tcPr>
          <w:p w14:paraId="56F419D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875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91142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401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1BF8A23" w14:textId="78999EC4" w:rsidR="0091485B" w:rsidRPr="00F07E22" w:rsidRDefault="00DC7B42" w:rsidP="00141B41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sz w:val="3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32"/>
                <w:szCs w:val="32"/>
              </w:rPr>
              <w:t>___</w:t>
            </w:r>
          </w:p>
        </w:tc>
        <w:tc>
          <w:tcPr>
            <w:tcW w:w="2110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235CB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454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6E8056B0" w:rsidR="0091485B" w:rsidRPr="00F07E22" w:rsidRDefault="00DC7B42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sz w:val="3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32"/>
                <w:szCs w:val="32"/>
              </w:rPr>
              <w:t>___</w:t>
            </w:r>
          </w:p>
        </w:tc>
      </w:tr>
      <w:tr w:rsidR="00F07E22" w:rsidRPr="00F07E22" w14:paraId="63F9A973" w14:textId="77777777" w:rsidTr="0091485B">
        <w:trPr>
          <w:trHeight w:val="310"/>
          <w:jc w:val="center"/>
        </w:trPr>
        <w:tc>
          <w:tcPr>
            <w:tcW w:w="866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684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四週及基礎台有無雜物以防被吸入破壞線圈：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 有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 無</w:t>
            </w:r>
          </w:p>
        </w:tc>
      </w:tr>
      <w:tr w:rsidR="00DC7B42" w:rsidRPr="00F07E22" w14:paraId="169991E7" w14:textId="77777777" w:rsidTr="0091485B">
        <w:trPr>
          <w:trHeight w:val="498"/>
          <w:jc w:val="center"/>
        </w:trPr>
        <w:tc>
          <w:tcPr>
            <w:tcW w:w="866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647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276" w:type="dxa"/>
            <w:gridSpan w:val="8"/>
            <w:shd w:val="clear" w:color="auto" w:fill="auto"/>
            <w:vAlign w:val="center"/>
          </w:tcPr>
          <w:p w14:paraId="554D705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是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否</w:t>
            </w:r>
          </w:p>
        </w:tc>
        <w:tc>
          <w:tcPr>
            <w:tcW w:w="3564" w:type="dxa"/>
            <w:gridSpan w:val="8"/>
            <w:shd w:val="clear" w:color="auto" w:fill="auto"/>
            <w:vAlign w:val="center"/>
          </w:tcPr>
          <w:p w14:paraId="16DC25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□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 xml:space="preserve">有 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□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無</w:t>
            </w:r>
          </w:p>
        </w:tc>
      </w:tr>
      <w:tr w:rsidR="00DC7B42" w:rsidRPr="00F07E22" w14:paraId="4FC444C6" w14:textId="77777777" w:rsidTr="0091485B">
        <w:trPr>
          <w:jc w:val="center"/>
        </w:trPr>
        <w:tc>
          <w:tcPr>
            <w:tcW w:w="866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276" w:type="dxa"/>
            <w:gridSpan w:val="8"/>
            <w:shd w:val="clear" w:color="auto" w:fill="auto"/>
            <w:vAlign w:val="center"/>
          </w:tcPr>
          <w:p w14:paraId="6B58D11A" w14:textId="59542BDD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DC7B42">
              <w:rPr>
                <w:rFonts w:ascii="標楷體" w:eastAsia="標楷體" w:hAnsi="標楷體"/>
              </w:rPr>
              <w:t>__</w:t>
            </w:r>
            <w:r w:rsidRPr="00F07E22">
              <w:rPr>
                <w:rFonts w:ascii="標楷體" w:eastAsia="標楷體" w:hAnsi="標楷體"/>
              </w:rPr>
              <w:t>AH×</w:t>
            </w:r>
            <w:r w:rsidRPr="00F07E22">
              <w:rPr>
                <w:rFonts w:ascii="標楷體" w:eastAsia="標楷體" w:hAnsi="標楷體" w:hint="eastAsia"/>
              </w:rPr>
              <w:t xml:space="preserve"> 只）×</w:t>
            </w:r>
            <w:r w:rsidR="00DC7B42">
              <w:rPr>
                <w:rFonts w:ascii="標楷體" w:eastAsia="標楷體" w:hAnsi="標楷體" w:hint="eastAsia"/>
              </w:rPr>
              <w:t xml:space="preserve"> </w:t>
            </w:r>
            <w:r w:rsidR="00DC7B42">
              <w:rPr>
                <w:rFonts w:ascii="標楷體" w:eastAsia="標楷體" w:hAnsi="標楷體"/>
              </w:rPr>
              <w:t>__</w:t>
            </w:r>
            <w:r w:rsidRPr="00F07E22">
              <w:rPr>
                <w:rFonts w:ascii="標楷體" w:eastAsia="標楷體" w:hAnsi="標楷體" w:hint="eastAsia"/>
              </w:rPr>
              <w:t>組</w:t>
            </w:r>
          </w:p>
          <w:p w14:paraId="495ABB9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免加水</w:t>
            </w:r>
          </w:p>
        </w:tc>
        <w:tc>
          <w:tcPr>
            <w:tcW w:w="3564" w:type="dxa"/>
            <w:gridSpan w:val="8"/>
            <w:shd w:val="clear" w:color="auto" w:fill="auto"/>
          </w:tcPr>
          <w:p w14:paraId="38DAA3E2" w14:textId="3903F9A2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DC7B42">
              <w:rPr>
                <w:rFonts w:ascii="標楷體" w:eastAsia="標楷體" w:hAnsi="標楷體" w:cs="Arial"/>
              </w:rPr>
              <w:t xml:space="preserve">   _____</w:t>
            </w:r>
            <w:r w:rsidRPr="00F07E22">
              <w:rPr>
                <w:rFonts w:ascii="標楷體" w:eastAsia="標楷體" w:hAnsi="標楷體" w:cs="Arial"/>
              </w:rPr>
              <w:t xml:space="preserve"> V</w:t>
            </w:r>
            <w:r w:rsidRPr="00F07E22">
              <w:rPr>
                <w:rFonts w:ascii="標楷體" w:eastAsia="標楷體" w:hAnsi="標楷體" w:cs="Arial" w:hint="eastAsia"/>
              </w:rPr>
              <w:t>(DC)</w:t>
            </w:r>
          </w:p>
          <w:p w14:paraId="36CDF8C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DC7B42" w:rsidRPr="00F07E22" w14:paraId="56AA15D8" w14:textId="77777777" w:rsidTr="0091485B">
        <w:trPr>
          <w:trHeight w:val="357"/>
          <w:jc w:val="center"/>
        </w:trPr>
        <w:tc>
          <w:tcPr>
            <w:tcW w:w="866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016A31A" w14:textId="4B98EF51" w:rsidR="0091485B" w:rsidRPr="00F07E22" w:rsidRDefault="0091485B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1：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092" w:type="dxa"/>
            <w:gridSpan w:val="3"/>
            <w:shd w:val="clear" w:color="auto" w:fill="auto"/>
            <w:vAlign w:val="center"/>
          </w:tcPr>
          <w:p w14:paraId="5F7BF982" w14:textId="7BBED7D2" w:rsidR="0091485B" w:rsidRPr="00F07E22" w:rsidRDefault="0091485B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092" w:type="dxa"/>
            <w:gridSpan w:val="4"/>
            <w:shd w:val="clear" w:color="auto" w:fill="auto"/>
            <w:vAlign w:val="center"/>
          </w:tcPr>
          <w:p w14:paraId="321FD1A2" w14:textId="1825F8CF" w:rsidR="0091485B" w:rsidRPr="00F07E22" w:rsidRDefault="0091485B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09BA12CA" w14:textId="10151FE4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88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DC7B42" w:rsidRPr="00F07E22" w14:paraId="7EC4D77C" w14:textId="77777777" w:rsidTr="0091485B">
        <w:trPr>
          <w:trHeight w:val="468"/>
          <w:jc w:val="center"/>
        </w:trPr>
        <w:tc>
          <w:tcPr>
            <w:tcW w:w="866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0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8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C7B42" w:rsidRPr="00F07E22" w14:paraId="01844955" w14:textId="77777777" w:rsidTr="0091485B">
        <w:trPr>
          <w:trHeight w:val="416"/>
          <w:jc w:val="center"/>
        </w:trPr>
        <w:tc>
          <w:tcPr>
            <w:tcW w:w="866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2194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276" w:type="dxa"/>
            <w:gridSpan w:val="8"/>
            <w:shd w:val="clear" w:color="auto" w:fill="auto"/>
          </w:tcPr>
          <w:p w14:paraId="1883DD7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是 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否</w:t>
            </w:r>
          </w:p>
        </w:tc>
        <w:tc>
          <w:tcPr>
            <w:tcW w:w="3564" w:type="dxa"/>
            <w:gridSpan w:val="8"/>
            <w:shd w:val="clear" w:color="auto" w:fill="auto"/>
          </w:tcPr>
          <w:p w14:paraId="15D40303" w14:textId="76D72C4C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A90D04">
              <w:rPr>
                <w:rFonts w:ascii="標楷體" w:eastAsia="標楷體" w:hAnsi="標楷體" w:cs="Arial" w:hint="eastAsia"/>
              </w:rPr>
              <w:t>_</w:t>
            </w:r>
            <w:r w:rsidR="00A90D04">
              <w:rPr>
                <w:rFonts w:ascii="標楷體" w:eastAsia="標楷體" w:hAnsi="標楷體" w:cs="Arial"/>
              </w:rPr>
              <w:t>____</w:t>
            </w:r>
          </w:p>
        </w:tc>
      </w:tr>
      <w:tr w:rsidR="00DC7B42" w:rsidRPr="00F07E22" w14:paraId="406DA2AE" w14:textId="77777777" w:rsidTr="0091485B">
        <w:trPr>
          <w:trHeight w:val="364"/>
          <w:jc w:val="center"/>
        </w:trPr>
        <w:tc>
          <w:tcPr>
            <w:tcW w:w="866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1647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5591" w:type="dxa"/>
            <w:gridSpan w:val="14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DC7B42" w:rsidRPr="00F07E22" w14:paraId="169C4678" w14:textId="77777777" w:rsidTr="0091485B">
        <w:trPr>
          <w:jc w:val="center"/>
        </w:trPr>
        <w:tc>
          <w:tcPr>
            <w:tcW w:w="866" w:type="dxa"/>
            <w:vMerge/>
          </w:tcPr>
          <w:p w14:paraId="4906BDA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22A7BF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</w:tcPr>
          <w:p w14:paraId="186CBAC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1E45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：</w:t>
            </w:r>
          </w:p>
        </w:tc>
        <w:tc>
          <w:tcPr>
            <w:tcW w:w="1118" w:type="dxa"/>
            <w:gridSpan w:val="3"/>
            <w:shd w:val="clear" w:color="auto" w:fill="auto"/>
            <w:vAlign w:val="center"/>
          </w:tcPr>
          <w:p w14:paraId="5C89E22F" w14:textId="6CD5DA60" w:rsidR="0091485B" w:rsidRPr="00F07E22" w:rsidRDefault="00DC7B42" w:rsidP="00DC7B42">
            <w:pPr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  <w:tc>
          <w:tcPr>
            <w:tcW w:w="1118" w:type="dxa"/>
            <w:gridSpan w:val="4"/>
            <w:shd w:val="clear" w:color="auto" w:fill="auto"/>
            <w:vAlign w:val="center"/>
          </w:tcPr>
          <w:p w14:paraId="30B71CBC" w14:textId="10EF02D1" w:rsidR="0091485B" w:rsidRPr="00F07E22" w:rsidRDefault="00DC7B42" w:rsidP="00141B41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  <w:tc>
          <w:tcPr>
            <w:tcW w:w="1118" w:type="dxa"/>
            <w:gridSpan w:val="2"/>
            <w:shd w:val="clear" w:color="auto" w:fill="auto"/>
            <w:vAlign w:val="center"/>
          </w:tcPr>
          <w:p w14:paraId="7BD63534" w14:textId="1C4A5F7E" w:rsidR="0091485B" w:rsidRPr="00F07E22" w:rsidRDefault="00DC7B42" w:rsidP="00141B41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  <w:tc>
          <w:tcPr>
            <w:tcW w:w="1118" w:type="dxa"/>
            <w:gridSpan w:val="4"/>
            <w:shd w:val="clear" w:color="auto" w:fill="auto"/>
            <w:vAlign w:val="center"/>
          </w:tcPr>
          <w:p w14:paraId="63C41515" w14:textId="16FFD593" w:rsidR="0091485B" w:rsidRPr="00F07E22" w:rsidRDefault="00DC7B42" w:rsidP="00141B41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69B6F2" w14:textId="78819C01" w:rsidR="0091485B" w:rsidRPr="00F07E22" w:rsidRDefault="00DC7B42" w:rsidP="00141B41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</w:tr>
      <w:tr w:rsidR="00DC7B42" w:rsidRPr="00F07E22" w14:paraId="7CB4BAB7" w14:textId="77777777" w:rsidTr="0091485B">
        <w:trPr>
          <w:jc w:val="center"/>
        </w:trPr>
        <w:tc>
          <w:tcPr>
            <w:tcW w:w="866" w:type="dxa"/>
            <w:vMerge/>
          </w:tcPr>
          <w:p w14:paraId="04483A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61F6DA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</w:tcPr>
          <w:p w14:paraId="5629CF2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249" w:type="dxa"/>
            <w:gridSpan w:val="2"/>
            <w:shd w:val="clear" w:color="auto" w:fill="auto"/>
          </w:tcPr>
          <w:p w14:paraId="1CFCAC7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2470110B" w14:textId="4D595CC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7A4A89FD" w14:textId="32DF305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189CBB8E" w14:textId="1C62C59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4FD3E7D0" w14:textId="2AFF5FC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0F70FD5E" w14:textId="07D01644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0E3EB180" w14:textId="77777777" w:rsidTr="0091485B">
        <w:trPr>
          <w:jc w:val="center"/>
        </w:trPr>
        <w:tc>
          <w:tcPr>
            <w:tcW w:w="866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249" w:type="dxa"/>
            <w:gridSpan w:val="2"/>
            <w:shd w:val="clear" w:color="auto" w:fill="auto"/>
          </w:tcPr>
          <w:p w14:paraId="702032F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1E4FAD6F" w14:textId="67FDE80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71BD394A" w14:textId="2EF02DB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034BAE0B" w14:textId="726F8B7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09608DAD" w14:textId="5923881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5827E9BC" w14:textId="59F8162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54456AE9" w14:textId="77777777" w:rsidTr="0091485B">
        <w:trPr>
          <w:jc w:val="center"/>
        </w:trPr>
        <w:tc>
          <w:tcPr>
            <w:tcW w:w="866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249" w:type="dxa"/>
            <w:gridSpan w:val="2"/>
            <w:shd w:val="clear" w:color="auto" w:fill="auto"/>
          </w:tcPr>
          <w:p w14:paraId="178FE4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06433655" w14:textId="046697A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5B880AAF" w14:textId="5685016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0D0EB112" w14:textId="556002F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07ABBCAF" w14:textId="709193D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62724171" w14:textId="54409FF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7C39418F" w14:textId="77777777" w:rsidTr="0091485B">
        <w:trPr>
          <w:trHeight w:val="195"/>
          <w:jc w:val="center"/>
        </w:trPr>
        <w:tc>
          <w:tcPr>
            <w:tcW w:w="866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2A3BD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1F4585DD" w14:textId="78AEDDD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492D26F5" w14:textId="248402C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643C5D44" w14:textId="6E59ABA0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7AD2F8DA" w14:textId="278FAB5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0AA1CCC4" w14:textId="2A3781B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1A19417B" w14:textId="77777777" w:rsidTr="0091485B">
        <w:trPr>
          <w:trHeight w:val="210"/>
          <w:jc w:val="center"/>
        </w:trPr>
        <w:tc>
          <w:tcPr>
            <w:tcW w:w="866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1A70E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616ACCE6" w14:textId="0BF702C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5943721D" w14:textId="0D33559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0B7DA538" w14:textId="39593A8A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6E381149" w14:textId="181C378D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77FC0358" w14:textId="337DB87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2AFBD59B" w14:textId="77777777" w:rsidTr="0091485B">
        <w:trPr>
          <w:trHeight w:val="240"/>
          <w:jc w:val="center"/>
        </w:trPr>
        <w:tc>
          <w:tcPr>
            <w:tcW w:w="866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423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0A37F2B7" w14:textId="1689C57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1F670204" w14:textId="688D57EF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4DC51B62" w14:textId="5121312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1DB866D4" w14:textId="7216CEF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464D9FE4" w14:textId="20EE5CA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19174515" w14:textId="77777777" w:rsidTr="0091485B">
        <w:trPr>
          <w:trHeight w:val="180"/>
          <w:jc w:val="center"/>
        </w:trPr>
        <w:tc>
          <w:tcPr>
            <w:tcW w:w="866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9BFEE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5D8F14AC" w14:textId="1B94763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5518F721" w14:textId="7BA9526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39CD955D" w14:textId="5F2162B9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1EE7EB9A" w14:textId="4D13AC2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42462C1E" w14:textId="5BEDB76E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2AEB7A24" w14:textId="77777777" w:rsidTr="0091485B">
        <w:trPr>
          <w:trHeight w:val="225"/>
          <w:jc w:val="center"/>
        </w:trPr>
        <w:tc>
          <w:tcPr>
            <w:tcW w:w="866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994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3A33FE6C" w14:textId="3FA2C3A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77B446FA" w14:textId="6C03B350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5A13EB8A" w14:textId="6F786CCE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493FFDC0" w14:textId="52097F6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36F688D1" w14:textId="5123198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3C8A5840" w14:textId="77777777" w:rsidTr="0091485B">
        <w:trPr>
          <w:trHeight w:val="212"/>
          <w:jc w:val="center"/>
        </w:trPr>
        <w:tc>
          <w:tcPr>
            <w:tcW w:w="866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924F7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FF0190" w14:textId="2FE502DF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1B27EE4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5E98F44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916B715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0F5654A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3FC950E4" w14:textId="77777777" w:rsidTr="0091485B">
        <w:trPr>
          <w:jc w:val="center"/>
        </w:trPr>
        <w:tc>
          <w:tcPr>
            <w:tcW w:w="866" w:type="dxa"/>
            <w:vMerge/>
          </w:tcPr>
          <w:p w14:paraId="226854E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178F2BD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24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F15FA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1252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19380D38" w14:textId="51FE3C3D" w:rsidR="0091485B" w:rsidRPr="00F07E22" w:rsidRDefault="00DC7B42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</w:rPr>
              <w:t>___</w:t>
            </w:r>
            <w:r w:rsidR="0091485B" w:rsidRPr="00F07E22">
              <w:rPr>
                <w:rFonts w:ascii="標楷體" w:eastAsia="標楷體" w:hAnsi="標楷體" w:cs="Arial" w:hint="eastAsia"/>
              </w:rPr>
              <w:t>k</w:t>
            </w:r>
            <w:r w:rsidR="0091485B" w:rsidRPr="00F07E22">
              <w:rPr>
                <w:rFonts w:ascii="標楷體" w:eastAsia="標楷體" w:hAnsi="標楷體" w:cs="Arial"/>
              </w:rPr>
              <w:t>g/cm</w:t>
            </w:r>
            <w:r w:rsidR="0091485B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88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5179C18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26" w:left="-62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 xml:space="preserve">分鐘後：   </w:t>
            </w:r>
            <w:r w:rsidR="00DC7B42">
              <w:rPr>
                <w:rFonts w:ascii="標楷體" w:eastAsia="標楷體" w:hAnsi="標楷體" w:cs="Arial"/>
              </w:rPr>
              <w:t>___</w:t>
            </w:r>
            <w:r w:rsidRPr="00F07E22">
              <w:rPr>
                <w:rFonts w:ascii="標楷體" w:eastAsia="標楷體" w:hAnsi="標楷體" w:cs="Arial" w:hint="eastAsia"/>
              </w:rPr>
              <w:t xml:space="preserve"> 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54" w:type="dxa"/>
            <w:gridSpan w:val="3"/>
            <w:vMerge w:val="restart"/>
            <w:shd w:val="clear" w:color="auto" w:fill="auto"/>
            <w:vAlign w:val="center"/>
          </w:tcPr>
          <w:p w14:paraId="758D11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3FF630F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 </w:t>
            </w:r>
            <w:r w:rsidRPr="00F07E22">
              <w:rPr>
                <w:rFonts w:ascii="標楷體" w:eastAsia="標楷體" w:hAnsi="標楷體" w:cs="Arial" w:hint="eastAsia"/>
              </w:rPr>
              <w:t>有</w:t>
            </w:r>
          </w:p>
          <w:p w14:paraId="62C1CC59" w14:textId="1CF7E182" w:rsidR="0091485B" w:rsidRPr="00F07E22" w:rsidRDefault="0064535E" w:rsidP="0064535E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</w:rPr>
              <w:t xml:space="preserve">□ </w:t>
            </w:r>
            <w:r w:rsidR="0091485B" w:rsidRPr="00F07E22">
              <w:rPr>
                <w:rFonts w:ascii="標楷體" w:eastAsia="標楷體" w:hAnsi="標楷體" w:cs="Arial" w:hint="eastAsia"/>
              </w:rPr>
              <w:t>否</w:t>
            </w:r>
          </w:p>
        </w:tc>
      </w:tr>
      <w:tr w:rsidR="00DC7B42" w:rsidRPr="00F07E22" w14:paraId="61568DC6" w14:textId="77777777" w:rsidTr="0091485B">
        <w:trPr>
          <w:jc w:val="center"/>
        </w:trPr>
        <w:tc>
          <w:tcPr>
            <w:tcW w:w="866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250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7FE7ED3A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C7B42">
              <w:rPr>
                <w:rFonts w:ascii="標楷體" w:eastAsia="標楷體" w:hAnsi="標楷體" w:cs="細明體"/>
              </w:rPr>
              <w:t>___</w:t>
            </w:r>
            <w:r w:rsidRPr="00F07E22">
              <w:rPr>
                <w:rFonts w:ascii="標楷體" w:eastAsia="標楷體" w:hAnsi="標楷體" w:cs="細明體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</w:rPr>
              <w:t>℃；出</w:t>
            </w:r>
            <w:r w:rsidR="00DC7B42">
              <w:rPr>
                <w:rFonts w:ascii="標楷體" w:eastAsia="標楷體" w:hAnsi="標楷體" w:cs="細明體"/>
              </w:rPr>
              <w:t>___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88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15AFA3C3" w:rsidR="0091485B" w:rsidRPr="00F07E22" w:rsidRDefault="0091485B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C7B42">
              <w:rPr>
                <w:rFonts w:ascii="標楷體" w:eastAsia="標楷體" w:hAnsi="標楷體" w:cs="Arial"/>
                <w:sz w:val="22"/>
                <w:szCs w:val="22"/>
              </w:rPr>
              <w:t>__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℃；出</w:t>
            </w:r>
            <w:r w:rsidR="00DC7B42">
              <w:rPr>
                <w:rFonts w:ascii="標楷體" w:eastAsia="標楷體" w:hAnsi="標楷體" w:cs="細明體" w:hint="eastAsia"/>
                <w:sz w:val="22"/>
                <w:szCs w:val="22"/>
              </w:rPr>
              <w:t>_</w:t>
            </w:r>
            <w:r w:rsidR="00DC7B42">
              <w:rPr>
                <w:rFonts w:ascii="標楷體" w:eastAsia="標楷體" w:hAnsi="標楷體" w:cs="細明體"/>
                <w:sz w:val="22"/>
                <w:szCs w:val="22"/>
              </w:rPr>
              <w:t>_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C7B42" w:rsidRPr="00F07E22" w14:paraId="125ADEE3" w14:textId="77777777" w:rsidTr="0091485B">
        <w:trPr>
          <w:jc w:val="center"/>
        </w:trPr>
        <w:tc>
          <w:tcPr>
            <w:tcW w:w="866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250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41C58F5E" w:rsidR="0091485B" w:rsidRPr="00F07E22" w:rsidRDefault="0091485B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入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： </w:t>
            </w:r>
            <w:r w:rsidR="00DC7B42">
              <w:rPr>
                <w:rFonts w:ascii="標楷體" w:eastAsia="標楷體" w:hAnsi="標楷體" w:cs="Arial"/>
                <w:szCs w:val="32"/>
              </w:rPr>
              <w:t xml:space="preserve">  ____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885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1B6AFF70" w:rsidR="0091485B" w:rsidRPr="00F07E22" w:rsidRDefault="0091485B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出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：   </w:t>
            </w:r>
            <w:r w:rsidR="00DC7B42">
              <w:rPr>
                <w:rFonts w:ascii="標楷體" w:eastAsia="標楷體" w:hAnsi="標楷體" w:cs="Arial"/>
                <w:szCs w:val="32"/>
              </w:rPr>
              <w:t>____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  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454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C7B42" w:rsidRPr="00F07E22" w14:paraId="50A11A01" w14:textId="77777777" w:rsidTr="0091485B">
        <w:trPr>
          <w:jc w:val="center"/>
        </w:trPr>
        <w:tc>
          <w:tcPr>
            <w:tcW w:w="866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2501" w:type="dxa"/>
            <w:gridSpan w:val="6"/>
            <w:shd w:val="clear" w:color="auto" w:fill="auto"/>
          </w:tcPr>
          <w:p w14:paraId="0D782A98" w14:textId="7B912E6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C7B42">
              <w:rPr>
                <w:rFonts w:ascii="標楷體" w:eastAsia="標楷體" w:hAnsi="標楷體" w:cs="Arial" w:hint="eastAsia"/>
                <w:szCs w:val="32"/>
              </w:rPr>
              <w:t xml:space="preserve"> </w:t>
            </w:r>
            <w:r w:rsidR="00DC7B42">
              <w:rPr>
                <w:rFonts w:ascii="標楷體" w:eastAsia="標楷體" w:hAnsi="標楷體" w:cs="Arial"/>
                <w:szCs w:val="32"/>
              </w:rPr>
              <w:t>____</w:t>
            </w:r>
            <w:r w:rsidRPr="00F07E22">
              <w:rPr>
                <w:rFonts w:ascii="標楷體" w:eastAsia="標楷體" w:hAnsi="標楷體" w:cs="Arial"/>
                <w:szCs w:val="32"/>
              </w:rPr>
              <w:t xml:space="preserve"> 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  </w:t>
            </w:r>
            <w:proofErr w:type="spellStart"/>
            <w:r w:rsidRPr="00F07E22"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2885" w:type="dxa"/>
            <w:gridSpan w:val="7"/>
            <w:shd w:val="clear" w:color="auto" w:fill="auto"/>
          </w:tcPr>
          <w:p w14:paraId="5606B4E7" w14:textId="479AB4C2" w:rsidR="0091485B" w:rsidRPr="00F07E22" w:rsidRDefault="0091485B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C7B42">
              <w:rPr>
                <w:rFonts w:ascii="標楷體" w:eastAsia="標楷體" w:hAnsi="標楷體" w:cs="Arial" w:hint="eastAsia"/>
                <w:szCs w:val="32"/>
              </w:rPr>
              <w:t>_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/>
                <w:szCs w:val="32"/>
              </w:rPr>
              <w:t xml:space="preserve"> 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  </w:t>
            </w:r>
            <w:proofErr w:type="spellStart"/>
            <w:r w:rsidRPr="00F07E22"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1454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91485B">
        <w:trPr>
          <w:trHeight w:val="415"/>
          <w:jc w:val="center"/>
        </w:trPr>
        <w:tc>
          <w:tcPr>
            <w:tcW w:w="306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684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STOP 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MANU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AUTO</w:t>
            </w: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 xml:space="preserve"> </w:t>
            </w:r>
          </w:p>
        </w:tc>
      </w:tr>
      <w:tr w:rsidR="00F07E22" w:rsidRPr="00F07E22" w14:paraId="562F0050" w14:textId="77777777" w:rsidTr="0091485B">
        <w:trPr>
          <w:jc w:val="center"/>
        </w:trPr>
        <w:tc>
          <w:tcPr>
            <w:tcW w:w="306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860" w:type="dxa"/>
            <w:gridSpan w:val="12"/>
          </w:tcPr>
          <w:p w14:paraId="596015D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是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否</w:t>
            </w:r>
          </w:p>
        </w:tc>
        <w:tc>
          <w:tcPr>
            <w:tcW w:w="1980" w:type="dxa"/>
            <w:gridSpan w:val="4"/>
          </w:tcPr>
          <w:p w14:paraId="5631F91F" w14:textId="6D207802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</w:t>
            </w:r>
          </w:p>
        </w:tc>
      </w:tr>
      <w:tr w:rsidR="00F07E22" w:rsidRPr="00F07E22" w14:paraId="19892F13" w14:textId="77777777" w:rsidTr="0091485B">
        <w:trPr>
          <w:cantSplit/>
          <w:trHeight w:val="262"/>
          <w:jc w:val="center"/>
        </w:trPr>
        <w:tc>
          <w:tcPr>
            <w:tcW w:w="866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64535E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64535E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9034" w:type="dxa"/>
            <w:gridSpan w:val="19"/>
          </w:tcPr>
          <w:p w14:paraId="0324D378" w14:textId="1368A5EF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A90D04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MC:______       PMC:______       </w:t>
            </w:r>
            <w:r w:rsidR="00A90D04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A90D04">
              <w:rPr>
                <w:rFonts w:ascii="標楷體" w:eastAsia="標楷體" w:hAnsi="標楷體" w:hint="eastAsia"/>
                <w:sz w:val="20"/>
                <w:szCs w:val="20"/>
              </w:rPr>
              <w:t>_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>___</w:t>
            </w:r>
          </w:p>
          <w:p w14:paraId="36D161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p w14:paraId="3311A916" w14:textId="77777777" w:rsidR="0091485B" w:rsidRPr="00F07E22" w:rsidRDefault="0091485B" w:rsidP="0091485B"/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33EE" w14:textId="77777777" w:rsidR="00B15B90" w:rsidRDefault="00B15B90" w:rsidP="00006FB6">
      <w:pPr>
        <w:pStyle w:val="Web"/>
        <w:ind w:left="293"/>
      </w:pPr>
      <w:r>
        <w:separator/>
      </w:r>
    </w:p>
  </w:endnote>
  <w:endnote w:type="continuationSeparator" w:id="0">
    <w:p w14:paraId="56258407" w14:textId="77777777" w:rsidR="00B15B90" w:rsidRDefault="00B15B90" w:rsidP="00006FB6">
      <w:pPr>
        <w:pStyle w:val="Web"/>
        <w:ind w:left="293"/>
      </w:pPr>
      <w:r>
        <w:continuationSeparator/>
      </w:r>
    </w:p>
  </w:endnote>
  <w:endnote w:type="continuationNotice" w:id="1">
    <w:p w14:paraId="534B7239" w14:textId="77777777" w:rsidR="00B15B90" w:rsidRDefault="00B15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F1B0" w14:textId="77777777" w:rsidR="00B15B90" w:rsidRDefault="00B15B90" w:rsidP="00006FB6">
      <w:pPr>
        <w:pStyle w:val="Web"/>
        <w:ind w:left="293"/>
      </w:pPr>
      <w:r>
        <w:separator/>
      </w:r>
    </w:p>
  </w:footnote>
  <w:footnote w:type="continuationSeparator" w:id="0">
    <w:p w14:paraId="0C3A88D8" w14:textId="77777777" w:rsidR="00B15B90" w:rsidRDefault="00B15B90" w:rsidP="00006FB6">
      <w:pPr>
        <w:pStyle w:val="Web"/>
        <w:ind w:left="293"/>
      </w:pPr>
      <w:r>
        <w:continuationSeparator/>
      </w:r>
    </w:p>
  </w:footnote>
  <w:footnote w:type="continuationNotice" w:id="1">
    <w:p w14:paraId="75953203" w14:textId="77777777" w:rsidR="00B15B90" w:rsidRDefault="00B15B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924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26522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381E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B90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>CHT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2</cp:revision>
  <cp:lastPrinted>2024-09-11T04:12:00Z</cp:lastPrinted>
  <dcterms:created xsi:type="dcterms:W3CDTF">2025-08-03T02:24:00Z</dcterms:created>
  <dcterms:modified xsi:type="dcterms:W3CDTF">2025-08-03T02:24:00Z</dcterms:modified>
</cp:coreProperties>
</file>