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DECLARAÇÃO DE COMPARECIMENTO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Declaro, para fins de comprovação de comparecimento, que {{ nome_assistido }}, CPF nº {{ num_cpf }}, esteve presente junto à Divisão de Assistência Judiciária Prof. Paulo Edson de Souza - UFMG durante o período das {{ format_time(hora_inicial) }} às {{ format_time(hora_final)  }}  horas do dia {{ data }}. 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cidade }}, {{ data }}.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</w:t>
        <w:tab/>
        <w:tab/>
      </w:r>
    </w:p>
    <w:p w:rsidR="00000000" w:rsidDel="00000000" w:rsidP="00000000" w:rsidRDefault="00000000" w:rsidRPr="00000000" w14:paraId="0000000B">
      <w:pPr>
        <w:spacing w:line="360" w:lineRule="auto"/>
        <w:ind w:left="1440" w:hanging="18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 nome_colaborador }}</w:t>
      </w:r>
    </w:p>
    <w:p w:rsidR="00000000" w:rsidDel="00000000" w:rsidP="00000000" w:rsidRDefault="00000000" w:rsidRPr="00000000" w14:paraId="0000000C">
      <w:pPr>
        <w:spacing w:line="360" w:lineRule="auto"/>
        <w:ind w:left="1440" w:hanging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OAB: {{ num_oab }} </w:t>
      </w:r>
    </w:p>
    <w:p w:rsidR="00000000" w:rsidDel="00000000" w:rsidP="00000000" w:rsidRDefault="00000000" w:rsidRPr="00000000" w14:paraId="0000000D">
      <w:pPr>
        <w:spacing w:line="360" w:lineRule="auto"/>
        <w:ind w:left="1440" w:hanging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Colaborador(a) da Divisão de Assistência Judiciária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4" w:top="1134" w:left="1700.7874015748032" w:right="1144.1338582677172" w:header="170.07874015748033" w:footer="170.0787401574803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bottom w:color="000000" w:space="1" w:sz="6" w:val="single"/>
      </w:pBdr>
      <w:spacing w:after="0" w:line="276" w:lineRule="auto"/>
      <w:jc w:val="center"/>
      <w:rPr>
        <w:rFonts w:ascii="Cambria" w:cs="Cambria" w:eastAsia="Cambria" w:hAnsi="Cambria"/>
        <w:sz w:val="4"/>
        <w:szCs w:val="4"/>
      </w:rPr>
    </w:pPr>
    <w:r w:rsidDel="00000000" w:rsidR="00000000" w:rsidRPr="00000000">
      <w:rPr>
        <w:rtl w:val="0"/>
      </w:rPr>
    </w:r>
  </w:p>
  <w:tbl>
    <w:tblPr>
      <w:tblStyle w:val="Table1"/>
      <w:tblW w:w="9639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7797"/>
      <w:gridCol w:w="1842"/>
      <w:tblGridChange w:id="0">
        <w:tblGrid>
          <w:gridCol w:w="7797"/>
          <w:gridCol w:w="1842"/>
        </w:tblGrid>
      </w:tblGridChange>
    </w:tblGrid>
    <w:tr>
      <w:trPr>
        <w:trHeight w:val="500.35839843750006" w:hRule="atLeast"/>
      </w:trPr>
      <w:tc>
        <w:tcPr/>
        <w:p w:rsidR="00000000" w:rsidDel="00000000" w:rsidP="00000000" w:rsidRDefault="00000000" w:rsidRPr="00000000" w14:paraId="00000013">
          <w:pPr>
            <w:spacing w:after="0" w:line="276" w:lineRule="auto"/>
            <w:rPr>
              <w:rFonts w:ascii="Times New Roman" w:cs="Times New Roman" w:eastAsia="Times New Roman" w:hAnsi="Times New Roman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20"/>
              <w:szCs w:val="20"/>
              <w:rtl w:val="0"/>
            </w:rPr>
            <w:t xml:space="preserve">Divisão de Assistência Judiciária Prof. Paulo Edson de Souza</w:t>
          </w:r>
        </w:p>
        <w:p w:rsidR="00000000" w:rsidDel="00000000" w:rsidP="00000000" w:rsidRDefault="00000000" w:rsidRPr="00000000" w14:paraId="00000014">
          <w:pPr>
            <w:spacing w:after="0" w:line="276" w:lineRule="auto"/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Av. João Pinheiro, nº 100 - Ed. Villas-Boas - 7º Andar, BH/MG, CEP 30.130-180, Tel: (31) 3409-8667</w:t>
          </w:r>
        </w:p>
      </w:tc>
      <w:tc>
        <w:tcPr>
          <w:vAlign w:val="center"/>
        </w:tcPr>
        <w:p w:rsidR="00000000" w:rsidDel="00000000" w:rsidP="00000000" w:rsidRDefault="00000000" w:rsidRPr="00000000" w14:paraId="00000015">
          <w:pPr>
            <w:spacing w:after="0" w:line="276" w:lineRule="auto"/>
            <w:rPr>
              <w:rFonts w:ascii="Cambria" w:cs="Cambria" w:eastAsia="Cambria" w:hAnsi="Cambria"/>
              <w:i w:val="1"/>
              <w:sz w:val="20"/>
              <w:szCs w:val="20"/>
            </w:rPr>
          </w:pPr>
          <w:r w:rsidDel="00000000" w:rsidR="00000000" w:rsidRPr="00000000">
            <w:rPr>
              <w:rFonts w:ascii="Cambria" w:cs="Cambria" w:eastAsia="Cambria" w:hAnsi="Cambria"/>
              <w:i w:val="1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mbria" w:cs="Cambria" w:eastAsia="Cambria" w:hAnsi="Cambria"/>
              <w:i w:val="1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sz w:val="4"/>
        <w:szCs w:val="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</w:t>
    </w:r>
    <w:r w:rsidDel="00000000" w:rsidR="00000000" w:rsidRPr="00000000">
      <w:rPr/>
      <w:drawing>
        <wp:inline distB="114300" distT="114300" distL="114300" distR="114300">
          <wp:extent cx="3816000" cy="9000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16000" cy="90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</w:r>
  </w:p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