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PETIÇÃO DE JUNTADA DE SUBSTABELECIMENTO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JUÍZO DA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juizo_competente 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Autos nº: {{ num_autos }}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nome_assistido }}, CPF nº {{ num_cpf 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qualificado nos autos da presente ação, vem, por intermédio de seu representante infra-assinado, requerer a juntada do substabelecimento em anexo.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Nome: {{ nome_patrono_atual }}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 xml:space="preserve">     OAB/MG: {{ num_oab_patrono_atual }}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k8jt3bvqol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SUBSTABELECIMENTO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 nome_patrono_atual }}, OAB/MG {{ num_oab_patrono_atual }}, substabeleço com reservas, na(s) pessoa(s) do(s) Assistente(s) Judiciário(s) da Divisão de Assistência Judiciária da Universidade Federal de Minas Gerais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{{ nome_colaborador_1 }}, {{ num_oab_colaborador_1 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}, {% if add_colaborador %}{{ nome_colaborador_2 }}{%print ’, ‘%}{{ num_oab_colaborador_2}}{%print ’, ‘%}{% endif %}{% if add_colaborador2 %}{{ nome_colaborador_3 }}{%print ’, ‘%}{{ num_oab_colaborador_3}}{%print ’, ‘%}{% endif %}{% if add_colaborador3 %}{{ nome_colaborador_4 }}{%print ’, ‘%}{{ num_oab_colaborador_4 }}{%print ’, ‘%}{% endif %}{% if add_colaborador4 %}{{ nome_colaborador_5 }}{%print ’, ‘%}{{ num_oab_colaborador_5}}{%print ’, ‘%}{% endif %}{% if add_colaborador5 %}{{ nome_colaborador_6 }}{%print ’, ‘%}{{ num_oab_colaborador_6}}{%print ’, ‘%}{% endif %} todos os poderes a mim outorgados por {{ nome_assistido }}, CPF nº {{ num_cpf }}, na ação {{ tipo_acao[0].lower() + tipo_acao[1:] }}, registrada sob o número {{ num_autos }}. 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5">
      <w:pPr>
        <w:spacing w:line="36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{{ nome_patrono_atual }}</w:t>
      </w:r>
    </w:p>
    <w:p w:rsidR="00000000" w:rsidDel="00000000" w:rsidP="00000000" w:rsidRDefault="00000000" w:rsidRPr="00000000" w14:paraId="00000026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OAB/MG: {{ num_oab_patrono_atual }}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700" w:right="1144" w:header="170.07874015748033" w:footer="170.0787401574803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ojeto Gestão Legal" w:id="2" w:date="2020-10-24T15:20:0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haver mais colaboradores.</w:t>
      </w:r>
    </w:p>
  </w:comment>
  <w:comment w:author="Ana Rafaela Faria" w:id="1" w:date="2020-10-24T14:37:0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possibilidade de inserir dados de mais de um assistido.</w:t>
      </w:r>
    </w:p>
  </w:comment>
  <w:comment w:author="Ana Rafaela Faria" w:id="0" w:date="2020-10-24T15:08:0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Ex.: "8ª VARA CÍVEL DA COMARCA DE BETIM"; "21ª VARA FEDERAL DA SEÇÃO JUDICIÁRIA DE MINAS GERAIS".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2F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30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4"/>
        <w:szCs w:val="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