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B" w:rsidRDefault="00266C1B">
      <w:pPr>
        <w:pStyle w:val="Textoindependiente"/>
        <w:spacing w:before="3"/>
        <w:rPr>
          <w:rFonts w:ascii="Times New Roman" w:hAnsi="Times New Roman"/>
          <w:sz w:val="16"/>
        </w:rPr>
      </w:pPr>
    </w:p>
    <w:p w:rsidR="00266C1B" w:rsidRDefault="00561F00">
      <w:pPr>
        <w:pStyle w:val="Ttulo1"/>
        <w:tabs>
          <w:tab w:val="left" w:pos="2510"/>
        </w:tabs>
        <w:spacing w:before="93"/>
        <w:ind w:left="0" w:right="17"/>
        <w:jc w:val="center"/>
      </w:pPr>
      <w:r>
        <w:rPr>
          <w:u w:val="none"/>
        </w:rPr>
        <w:t>PRIMER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CORTE: </w:t>
      </w:r>
      <w:r w:rsidR="0072749B">
        <w:rPr>
          <w:u w:val="none"/>
        </w:rPr>
        <w:t>X</w:t>
      </w:r>
      <w:r>
        <w:rPr>
          <w:u w:val="none"/>
        </w:rPr>
        <w:tab/>
        <w:t>SEGUNDO</w:t>
      </w:r>
      <w:r>
        <w:rPr>
          <w:spacing w:val="1"/>
          <w:u w:val="none"/>
        </w:rPr>
        <w:t xml:space="preserve"> </w:t>
      </w:r>
      <w:r w:rsidR="0072749B">
        <w:rPr>
          <w:u w:val="none"/>
        </w:rPr>
        <w:t xml:space="preserve">CORTE: 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561F00">
      <w:pPr>
        <w:spacing w:before="93"/>
        <w:ind w:left="358"/>
        <w:rPr>
          <w:b/>
          <w:sz w:val="20"/>
        </w:rPr>
      </w:pPr>
      <w:r>
        <w:rPr>
          <w:sz w:val="20"/>
        </w:rPr>
        <w:t xml:space="preserve">1. </w:t>
      </w:r>
      <w:r>
        <w:rPr>
          <w:b/>
          <w:sz w:val="20"/>
          <w:u w:val="thick"/>
        </w:rPr>
        <w:t>DATOS GENERALES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561F00">
      <w:pPr>
        <w:pStyle w:val="Textoindependiente"/>
        <w:tabs>
          <w:tab w:val="left" w:pos="7131"/>
          <w:tab w:val="right" w:pos="9149"/>
          <w:tab w:val="left" w:pos="9683"/>
        </w:tabs>
        <w:spacing w:before="93" w:line="475" w:lineRule="auto"/>
        <w:ind w:left="358" w:right="456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720248DF">
                <wp:simplePos x="0" y="0"/>
                <wp:positionH relativeFrom="page">
                  <wp:posOffset>6132195</wp:posOffset>
                </wp:positionH>
                <wp:positionV relativeFrom="paragraph">
                  <wp:posOffset>508635</wp:posOffset>
                </wp:positionV>
                <wp:extent cx="675005" cy="1270"/>
                <wp:effectExtent l="0" t="0" r="0" b="0"/>
                <wp:wrapNone/>
                <wp:docPr id="1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85pt,40.05pt" to="535.9pt,40.05pt" ID="Line 24" stroked="t" style="position:absolute;mso-position-horizontal-relative:page" wp14:anchorId="720248D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 xml:space="preserve">PROFESOR:  </w:t>
      </w:r>
      <w:r>
        <w:rPr>
          <w:u w:val="single"/>
        </w:rPr>
        <w:t xml:space="preserve"> ILIANA MARÍA</w:t>
      </w:r>
      <w:r>
        <w:rPr>
          <w:spacing w:val="-13"/>
          <w:u w:val="single"/>
        </w:rPr>
        <w:t xml:space="preserve"> </w:t>
      </w:r>
      <w:r>
        <w:rPr>
          <w:u w:val="single"/>
        </w:rPr>
        <w:t>RUMBO BARROS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ASIGNATURA</w:t>
      </w:r>
      <w:r>
        <w:rPr>
          <w:u w:val="single"/>
        </w:rPr>
        <w:t xml:space="preserve">: </w:t>
      </w:r>
      <w:r w:rsidR="00D86D36">
        <w:rPr>
          <w:u w:val="single"/>
        </w:rPr>
        <w:t>CIRCUITOS EN CORRIENTE DIRECTA EL300</w:t>
      </w:r>
      <w:r>
        <w:rPr>
          <w:u w:val="single"/>
        </w:rPr>
        <w:tab/>
      </w:r>
      <w:r>
        <w:t>GRUPO(S):</w:t>
      </w:r>
      <w:r>
        <w:tab/>
      </w:r>
      <w:r w:rsidR="00D86D36">
        <w:t>03</w:t>
      </w:r>
    </w:p>
    <w:p w:rsidR="00266C1B" w:rsidRDefault="00561F00">
      <w:pPr>
        <w:pStyle w:val="Textoindependiente"/>
        <w:spacing w:before="4" w:line="480" w:lineRule="auto"/>
        <w:ind w:left="358" w:right="3637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5CB29456">
                <wp:simplePos x="0" y="0"/>
                <wp:positionH relativeFrom="page">
                  <wp:posOffset>3064510</wp:posOffset>
                </wp:positionH>
                <wp:positionV relativeFrom="paragraph">
                  <wp:posOffset>165735</wp:posOffset>
                </wp:positionV>
                <wp:extent cx="3758565" cy="1270"/>
                <wp:effectExtent l="0" t="0" r="0" b="0"/>
                <wp:wrapNone/>
                <wp:docPr id="2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8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3pt,13.05pt" to="537.15pt,13.05pt" ID="Line 23" stroked="t" style="position:absolute;flip:y;mso-position-horizontal-relative:page" wp14:anchorId="5CB2945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 xml:space="preserve">PROGRAMAS (S) ACADÉMICOS (S): INGENIERÍA ELECTRÓNICA No.  DE CRÉDITOS:  </w:t>
      </w:r>
      <w:r>
        <w:rPr>
          <w:u w:val="single"/>
        </w:rPr>
        <w:t xml:space="preserve">     </w:t>
      </w:r>
      <w:r w:rsidR="00D86D36">
        <w:rPr>
          <w:u w:val="single"/>
        </w:rPr>
        <w:t>4</w:t>
      </w:r>
      <w:r>
        <w:rPr>
          <w:u w:val="single"/>
        </w:rPr>
        <w:t xml:space="preserve">      </w:t>
      </w:r>
      <w:r>
        <w:t xml:space="preserve">     No.  DE ESTUDIANTES:   </w:t>
      </w:r>
      <w:r>
        <w:rPr>
          <w:u w:val="single"/>
        </w:rPr>
        <w:t xml:space="preserve"> </w:t>
      </w:r>
      <w:r w:rsidR="00D86D36">
        <w:rPr>
          <w:u w:val="single"/>
        </w:rPr>
        <w:t xml:space="preserve">20 </w:t>
      </w:r>
      <w:r>
        <w:t xml:space="preserve"> </w:t>
      </w:r>
    </w:p>
    <w:p w:rsidR="00266C1B" w:rsidRDefault="00561F00">
      <w:pPr>
        <w:pStyle w:val="Textoindependiente"/>
        <w:spacing w:before="4" w:line="480" w:lineRule="auto"/>
        <w:ind w:left="358" w:right="3637"/>
        <w:jc w:val="both"/>
      </w:pPr>
      <w:r>
        <w:t xml:space="preserve">No. DE UNIDADES </w:t>
      </w:r>
      <w:r>
        <w:t>PROGRAMADAS:</w:t>
      </w:r>
      <w:r>
        <w:rPr>
          <w:spacing w:val="54"/>
          <w:u w:val="single"/>
        </w:rPr>
        <w:t xml:space="preserve"> </w:t>
      </w:r>
      <w:r w:rsidR="00D86D36">
        <w:rPr>
          <w:spacing w:val="54"/>
          <w:u w:val="single"/>
        </w:rPr>
        <w:t>13</w:t>
      </w:r>
      <w:r w:rsidR="0072749B">
        <w:rPr>
          <w:spacing w:val="54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spacing w:val="6"/>
          <w:u w:val="single"/>
        </w:rPr>
        <w:t xml:space="preserve"> </w:t>
      </w:r>
    </w:p>
    <w:p w:rsidR="00266C1B" w:rsidRDefault="00561F00">
      <w:pPr>
        <w:pStyle w:val="Textoindependiente"/>
        <w:ind w:left="358"/>
        <w:jc w:val="both"/>
        <w:rPr>
          <w:b/>
          <w:bCs/>
        </w:rPr>
      </w:pPr>
      <w:r>
        <w:rPr>
          <w:b/>
          <w:bCs/>
        </w:rPr>
        <w:t>UNIDADES PROGRAMADAS:</w:t>
      </w:r>
    </w:p>
    <w:p w:rsidR="001B4F67" w:rsidRDefault="001B4F67" w:rsidP="001B4F67">
      <w:pPr>
        <w:pStyle w:val="Textoindependiente"/>
        <w:sectPr w:rsidR="001B4F67">
          <w:headerReference w:type="default" r:id="rId7"/>
          <w:pgSz w:w="12240" w:h="20160"/>
          <w:pgMar w:top="2040" w:right="1040" w:bottom="280" w:left="1060" w:header="684" w:footer="0" w:gutter="0"/>
          <w:cols w:space="720"/>
          <w:formProt w:val="0"/>
        </w:sectPr>
      </w:pP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lastRenderedPageBreak/>
        <w:t>INTRODUCCIÓN A LOS CIRCUITOS ELÉCTRICOS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LEYES PARA EL ANÁLISIS DE CIRCUITOS ELÉCTRICOS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TÉCNICAS DE ANÁLISIS DE CIRCUITOS: MALLAS Y NODOS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TEOREMAS APLICADOS</w:t>
      </w:r>
      <w:r>
        <w:t xml:space="preserve"> </w:t>
      </w:r>
      <w:r>
        <w:t>AL ANÁLISIS</w:t>
      </w:r>
      <w:r>
        <w:t xml:space="preserve"> DE CIRCUITOS</w:t>
      </w:r>
    </w:p>
    <w:p w:rsidR="00266C1B" w:rsidRDefault="001B4F67" w:rsidP="001B4F67">
      <w:pPr>
        <w:pStyle w:val="Textoindependiente"/>
        <w:numPr>
          <w:ilvl w:val="0"/>
          <w:numId w:val="3"/>
        </w:numPr>
      </w:pPr>
      <w:r>
        <w:t>TEOREMAS DE THEVENIN Y NORTON.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TEOREMA DE MAXIMA TRANSFERENCIA DE POTENCIA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CAPACITOR – INDUCTANCIA. COMBINACION DE INDUCTANCIA Y CAPACITANCIA.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lastRenderedPageBreak/>
        <w:t>LINEALIDAD - DUALIDAD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CIRCUITOS RC Y RL SIMPLE SIN FUENTE. RESPUESTA AL ESCALON UNITARIO.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CIRCUITOS DE PRIMER ORDEN: RESPUESTA NATURAL Y FORZADA.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CIRCUITO EN PARALELO RLC SIN FUENTE: SOBREAMORTIGUADO, CRÍTICAMENTE AMORTIGUADO Y SUBAMORTIGUADO.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CIRCUITOS EN SERIE RLC SIN FUENTE. RESPUESTA COMPLETA RLC</w:t>
      </w:r>
    </w:p>
    <w:p w:rsidR="001B4F67" w:rsidRDefault="001B4F67" w:rsidP="001B4F67">
      <w:pPr>
        <w:pStyle w:val="Textoindependiente"/>
        <w:numPr>
          <w:ilvl w:val="0"/>
          <w:numId w:val="3"/>
        </w:numPr>
      </w:pPr>
      <w:r>
        <w:t>RESPUESTA DE CIRCUITOS CONMUTADOS SECUENCIALMENTE</w:t>
      </w:r>
    </w:p>
    <w:p w:rsidR="001B4F67" w:rsidRDefault="001B4F67" w:rsidP="001B4F67">
      <w:pPr>
        <w:pStyle w:val="Textoindependiente"/>
        <w:sectPr w:rsidR="001B4F67" w:rsidSect="001B4F67">
          <w:type w:val="continuous"/>
          <w:pgSz w:w="12240" w:h="20160"/>
          <w:pgMar w:top="2040" w:right="1040" w:bottom="280" w:left="1060" w:header="684" w:footer="0" w:gutter="0"/>
          <w:cols w:num="2" w:space="720"/>
          <w:formProt w:val="0"/>
        </w:sectPr>
      </w:pPr>
    </w:p>
    <w:p w:rsidR="001B4F67" w:rsidRDefault="001B4F67" w:rsidP="001B4F67">
      <w:pPr>
        <w:pStyle w:val="Textoindependiente"/>
      </w:pPr>
    </w:p>
    <w:p w:rsidR="001B4F67" w:rsidRDefault="001B4F67" w:rsidP="001B4F67">
      <w:pPr>
        <w:pStyle w:val="Textoindependiente"/>
      </w:pPr>
    </w:p>
    <w:p w:rsidR="00266C1B" w:rsidRDefault="00561F00">
      <w:pPr>
        <w:pStyle w:val="Ttulo1"/>
        <w:rPr>
          <w:u w:val="none"/>
        </w:rPr>
      </w:pPr>
      <w:r>
        <w:rPr>
          <w:u w:val="none"/>
        </w:rPr>
        <w:t xml:space="preserve">2. </w:t>
      </w:r>
      <w:r>
        <w:rPr>
          <w:u w:val="thick"/>
        </w:rPr>
        <w:t>DESARROLLO DE ASIGNATURA</w:t>
      </w:r>
    </w:p>
    <w:p w:rsidR="00266C1B" w:rsidRDefault="00266C1B">
      <w:pPr>
        <w:pStyle w:val="Textoindependiente"/>
        <w:spacing w:before="9"/>
        <w:rPr>
          <w:b/>
          <w:sz w:val="11"/>
        </w:rPr>
      </w:pPr>
    </w:p>
    <w:p w:rsidR="00266C1B" w:rsidRDefault="00561F00">
      <w:pPr>
        <w:pStyle w:val="Textoindependiente"/>
        <w:spacing w:before="93"/>
        <w:ind w:left="358"/>
      </w:pPr>
      <w:r>
        <w:t>UNIDADES DESARROLLADAS:</w:t>
      </w:r>
    </w:p>
    <w:p w:rsidR="00D86D36" w:rsidRDefault="00D86D36" w:rsidP="001B4F67">
      <w:pPr>
        <w:pStyle w:val="Textoindependiente"/>
        <w:spacing w:before="93"/>
        <w:ind w:left="358"/>
        <w:sectPr w:rsidR="00D86D36" w:rsidSect="001B4F67">
          <w:type w:val="continuous"/>
          <w:pgSz w:w="12240" w:h="20160"/>
          <w:pgMar w:top="2040" w:right="1040" w:bottom="280" w:left="1060" w:header="684" w:footer="0" w:gutter="0"/>
          <w:cols w:space="720"/>
          <w:formProt w:val="0"/>
        </w:sectPr>
      </w:pPr>
    </w:p>
    <w:p w:rsidR="001B4F67" w:rsidRDefault="001B4F67" w:rsidP="001B4F67">
      <w:pPr>
        <w:pStyle w:val="Textoindependiente"/>
        <w:spacing w:before="93"/>
        <w:ind w:left="358"/>
      </w:pPr>
      <w:r>
        <w:lastRenderedPageBreak/>
        <w:t>1.</w:t>
      </w:r>
      <w:r>
        <w:tab/>
        <w:t>INTRODUCCIÓN A LOS CIRCUITOS ELÉCTRICOS</w:t>
      </w:r>
    </w:p>
    <w:p w:rsidR="001B4F67" w:rsidRDefault="001B4F67" w:rsidP="001B4F67">
      <w:pPr>
        <w:pStyle w:val="Textoindependiente"/>
        <w:spacing w:before="93"/>
        <w:ind w:left="358"/>
      </w:pPr>
      <w:r>
        <w:t>2.</w:t>
      </w:r>
      <w:r>
        <w:tab/>
        <w:t>LEYES PARA EL ANÁLISIS DE CIRCUITOS ELÉCTRICOS</w:t>
      </w:r>
    </w:p>
    <w:p w:rsidR="001B4F67" w:rsidRDefault="001B4F67" w:rsidP="001B4F67">
      <w:pPr>
        <w:pStyle w:val="Textoindependiente"/>
        <w:spacing w:before="93"/>
        <w:ind w:left="358"/>
      </w:pPr>
      <w:r>
        <w:t>3.</w:t>
      </w:r>
      <w:r>
        <w:tab/>
        <w:t>TÉCNICAS DE ANÁLISIS DE CIRCUITOS: MALLAS Y NODOS</w:t>
      </w:r>
    </w:p>
    <w:p w:rsidR="00D86D36" w:rsidRDefault="00D86D36">
      <w:pPr>
        <w:pStyle w:val="Textoindependiente"/>
        <w:spacing w:before="93"/>
        <w:ind w:left="358"/>
        <w:sectPr w:rsidR="00D86D36" w:rsidSect="00D86D36">
          <w:type w:val="continuous"/>
          <w:pgSz w:w="12240" w:h="20160"/>
          <w:pgMar w:top="2040" w:right="1040" w:bottom="280" w:left="1060" w:header="684" w:footer="0" w:gutter="0"/>
          <w:cols w:num="2" w:space="720"/>
          <w:formProt w:val="0"/>
        </w:sectPr>
      </w:pPr>
    </w:p>
    <w:p w:rsidR="001B4F67" w:rsidRDefault="001B4F67">
      <w:pPr>
        <w:pStyle w:val="Textoindependiente"/>
        <w:spacing w:before="93"/>
        <w:ind w:left="358"/>
      </w:pPr>
    </w:p>
    <w:p w:rsidR="00266C1B" w:rsidRDefault="00561F00">
      <w:pPr>
        <w:pStyle w:val="Textoindependiente"/>
        <w:ind w:left="358"/>
        <w:rPr>
          <w:b/>
        </w:rPr>
      </w:pPr>
      <w:r>
        <w:t xml:space="preserve">PORCENTAJE DE DESARROLLO A LA ASIGNATURA: </w:t>
      </w:r>
      <w:r>
        <w:rPr>
          <w:b/>
        </w:rPr>
        <w:t>A=</w:t>
      </w:r>
      <w:r>
        <w:rPr>
          <w:b/>
          <w:u w:val="single"/>
        </w:rPr>
        <w:t xml:space="preserve"> </w:t>
      </w:r>
      <w:r w:rsidR="00D86D36">
        <w:rPr>
          <w:b/>
          <w:u w:val="single"/>
        </w:rPr>
        <w:t>2</w:t>
      </w:r>
      <w:r w:rsidR="00763325">
        <w:rPr>
          <w:b/>
          <w:u w:val="single"/>
        </w:rPr>
        <w:t>3</w:t>
      </w:r>
      <w:r>
        <w:rPr>
          <w:b/>
          <w:u w:val="single"/>
        </w:rPr>
        <w:t>%</w:t>
      </w:r>
    </w:p>
    <w:p w:rsidR="00266C1B" w:rsidRDefault="00561F00">
      <w:pPr>
        <w:pStyle w:val="Textoindependiente"/>
        <w:spacing w:before="10" w:line="508" w:lineRule="exact"/>
        <w:ind w:left="358" w:right="26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53E8B228">
                <wp:simplePos x="0" y="0"/>
                <wp:positionH relativeFrom="page">
                  <wp:posOffset>3635375</wp:posOffset>
                </wp:positionH>
                <wp:positionV relativeFrom="paragraph">
                  <wp:posOffset>548005</wp:posOffset>
                </wp:positionV>
                <wp:extent cx="62865" cy="8255"/>
                <wp:effectExtent l="0" t="0" r="0" b="0"/>
                <wp:wrapNone/>
                <wp:docPr id="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black" stroked="f" style="position:absolute;margin-left:286.25pt;margin-top:43.15pt;width:4.85pt;height:0.55pt;mso-position-horizontal-relative:page" wp14:anchorId="53E8B228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t xml:space="preserve">PORCENTAJE IDEAL DE DESARROLLO A LA FECHA: </w:t>
      </w:r>
      <w:r>
        <w:rPr>
          <w:b/>
        </w:rPr>
        <w:t xml:space="preserve">B </w:t>
      </w:r>
      <w:r w:rsidR="00763325">
        <w:t>= 33</w:t>
      </w:r>
      <w:r>
        <w:t xml:space="preserve"> % </w:t>
      </w:r>
    </w:p>
    <w:p w:rsidR="00266C1B" w:rsidRDefault="00561F00">
      <w:pPr>
        <w:pStyle w:val="Textoindependiente"/>
        <w:spacing w:before="10" w:line="508" w:lineRule="exact"/>
        <w:ind w:left="358" w:right="2670"/>
        <w:rPr>
          <w:rFonts w:ascii="Cambria Math" w:eastAsia="Cambria Math" w:hAnsi="Cambria Math"/>
        </w:rPr>
      </w:pPr>
      <w:r>
        <w:t xml:space="preserve">RELACION ENTRE LO REAL Y LO IDEAL: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=0.70</m:t>
        </m:r>
      </m:oMath>
    </w:p>
    <w:p w:rsidR="00266C1B" w:rsidRDefault="00561F00">
      <w:pPr>
        <w:pStyle w:val="Textoindependiente"/>
        <w:spacing w:before="10" w:line="508" w:lineRule="exact"/>
        <w:ind w:left="358" w:right="2670"/>
      </w:pPr>
      <w:r>
        <w:t>SI NO SE CUBRIÓ EL TOTAL DE LOS CONTENIDOS PROGRAMADOS, INDIQUE CAUSAS</w:t>
      </w:r>
    </w:p>
    <w:p w:rsidR="00266C1B" w:rsidRDefault="00561F00">
      <w:pPr>
        <w:pStyle w:val="Textoindependiente"/>
        <w:tabs>
          <w:tab w:val="left" w:pos="4993"/>
          <w:tab w:val="left" w:pos="9465"/>
        </w:tabs>
        <w:ind w:left="718"/>
      </w:pPr>
      <w:r>
        <w:t>1.</w:t>
      </w:r>
      <w:r>
        <w:rPr>
          <w:u w:val="single"/>
        </w:rPr>
        <w:t xml:space="preserve"> </w:t>
      </w:r>
      <w:r w:rsidR="00D86D36">
        <w:rPr>
          <w:u w:val="single"/>
        </w:rPr>
        <w:t>No se tuvo en cuenta el tiempo para prácticas</w:t>
      </w:r>
      <w:r>
        <w:t xml:space="preserve">. </w:t>
      </w:r>
      <w:r>
        <w:rPr>
          <w:spacing w:val="55"/>
        </w:rPr>
        <w:t xml:space="preserve"> </w:t>
      </w:r>
      <w:r>
        <w:t>2.</w:t>
      </w:r>
      <w:r>
        <w:rPr>
          <w:u w:val="single"/>
        </w:rPr>
        <w:t xml:space="preserve"> </w:t>
      </w:r>
      <w:r w:rsidR="00D86D36">
        <w:rPr>
          <w:u w:val="single"/>
        </w:rPr>
        <w:t>La docente fue ponente en ACOFI se perdió una semana</w:t>
      </w:r>
      <w:r>
        <w:rPr>
          <w:u w:val="single"/>
        </w:rPr>
        <w:tab/>
      </w:r>
      <w:r>
        <w:t>.</w:t>
      </w:r>
    </w:p>
    <w:p w:rsidR="00266C1B" w:rsidRDefault="00561F00">
      <w:pPr>
        <w:pStyle w:val="Textoindependiente"/>
        <w:tabs>
          <w:tab w:val="left" w:pos="4993"/>
          <w:tab w:val="left" w:pos="9465"/>
        </w:tabs>
        <w:spacing w:before="1"/>
        <w:ind w:left="718"/>
      </w:pPr>
      <w:r>
        <w:t>3.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55"/>
        </w:rPr>
        <w:t xml:space="preserve"> </w:t>
      </w:r>
      <w:r>
        <w:t>4.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66C1B" w:rsidRDefault="00561F00">
      <w:pPr>
        <w:pStyle w:val="Textoindependiente"/>
        <w:tabs>
          <w:tab w:val="left" w:pos="4986"/>
          <w:tab w:val="left" w:pos="9465"/>
        </w:tabs>
        <w:ind w:left="718"/>
      </w:pPr>
      <w:r>
        <w:t>5.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55"/>
        </w:rPr>
        <w:t xml:space="preserve"> </w:t>
      </w:r>
      <w:r>
        <w:t>6.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66C1B" w:rsidRDefault="00266C1B">
      <w:pPr>
        <w:pStyle w:val="Textoindependiente"/>
        <w:spacing w:before="10"/>
        <w:rPr>
          <w:sz w:val="19"/>
        </w:rPr>
      </w:pPr>
    </w:p>
    <w:p w:rsidR="00266C1B" w:rsidRDefault="00561F00">
      <w:pPr>
        <w:pStyle w:val="Ttulo1"/>
        <w:numPr>
          <w:ilvl w:val="0"/>
          <w:numId w:val="1"/>
        </w:numPr>
        <w:tabs>
          <w:tab w:val="left" w:pos="580"/>
        </w:tabs>
        <w:ind w:hanging="222"/>
        <w:jc w:val="both"/>
        <w:rPr>
          <w:u w:val="none"/>
        </w:rPr>
      </w:pPr>
      <w:r>
        <w:rPr>
          <w:u w:val="thick"/>
        </w:rPr>
        <w:t>EFICIENCIA ACADEMICA DE LOS</w:t>
      </w:r>
      <w:r>
        <w:rPr>
          <w:spacing w:val="-2"/>
          <w:u w:val="thick"/>
        </w:rPr>
        <w:t xml:space="preserve"> </w:t>
      </w:r>
      <w:r>
        <w:rPr>
          <w:u w:val="thick"/>
        </w:rPr>
        <w:t>ESTUDIANTES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561F00">
      <w:pPr>
        <w:pStyle w:val="Textoindependiente"/>
        <w:tabs>
          <w:tab w:val="left" w:pos="5513"/>
          <w:tab w:val="left" w:pos="6750"/>
        </w:tabs>
        <w:spacing w:before="93"/>
        <w:ind w:left="358" w:right="3389"/>
        <w:jc w:val="both"/>
      </w:pPr>
      <w:r>
        <w:t>PROMEDIO DE</w:t>
      </w:r>
      <w:r>
        <w:rPr>
          <w:spacing w:val="-4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OBTENIDAS:</w:t>
      </w:r>
      <w:r w:rsidR="0072749B">
        <w:rPr>
          <w:u w:val="single"/>
        </w:rPr>
        <w:t xml:space="preserve"> </w:t>
      </w:r>
      <w:r w:rsidR="00D86D36">
        <w:rPr>
          <w:u w:val="single"/>
        </w:rPr>
        <w:t>3.6</w:t>
      </w:r>
      <w:r>
        <w:rPr>
          <w:u w:val="single"/>
        </w:rPr>
        <w:t xml:space="preserve">    </w:t>
      </w:r>
      <w:r>
        <w:t xml:space="preserve"> </w:t>
      </w:r>
    </w:p>
    <w:p w:rsidR="00266C1B" w:rsidRDefault="00561F00">
      <w:pPr>
        <w:pStyle w:val="Textoindependiente"/>
        <w:tabs>
          <w:tab w:val="left" w:pos="5513"/>
          <w:tab w:val="left" w:pos="6750"/>
        </w:tabs>
        <w:spacing w:before="93"/>
        <w:ind w:left="358" w:right="3389"/>
        <w:jc w:val="both"/>
      </w:pPr>
      <w:r>
        <w:t xml:space="preserve">No. DE ESTUDIANTES </w:t>
      </w:r>
      <w:r>
        <w:t>QUE SUPERAN EL</w:t>
      </w:r>
      <w:r>
        <w:rPr>
          <w:spacing w:val="-9"/>
        </w:rPr>
        <w:t xml:space="preserve"> </w:t>
      </w:r>
      <w:r>
        <w:t>PROMEDIO:</w:t>
      </w:r>
      <w:r>
        <w:rPr>
          <w:u w:val="single"/>
        </w:rPr>
        <w:t xml:space="preserve">       </w:t>
      </w:r>
      <w:r>
        <w:rPr>
          <w:spacing w:val="51"/>
          <w:u w:val="single"/>
        </w:rPr>
        <w:t xml:space="preserve"> </w:t>
      </w:r>
      <w:r w:rsidR="00162011">
        <w:rPr>
          <w:spacing w:val="51"/>
          <w:u w:val="single"/>
        </w:rPr>
        <w:t>9</w:t>
      </w:r>
      <w:r>
        <w:rPr>
          <w:u w:val="single"/>
        </w:rPr>
        <w:tab/>
      </w:r>
      <w:r>
        <w:t xml:space="preserve"> No. DE ESTUDIANTES POR DEBAJO DEL</w:t>
      </w:r>
      <w:r>
        <w:rPr>
          <w:spacing w:val="-5"/>
        </w:rPr>
        <w:t xml:space="preserve"> </w:t>
      </w:r>
      <w:r>
        <w:t>PROMEDIO:</w:t>
      </w:r>
      <w:r>
        <w:rPr>
          <w:u w:val="single"/>
        </w:rPr>
        <w:t xml:space="preserve">        </w:t>
      </w:r>
      <w:r>
        <w:rPr>
          <w:spacing w:val="48"/>
          <w:u w:val="single"/>
        </w:rPr>
        <w:t xml:space="preserve"> </w:t>
      </w:r>
      <w:r w:rsidR="00162011">
        <w:rPr>
          <w:spacing w:val="48"/>
          <w:u w:val="single"/>
        </w:rPr>
        <w:t>11</w:t>
      </w:r>
      <w:r>
        <w:rPr>
          <w:u w:val="single"/>
        </w:rPr>
        <w:tab/>
      </w:r>
      <w:r>
        <w:t xml:space="preserve"> No. DE</w:t>
      </w:r>
      <w:r>
        <w:rPr>
          <w:spacing w:val="-6"/>
        </w:rPr>
        <w:t xml:space="preserve"> </w:t>
      </w:r>
      <w:r>
        <w:t>ESTUDIANTES REPROBADOS:</w:t>
      </w:r>
      <w:r>
        <w:tab/>
      </w:r>
      <w:r>
        <w:rPr>
          <w:u w:val="single"/>
        </w:rPr>
        <w:t xml:space="preserve">         0</w:t>
      </w:r>
      <w:r>
        <w:rPr>
          <w:u w:val="single"/>
        </w:rPr>
        <w:tab/>
      </w:r>
    </w:p>
    <w:p w:rsidR="00266C1B" w:rsidRDefault="00561F00">
      <w:pPr>
        <w:pStyle w:val="Textoindependiente"/>
        <w:spacing w:line="229" w:lineRule="exact"/>
        <w:ind w:left="358"/>
        <w:jc w:val="both"/>
      </w:pPr>
      <w:r>
        <w:t xml:space="preserve">PORCENTAJE DE EFICIENCIA: Aprobados: </w:t>
      </w:r>
      <w:r>
        <w:rPr>
          <w:u w:val="single"/>
        </w:rPr>
        <w:t xml:space="preserve"> 100%  </w:t>
      </w:r>
      <w:r>
        <w:t xml:space="preserve"> Reprobados:</w:t>
      </w:r>
      <w:r>
        <w:rPr>
          <w:u w:val="single"/>
        </w:rPr>
        <w:t xml:space="preserve"> </w:t>
      </w:r>
      <w:r>
        <w:rPr>
          <w:spacing w:val="43"/>
          <w:u w:val="single"/>
        </w:rPr>
        <w:t xml:space="preserve"> </w:t>
      </w:r>
      <w:r>
        <w:rPr>
          <w:u w:val="single"/>
        </w:rPr>
        <w:t xml:space="preserve">0%   </w:t>
      </w:r>
      <w:r>
        <w:rPr>
          <w:spacing w:val="24"/>
          <w:u w:val="single"/>
        </w:rPr>
        <w:t xml:space="preserve"> </w:t>
      </w:r>
    </w:p>
    <w:p w:rsidR="00266C1B" w:rsidRDefault="00266C1B">
      <w:pPr>
        <w:pStyle w:val="Textoindependiente"/>
        <w:spacing w:before="1"/>
      </w:pPr>
    </w:p>
    <w:p w:rsidR="00266C1B" w:rsidRDefault="00561F00">
      <w:pPr>
        <w:pStyle w:val="Textoindependiente"/>
        <w:ind w:left="358"/>
        <w:jc w:val="both"/>
      </w:pPr>
      <w:r>
        <w:t xml:space="preserve">ANÁLISIS CUALITATIVO DEL COMPORTAMIENTO ACADÉMICO DE LOS </w:t>
      </w:r>
      <w:r>
        <w:t>ESTUDIANTES:</w:t>
      </w:r>
    </w:p>
    <w:p w:rsidR="00266C1B" w:rsidRPr="002D664E" w:rsidRDefault="00561F00">
      <w:pPr>
        <w:pStyle w:val="Textoindependiente"/>
        <w:ind w:left="358" w:right="289"/>
        <w:jc w:val="both"/>
        <w:rPr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21079A80">
                <wp:simplePos x="0" y="0"/>
                <wp:positionH relativeFrom="page">
                  <wp:posOffset>925830</wp:posOffset>
                </wp:positionH>
                <wp:positionV relativeFrom="paragraph">
                  <wp:posOffset>146050</wp:posOffset>
                </wp:positionV>
                <wp:extent cx="5908675" cy="1270"/>
                <wp:effectExtent l="0" t="0" r="0" b="0"/>
                <wp:wrapNone/>
                <wp:docPr id="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9pt,11.5pt" to="538.05pt,11.5pt" ID="Line 20" stroked="t" style="position:absolute;mso-position-horizontal-relative:page" wp14:anchorId="21079A80">
                <v:stroke color="black" weight="9360" joinstyle="round" endcap="flat"/>
                <v:fill o:detectmouseclick="t" on="false"/>
              </v:line>
            </w:pict>
          </mc:Fallback>
        </mc:AlternateContent>
      </w:r>
      <w:r w:rsidR="00162011" w:rsidRPr="00162011">
        <w:rPr>
          <w:noProof/>
          <w:lang w:eastAsia="en-US" w:bidi="ar-SA"/>
        </w:rPr>
        <w:t>Este grupo tiene especialmente dificultades con la aritmetica aplicada a la resoluci</w:t>
      </w:r>
      <w:r w:rsidR="00162011">
        <w:rPr>
          <w:noProof/>
          <w:lang w:eastAsia="en-US" w:bidi="ar-SA"/>
        </w:rPr>
        <w:t xml:space="preserve">ón de problemas. </w:t>
      </w:r>
      <w:r w:rsidR="00162011" w:rsidRPr="002D664E">
        <w:rPr>
          <w:noProof/>
          <w:u w:val="single"/>
          <w:lang w:eastAsia="en-US" w:bidi="ar-SA"/>
        </w:rPr>
        <w:t xml:space="preserve">No participan con excepción de tres o cuatro estudiantes. </w:t>
      </w:r>
    </w:p>
    <w:p w:rsidR="00266C1B" w:rsidRPr="002D664E" w:rsidRDefault="00266C1B">
      <w:pPr>
        <w:pStyle w:val="Textoindependiente"/>
        <w:spacing w:before="9"/>
        <w:rPr>
          <w:sz w:val="11"/>
        </w:rPr>
      </w:pPr>
    </w:p>
    <w:p w:rsidR="00266C1B" w:rsidRDefault="00561F00">
      <w:pPr>
        <w:pStyle w:val="Textoindependiente"/>
        <w:spacing w:before="93"/>
        <w:ind w:left="358"/>
      </w:pPr>
      <w:r>
        <w:t>ESTRATEGIAS DIDÁCTICAS EXITOSAS QUE DESE</w:t>
      </w:r>
      <w:r>
        <w:t>E COMPARTIR CON SUS COLEGAS:</w:t>
      </w:r>
    </w:p>
    <w:p w:rsidR="00266C1B" w:rsidRDefault="002D664E">
      <w:pPr>
        <w:pStyle w:val="Textoindependiente"/>
        <w:ind w:left="358" w:right="400"/>
        <w:jc w:val="both"/>
      </w:pPr>
      <w:r w:rsidRPr="002D664E">
        <w:rPr>
          <w:u w:val="single"/>
        </w:rPr>
        <w:t>Se están aplicando talleres individuales, para mejorar las capacidades matemáticas y la participación. Ya</w:t>
      </w:r>
      <w:r>
        <w:t xml:space="preserve"> realizaron dos practicas con entrega de informe escrito a mano. </w:t>
      </w:r>
    </w:p>
    <w:p w:rsidR="00266C1B" w:rsidRDefault="00561F00">
      <w:pPr>
        <w:pStyle w:val="Textoindependiente"/>
        <w:spacing w:line="20" w:lineRule="exact"/>
        <w:ind w:left="350"/>
        <w:jc w:val="both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5698DC12">
                <wp:extent cx="5908675" cy="635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960" cy="0"/>
                          <a:chOff x="0" y="0"/>
                          <a:chExt cx="0" cy="0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0"/>
                            <a:ext cx="5907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65.15pt;height:0pt" coordorigin="0,-1" coordsize="9303,0">
                <v:line id="shape_0" from="0,-1" to="9303,-1" ID="Line 16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266C1B">
      <w:pPr>
        <w:pStyle w:val="Textoindependiente"/>
        <w:spacing w:before="4"/>
        <w:jc w:val="both"/>
        <w:rPr>
          <w:sz w:val="18"/>
        </w:rPr>
      </w:pPr>
    </w:p>
    <w:p w:rsidR="002D664E" w:rsidRDefault="002D664E">
      <w:pPr>
        <w:pStyle w:val="Textoindependiente"/>
        <w:ind w:left="358"/>
      </w:pPr>
    </w:p>
    <w:p w:rsidR="00266C1B" w:rsidRDefault="00561F00">
      <w:pPr>
        <w:pStyle w:val="Textoindependiente"/>
        <w:ind w:left="358"/>
      </w:pPr>
      <w:r>
        <w:t>ESTRATEGIAS EVALUATIVAS EXITOSAS QUE DESEE COMPARTIR CON SUS COLEGAS:</w:t>
      </w:r>
    </w:p>
    <w:p w:rsidR="00266C1B" w:rsidRDefault="00561F00">
      <w:pPr>
        <w:pStyle w:val="Textoindependiente"/>
        <w:spacing w:before="2"/>
        <w:rPr>
          <w:sz w:val="1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3EF0A542">
                <wp:simplePos x="0" y="0"/>
                <wp:positionH relativeFrom="page">
                  <wp:posOffset>899160</wp:posOffset>
                </wp:positionH>
                <wp:positionV relativeFrom="paragraph">
                  <wp:posOffset>132715</wp:posOffset>
                </wp:positionV>
                <wp:extent cx="5908675" cy="1270"/>
                <wp:effectExtent l="0" t="0" r="0" b="0"/>
                <wp:wrapTopAndBottom/>
                <wp:docPr id="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10.45pt" to="535.95pt,10.45pt" ID="Line 14" stroked="t" style="position:absolute;mso-position-horizontal-relative:page" wp14:anchorId="3EF0A542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100B170">
                <wp:simplePos x="0" y="0"/>
                <wp:positionH relativeFrom="page">
                  <wp:posOffset>900430</wp:posOffset>
                </wp:positionH>
                <wp:positionV relativeFrom="paragraph">
                  <wp:posOffset>276225</wp:posOffset>
                </wp:positionV>
                <wp:extent cx="5908675" cy="1270"/>
                <wp:effectExtent l="0" t="0" r="0" b="0"/>
                <wp:wrapTopAndBottom/>
                <wp:docPr id="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1.75pt" to="536.05pt,21.75pt" ID="Line 13" stroked="t" style="position:absolute;mso-position-horizontal-relative:page" wp14:anchorId="3100B170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14"/>
        </w:rPr>
        <w:tab/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pStyle w:val="Textoindependiente"/>
        <w:spacing w:before="10"/>
        <w:rPr>
          <w:sz w:val="18"/>
        </w:rPr>
      </w:pPr>
    </w:p>
    <w:p w:rsidR="00266C1B" w:rsidRDefault="00561F00">
      <w:pPr>
        <w:pStyle w:val="Ttulo1"/>
        <w:numPr>
          <w:ilvl w:val="0"/>
          <w:numId w:val="1"/>
        </w:numPr>
        <w:tabs>
          <w:tab w:val="left" w:pos="580"/>
        </w:tabs>
        <w:ind w:hanging="222"/>
        <w:rPr>
          <w:u w:val="none"/>
        </w:rPr>
      </w:pPr>
      <w:r>
        <w:rPr>
          <w:b w:val="0"/>
          <w:u w:val="none"/>
        </w:rPr>
        <w:t>C</w:t>
      </w:r>
      <w:r>
        <w:rPr>
          <w:u w:val="none"/>
        </w:rPr>
        <w:t>OMPROMISOS</w:t>
      </w:r>
    </w:p>
    <w:p w:rsidR="00266C1B" w:rsidRDefault="00266C1B">
      <w:pPr>
        <w:pStyle w:val="Textoindependiente"/>
        <w:spacing w:before="4"/>
        <w:rPr>
          <w:b/>
          <w:sz w:val="17"/>
        </w:rPr>
      </w:pPr>
    </w:p>
    <w:p w:rsidR="00266C1B" w:rsidRDefault="00561F00">
      <w:pPr>
        <w:pStyle w:val="Prrafodelista"/>
        <w:numPr>
          <w:ilvl w:val="1"/>
          <w:numId w:val="1"/>
        </w:numPr>
        <w:tabs>
          <w:tab w:val="left" w:pos="1078"/>
          <w:tab w:val="left" w:pos="1079"/>
        </w:tabs>
        <w:ind w:right="380"/>
      </w:pPr>
      <w:r>
        <w:rPr>
          <w:sz w:val="20"/>
        </w:rPr>
        <w:t>EN EL CASO QUE R&lt;1. ESTRATEGIAS PARA DESARROLLAR RACIONALMENTE, EL 100% DEL CONTENIDO PROGRAMÁTICO.</w:t>
      </w:r>
    </w:p>
    <w:p w:rsidR="00266C1B" w:rsidRPr="002D664E" w:rsidRDefault="002D664E" w:rsidP="002D664E">
      <w:pPr>
        <w:pStyle w:val="Textoindependiente"/>
        <w:ind w:left="718"/>
        <w:jc w:val="both"/>
      </w:pPr>
      <w:r w:rsidRPr="002D664E">
        <w:rPr>
          <w:u w:val="single"/>
        </w:rPr>
        <w:t>Lamentablemente el horario no ha facilitado la reprogramación de clases. Se utilizarán las horas de trabajo    independiente para que los estudiantes adelanten el temario mediante talleres, quices</w:t>
      </w:r>
      <w:bookmarkStart w:id="0" w:name="_GoBack"/>
      <w:bookmarkEnd w:id="0"/>
      <w:r w:rsidRPr="002D664E">
        <w:rPr>
          <w:u w:val="single"/>
        </w:rPr>
        <w:t xml:space="preserve"> e informes de laboratorio</w:t>
      </w:r>
      <w:r>
        <w:t>.</w:t>
      </w:r>
      <w:r>
        <w:rPr>
          <w:sz w:val="11"/>
        </w:rPr>
        <w:t xml:space="preserve"> </w:t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pStyle w:val="Textoindependiente"/>
        <w:spacing w:before="3"/>
        <w:rPr>
          <w:sz w:val="16"/>
        </w:rPr>
      </w:pPr>
    </w:p>
    <w:p w:rsidR="00266C1B" w:rsidRDefault="00561F00">
      <w:pPr>
        <w:pStyle w:val="Prrafodelista"/>
        <w:numPr>
          <w:ilvl w:val="1"/>
          <w:numId w:val="1"/>
        </w:numPr>
        <w:tabs>
          <w:tab w:val="left" w:pos="1078"/>
          <w:tab w:val="left" w:pos="1079"/>
        </w:tabs>
        <w:spacing w:before="93"/>
        <w:ind w:right="385"/>
      </w:pPr>
      <w:r>
        <w:rPr>
          <w:sz w:val="20"/>
        </w:rPr>
        <w:t>SI EL PORCENTAJE DE EFICIENCIA ES “CRITICO”. ESTRATEGIAS (NO REDUCIR RIGOR ACADÉMICO NI CIENTÍFICO) PARA MEJOR EFICIENCIA</w:t>
      </w:r>
      <w:r>
        <w:rPr>
          <w:spacing w:val="-3"/>
          <w:sz w:val="20"/>
        </w:rPr>
        <w:t xml:space="preserve"> ACADÉMICA.</w:t>
      </w:r>
    </w:p>
    <w:p w:rsidR="00266C1B" w:rsidRDefault="00266C1B">
      <w:pPr>
        <w:pStyle w:val="Textoindependiente"/>
      </w:pPr>
    </w:p>
    <w:p w:rsidR="00266C1B" w:rsidRDefault="00561F00">
      <w:pPr>
        <w:pStyle w:val="Textoindependiente"/>
        <w:spacing w:before="8"/>
        <w:rPr>
          <w:sz w:val="11"/>
        </w:rPr>
      </w:pP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2975E4C8">
                <wp:simplePos x="0" y="0"/>
                <wp:positionH relativeFrom="page">
                  <wp:posOffset>899160</wp:posOffset>
                </wp:positionH>
                <wp:positionV relativeFrom="paragraph">
                  <wp:posOffset>115570</wp:posOffset>
                </wp:positionV>
                <wp:extent cx="5908675" cy="1270"/>
                <wp:effectExtent l="0" t="0" r="0" b="0"/>
                <wp:wrapTopAndBottom/>
                <wp:docPr id="1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9.1pt" to="535.95pt,9.1pt" ID="Line 10" stroked="t" style="position:absolute;mso-position-horizontal-relative:page" wp14:anchorId="2975E4C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2AD6A73F">
                <wp:simplePos x="0" y="0"/>
                <wp:positionH relativeFrom="page">
                  <wp:posOffset>900430</wp:posOffset>
                </wp:positionH>
                <wp:positionV relativeFrom="paragraph">
                  <wp:posOffset>259080</wp:posOffset>
                </wp:positionV>
                <wp:extent cx="5908675" cy="1270"/>
                <wp:effectExtent l="0" t="0" r="0" b="0"/>
                <wp:wrapTopAndBottom/>
                <wp:docPr id="1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0.4pt" to="536.05pt,20.4pt" ID="Line 9" stroked="t" style="position:absolute;mso-position-horizontal-relative:page" wp14:anchorId="2AD6A73F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pStyle w:val="Textoindependiente"/>
        <w:rPr>
          <w:sz w:val="22"/>
        </w:rPr>
      </w:pPr>
    </w:p>
    <w:p w:rsidR="00266C1B" w:rsidRDefault="00561F00">
      <w:pPr>
        <w:pStyle w:val="Textoindependiente"/>
        <w:spacing w:before="193"/>
        <w:ind w:left="358"/>
      </w:pPr>
      <w:r>
        <w:t>SUGERENCIAS U OBSERVACIONES GENERALES:</w:t>
      </w:r>
    </w:p>
    <w:p w:rsidR="00266C1B" w:rsidRDefault="00266C1B">
      <w:pPr>
        <w:pStyle w:val="Textoindependiente"/>
      </w:pPr>
    </w:p>
    <w:p w:rsidR="00266C1B" w:rsidRDefault="00561F00">
      <w:pPr>
        <w:pStyle w:val="Textoindependiente"/>
        <w:spacing w:before="4"/>
        <w:rPr>
          <w:sz w:val="15"/>
        </w:rPr>
      </w:pPr>
      <w:r>
        <w:rPr>
          <w:noProof/>
          <w:sz w:val="15"/>
          <w:lang w:val="en-US" w:eastAsia="en-US" w:bidi="ar-SA"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07DAE685">
                <wp:simplePos x="0" y="0"/>
                <wp:positionH relativeFrom="page">
                  <wp:posOffset>887095</wp:posOffset>
                </wp:positionH>
                <wp:positionV relativeFrom="paragraph">
                  <wp:posOffset>142240</wp:posOffset>
                </wp:positionV>
                <wp:extent cx="5908675" cy="1270"/>
                <wp:effectExtent l="0" t="0" r="0" b="0"/>
                <wp:wrapTopAndBottom/>
                <wp:docPr id="1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85pt,11.2pt" to="535pt,11.2pt" ID="Line 8" stroked="t" style="position:absolute;mso-position-horizontal-relative:page" wp14:anchorId="07DAE685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</w:pPr>
    </w:p>
    <w:p w:rsidR="00266C1B" w:rsidRDefault="00561F00">
      <w:pPr>
        <w:pStyle w:val="Textoindependiente"/>
        <w:spacing w:before="8"/>
        <w:rPr>
          <w:sz w:val="12"/>
        </w:rPr>
      </w:pPr>
      <w:r>
        <w:rPr>
          <w:noProof/>
          <w:sz w:val="12"/>
          <w:lang w:val="en-US" w:eastAsia="en-US" w:bidi="ar-SA"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73CA2C7E">
                <wp:simplePos x="0" y="0"/>
                <wp:positionH relativeFrom="page">
                  <wp:posOffset>925195</wp:posOffset>
                </wp:positionH>
                <wp:positionV relativeFrom="paragraph">
                  <wp:posOffset>122555</wp:posOffset>
                </wp:positionV>
                <wp:extent cx="5908675" cy="1270"/>
                <wp:effectExtent l="0" t="0" r="0" b="0"/>
                <wp:wrapTopAndBottom/>
                <wp:docPr id="1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85pt,9.65pt" to="538pt,9.65pt" ID="Line 7" stroked="t" style="position:absolute;mso-position-horizontal-relative:page" wp14:anchorId="73CA2C7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</w:pPr>
    </w:p>
    <w:p w:rsidR="00266C1B" w:rsidRDefault="00561F00">
      <w:pPr>
        <w:pStyle w:val="Textoindependiente"/>
        <w:spacing w:before="5"/>
        <w:rPr>
          <w:sz w:val="24"/>
        </w:rPr>
      </w:pPr>
      <w:r>
        <w:rPr>
          <w:noProof/>
          <w:sz w:val="24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1570990</wp:posOffset>
            </wp:positionH>
            <wp:positionV relativeFrom="paragraph">
              <wp:posOffset>203200</wp:posOffset>
            </wp:positionV>
            <wp:extent cx="925830" cy="1115695"/>
            <wp:effectExtent l="0" t="0" r="0" b="0"/>
            <wp:wrapTopAndBottom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C1B" w:rsidRDefault="00266C1B">
      <w:pPr>
        <w:pStyle w:val="Textoindependiente"/>
        <w:spacing w:before="7"/>
        <w:rPr>
          <w:sz w:val="7"/>
        </w:rPr>
      </w:pPr>
    </w:p>
    <w:p w:rsidR="00266C1B" w:rsidRDefault="00561F00">
      <w:pPr>
        <w:pStyle w:val="Textoindependiente"/>
        <w:spacing w:line="20" w:lineRule="exact"/>
        <w:ind w:left="715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65AFB962">
                <wp:extent cx="2122805" cy="1270"/>
                <wp:effectExtent l="0" t="0" r="0" b="0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00" cy="720"/>
                          <a:chOff x="0" y="0"/>
                          <a:chExt cx="0" cy="0"/>
                        </a:xfrm>
                      </wpg:grpSpPr>
                      <wps:wsp>
                        <wps:cNvPr id="22" name="Conector recto 22"/>
                        <wps:cNvCnPr/>
                        <wps:spPr>
                          <a:xfrm>
                            <a:off x="0" y="0"/>
                            <a:ext cx="2122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167.05pt;height:0pt" coordorigin="0,-2" coordsize="3341,0">
                <v:line id="shape_0" from="0,-2" to="3341,-2" ID="Line 6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266C1B">
      <w:pPr>
        <w:pStyle w:val="Textoindependiente"/>
        <w:spacing w:before="5"/>
        <w:rPr>
          <w:sz w:val="3"/>
        </w:rPr>
      </w:pPr>
    </w:p>
    <w:p w:rsidR="00266C1B" w:rsidRDefault="00561F00">
      <w:pPr>
        <w:pStyle w:val="Textoindependiente"/>
        <w:spacing w:line="20" w:lineRule="exact"/>
        <w:ind w:left="6095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26A26876">
                <wp:extent cx="2122805" cy="1270"/>
                <wp:effectExtent l="0" t="0" r="0" b="0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00" cy="720"/>
                          <a:chOff x="0" y="0"/>
                          <a:chExt cx="0" cy="0"/>
                        </a:xfrm>
                      </wpg:grpSpPr>
                      <wps:wsp>
                        <wps:cNvPr id="7" name="Conector recto 7"/>
                        <wps:cNvCnPr/>
                        <wps:spPr>
                          <a:xfrm>
                            <a:off x="0" y="0"/>
                            <a:ext cx="2122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167.05pt;height:0pt" coordorigin="0,-2" coordsize="3341,0">
                <v:line id="shape_0" from="0,-2" to="3341,-2" ID="Line 4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561F00">
      <w:pPr>
        <w:pStyle w:val="Textoindependiente"/>
        <w:tabs>
          <w:tab w:val="left" w:pos="1471"/>
          <w:tab w:val="left" w:pos="4813"/>
          <w:tab w:val="left" w:pos="6280"/>
        </w:tabs>
        <w:spacing w:before="46" w:line="720" w:lineRule="auto"/>
        <w:ind w:left="358" w:right="759" w:firstLine="1497"/>
      </w:pPr>
      <w:r>
        <w:t>DOCENTE</w:t>
      </w:r>
      <w:r>
        <w:tab/>
      </w:r>
      <w:r>
        <w:tab/>
        <w:t>DIRECTOR DE DEPARTAMENTO FECHA:</w:t>
      </w:r>
      <w:r>
        <w:tab/>
      </w:r>
      <w:r>
        <w:rPr>
          <w:u w:val="single"/>
        </w:rPr>
        <w:t xml:space="preserve">       </w:t>
      </w:r>
      <w:r w:rsidR="00B32D94">
        <w:rPr>
          <w:u w:val="single"/>
        </w:rPr>
        <w:t>02/10/2023</w:t>
      </w:r>
      <w:r>
        <w:rPr>
          <w:u w:val="single"/>
        </w:rPr>
        <w:tab/>
      </w:r>
    </w:p>
    <w:p w:rsidR="00266C1B" w:rsidRDefault="00561F00">
      <w:pPr>
        <w:pStyle w:val="Textoindependiente"/>
        <w:spacing w:before="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50E08B41">
                <wp:simplePos x="0" y="0"/>
                <wp:positionH relativeFrom="page">
                  <wp:posOffset>882650</wp:posOffset>
                </wp:positionH>
                <wp:positionV relativeFrom="paragraph">
                  <wp:posOffset>183515</wp:posOffset>
                </wp:positionV>
                <wp:extent cx="6010910" cy="1270"/>
                <wp:effectExtent l="0" t="0" r="0" b="0"/>
                <wp:wrapTopAndBottom/>
                <wp:docPr id="2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pt,14.45pt" to="542.7pt,14.45pt" ID="Line 2" stroked="t" style="position:absolute;mso-position-horizontal-relative:page" wp14:anchorId="50E08B41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sectPr w:rsidR="00266C1B">
      <w:headerReference w:type="default" r:id="rId9"/>
      <w:pgSz w:w="12240" w:h="20160"/>
      <w:pgMar w:top="2040" w:right="1040" w:bottom="280" w:left="1060" w:header="684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00" w:rsidRDefault="00561F00">
      <w:r>
        <w:separator/>
      </w:r>
    </w:p>
  </w:endnote>
  <w:endnote w:type="continuationSeparator" w:id="0">
    <w:p w:rsidR="00561F00" w:rsidRDefault="0056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00" w:rsidRDefault="00561F00">
      <w:r>
        <w:separator/>
      </w:r>
    </w:p>
  </w:footnote>
  <w:footnote w:type="continuationSeparator" w:id="0">
    <w:p w:rsidR="00561F00" w:rsidRDefault="00561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B" w:rsidRDefault="00561F00">
    <w:pPr>
      <w:pStyle w:val="Textoindependiente"/>
      <w:spacing w:line="12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40C2B4DD">
              <wp:simplePos x="0" y="0"/>
              <wp:positionH relativeFrom="page">
                <wp:posOffset>737870</wp:posOffset>
              </wp:positionH>
              <wp:positionV relativeFrom="page">
                <wp:posOffset>431165</wp:posOffset>
              </wp:positionV>
              <wp:extent cx="6305550" cy="873125"/>
              <wp:effectExtent l="0" t="0" r="0" b="0"/>
              <wp:wrapNone/>
              <wp:docPr id="1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87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915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67"/>
                            <w:gridCol w:w="5309"/>
                            <w:gridCol w:w="3139"/>
                          </w:tblGrid>
                          <w:tr w:rsidR="00266C1B">
                            <w:trPr>
                              <w:trHeight w:val="388"/>
                            </w:trPr>
                            <w:tc>
                              <w:tcPr>
                                <w:tcW w:w="1467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266C1B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09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561F00">
                                <w:pPr>
                                  <w:pStyle w:val="TableParagraph"/>
                                  <w:spacing w:before="243"/>
                                  <w:ind w:left="297"/>
                                  <w:rPr>
                                    <w:b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</w:rPr>
                                  <w:t>UNIVERSIDAD POPULAR DEL CESAR</w:t>
                                </w:r>
                              </w:p>
                            </w:tc>
                            <w:tc>
                              <w:tcPr>
                                <w:tcW w:w="313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561F00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CODIGO: 201-300-PRO05-FOR04</w:t>
                                </w:r>
                              </w:p>
                            </w:tc>
                          </w:tr>
                          <w:tr w:rsidR="00266C1B">
                            <w:trPr>
                              <w:trHeight w:val="385"/>
                            </w:trPr>
                            <w:tc>
                              <w:tcPr>
                                <w:tcW w:w="1467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266C1B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09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266C1B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561F00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 1</w:t>
                                </w:r>
                              </w:p>
                            </w:tc>
                          </w:tr>
                          <w:tr w:rsidR="00266C1B">
                            <w:trPr>
                              <w:trHeight w:val="559"/>
                            </w:trPr>
                            <w:tc>
                              <w:tcPr>
                                <w:tcW w:w="1467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266C1B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0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561F00">
                                <w:pPr>
                                  <w:pStyle w:val="TableParagraph"/>
                                  <w:spacing w:before="50"/>
                                  <w:ind w:left="2001" w:hanging="183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SEGUIMIENTO POR CORTE PLAN DESARROLLO DE ASIGNATURA</w:t>
                                </w:r>
                              </w:p>
                            </w:tc>
                            <w:tc>
                              <w:tcPr>
                                <w:tcW w:w="313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p w:rsidR="00266C1B" w:rsidRDefault="00561F00">
                                <w:pPr>
                                  <w:pStyle w:val="TableParagraph"/>
                                  <w:spacing w:before="176"/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PÁG.: </w:t>
                                </w:r>
                                <w: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2D664E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266C1B" w:rsidRDefault="00266C1B">
                          <w:pPr>
                            <w:pStyle w:val="Textoindependiente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C2B4DD" id="Text Box 1" o:spid="_x0000_s1026" style="position:absolute;margin-left:58.1pt;margin-top:33.95pt;width:496.5pt;height:68.7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9915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67"/>
                      <w:gridCol w:w="5309"/>
                      <w:gridCol w:w="3139"/>
                    </w:tblGrid>
                    <w:tr w:rsidR="00266C1B">
                      <w:trPr>
                        <w:trHeight w:val="388"/>
                      </w:trPr>
                      <w:tc>
                        <w:tcPr>
                          <w:tcW w:w="1467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266C1B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09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561F00">
                          <w:pPr>
                            <w:pStyle w:val="TableParagraph"/>
                            <w:spacing w:before="243"/>
                            <w:ind w:left="297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UNIVERSIDAD POPULAR DEL CESAR</w:t>
                          </w:r>
                        </w:p>
                      </w:tc>
                      <w:tc>
                        <w:tcPr>
                          <w:tcW w:w="313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561F00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CODIGO: 201-300-PRO05-FOR04</w:t>
                          </w:r>
                        </w:p>
                      </w:tc>
                    </w:tr>
                    <w:tr w:rsidR="00266C1B">
                      <w:trPr>
                        <w:trHeight w:val="385"/>
                      </w:trPr>
                      <w:tc>
                        <w:tcPr>
                          <w:tcW w:w="1467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266C1B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09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266C1B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561F00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 1</w:t>
                          </w:r>
                        </w:p>
                      </w:tc>
                    </w:tr>
                    <w:tr w:rsidR="00266C1B">
                      <w:trPr>
                        <w:trHeight w:val="559"/>
                      </w:trPr>
                      <w:tc>
                        <w:tcPr>
                          <w:tcW w:w="1467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266C1B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0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561F00">
                          <w:pPr>
                            <w:pStyle w:val="TableParagraph"/>
                            <w:spacing w:before="50"/>
                            <w:ind w:left="2001" w:hanging="183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SEGUIMIENTO POR CORTE PLAN DESARROLLO DE ASIGNATURA</w:t>
                          </w:r>
                        </w:p>
                      </w:tc>
                      <w:tc>
                        <w:tcPr>
                          <w:tcW w:w="313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</w:tcPr>
                        <w:p w:rsidR="00266C1B" w:rsidRDefault="00561F00">
                          <w:pPr>
                            <w:pStyle w:val="TableParagraph"/>
                            <w:spacing w:before="176"/>
                          </w:pPr>
                          <w:r>
                            <w:rPr>
                              <w:sz w:val="18"/>
                            </w:rPr>
                            <w:t xml:space="preserve">PÁG.: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D664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:rsidR="00266C1B" w:rsidRDefault="00266C1B">
                    <w:pPr>
                      <w:pStyle w:val="Textoindependiente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posOffset>843915</wp:posOffset>
          </wp:positionH>
          <wp:positionV relativeFrom="page">
            <wp:posOffset>546735</wp:posOffset>
          </wp:positionV>
          <wp:extent cx="709930" cy="667385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667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B" w:rsidRDefault="00266C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9DB"/>
    <w:multiLevelType w:val="hybridMultilevel"/>
    <w:tmpl w:val="532A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1D6C"/>
    <w:multiLevelType w:val="multilevel"/>
    <w:tmpl w:val="B93A58AA"/>
    <w:lvl w:ilvl="0">
      <w:start w:val="3"/>
      <w:numFmt w:val="decimal"/>
      <w:lvlText w:val="%1."/>
      <w:lvlJc w:val="left"/>
      <w:pPr>
        <w:ind w:left="579" w:hanging="221"/>
      </w:pPr>
      <w:rPr>
        <w:b/>
        <w:bCs/>
        <w:spacing w:val="-1"/>
        <w:w w:val="99"/>
        <w:lang w:val="es-ES" w:eastAsia="es-ES" w:bidi="es-ES"/>
      </w:rPr>
    </w:lvl>
    <w:lvl w:ilvl="1">
      <w:start w:val="1"/>
      <w:numFmt w:val="bullet"/>
      <w:lvlText w:val=""/>
      <w:lvlJc w:val="left"/>
      <w:pPr>
        <w:ind w:left="1078" w:hanging="360"/>
      </w:pPr>
      <w:rPr>
        <w:rFonts w:ascii="Wingdings" w:hAnsi="Wingdings" w:cs="Wingdings" w:hint="default"/>
        <w:w w:val="99"/>
        <w:sz w:val="20"/>
        <w:szCs w:val="20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086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093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100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114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121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8128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2" w15:restartNumberingAfterBreak="0">
    <w:nsid w:val="78603FC9"/>
    <w:multiLevelType w:val="multilevel"/>
    <w:tmpl w:val="9F4468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B"/>
    <w:rsid w:val="00162011"/>
    <w:rsid w:val="001B4F67"/>
    <w:rsid w:val="00223EA5"/>
    <w:rsid w:val="00266C1B"/>
    <w:rsid w:val="002D664E"/>
    <w:rsid w:val="00561F00"/>
    <w:rsid w:val="0072749B"/>
    <w:rsid w:val="00763325"/>
    <w:rsid w:val="00932BF7"/>
    <w:rsid w:val="00B32D94"/>
    <w:rsid w:val="00D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CC69"/>
  <w15:docId w15:val="{F730FFD2-2432-48A2-960A-24E595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58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1F4C0A"/>
    <w:rPr>
      <w:color w:val="808080"/>
    </w:rPr>
  </w:style>
  <w:style w:type="character" w:customStyle="1" w:styleId="ListLabel1">
    <w:name w:val="ListLabel 1"/>
    <w:qFormat/>
    <w:rPr>
      <w:b/>
      <w:bCs/>
      <w:spacing w:val="-1"/>
      <w:w w:val="99"/>
      <w:lang w:val="es-ES" w:eastAsia="es-ES" w:bidi="es-ES"/>
    </w:rPr>
  </w:style>
  <w:style w:type="character" w:customStyle="1" w:styleId="ListLabel2">
    <w:name w:val="ListLabel 2"/>
    <w:qFormat/>
    <w:rPr>
      <w:rFonts w:eastAsia="Wingdings" w:cs="Wingdings"/>
      <w:w w:val="99"/>
      <w:sz w:val="20"/>
      <w:szCs w:val="20"/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5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105"/>
    </w:pPr>
  </w:style>
  <w:style w:type="paragraph" w:styleId="Encabezado">
    <w:name w:val="header"/>
    <w:basedOn w:val="Normal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subject/>
  <dc:creator>Fìsica</dc:creator>
  <dc:description/>
  <cp:lastModifiedBy>Unicesar239913</cp:lastModifiedBy>
  <cp:revision>2</cp:revision>
  <dcterms:created xsi:type="dcterms:W3CDTF">2023-10-02T16:39:00Z</dcterms:created>
  <dcterms:modified xsi:type="dcterms:W3CDTF">2023-10-02T16:39:00Z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