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29.0" w:type="dxa"/>
        <w:jc w:val="center"/>
        <w:tblLayout w:type="fixed"/>
        <w:tblLook w:val="0000"/>
      </w:tblPr>
      <w:tblGrid>
        <w:gridCol w:w="481"/>
        <w:gridCol w:w="2063"/>
        <w:gridCol w:w="4195"/>
        <w:gridCol w:w="1475"/>
        <w:gridCol w:w="1615"/>
        <w:tblGridChange w:id="0">
          <w:tblGrid>
            <w:gridCol w:w="481"/>
            <w:gridCol w:w="2063"/>
            <w:gridCol w:w="4195"/>
            <w:gridCol w:w="1475"/>
            <w:gridCol w:w="1615"/>
          </w:tblGrid>
        </w:tblGridChange>
      </w:tblGrid>
      <w:tr>
        <w:trPr>
          <w:cantSplit w:val="0"/>
          <w:trHeight w:val="371" w:hRule="atLeast"/>
          <w:tblHeader w:val="0"/>
        </w:trPr>
        <w:tc>
          <w:tcPr>
            <w:gridSpan w:val="5"/>
            <w:tcBorders>
              <w:top w:color="000000" w:space="0" w:sz="6" w:val="single"/>
              <w:left w:color="000000" w:space="0" w:sz="6" w:val="single"/>
              <w:bottom w:color="000000" w:space="0" w:sz="6" w:val="single"/>
              <w:right w:color="000000" w:space="0" w:sz="6" w:val="single"/>
            </w:tcBorders>
            <w:shd w:fill="ccffcc" w:val="clear"/>
            <w:vAlign w:val="center"/>
          </w:tcPr>
          <w:p w:rsidR="00000000" w:rsidDel="00000000" w:rsidP="00000000" w:rsidRDefault="00000000" w:rsidRPr="00000000" w14:paraId="00000002">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APELLIDOS Y NOMBRES: Luisa Salazar – Leiner Barbas</w:t>
            </w:r>
            <w:r w:rsidDel="00000000" w:rsidR="00000000" w:rsidRPr="00000000">
              <w:rPr>
                <w:rtl w:val="0"/>
              </w:rPr>
            </w:r>
          </w:p>
        </w:tc>
      </w:tr>
      <w:tr>
        <w:trPr>
          <w:cantSplit w:val="0"/>
          <w:trHeight w:val="503"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spacing w:after="0" w:line="240" w:lineRule="auto"/>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NOMBRE DE LA ACTIVIDAD:</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Participación en </w:t>
            </w:r>
            <w:r w:rsidDel="00000000" w:rsidR="00000000" w:rsidRPr="00000000">
              <w:rPr>
                <w:rFonts w:ascii="Times New Roman" w:cs="Times New Roman" w:eastAsia="Times New Roman" w:hAnsi="Times New Roman"/>
                <w:sz w:val="24"/>
                <w:szCs w:val="24"/>
                <w:rtl w:val="0"/>
              </w:rPr>
              <w:t xml:space="preserve">el comité de la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aestría en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ngeniería.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Fecha: 10 al 14 de julio 2023</w:t>
            </w:r>
            <w:r w:rsidDel="00000000" w:rsidR="00000000" w:rsidRPr="00000000">
              <w:rPr>
                <w:rtl w:val="0"/>
              </w:rPr>
            </w:r>
          </w:p>
        </w:tc>
      </w:tr>
      <w:tr>
        <w:trPr>
          <w:cantSplit w:val="0"/>
          <w:trHeight w:val="675" w:hRule="atLeast"/>
          <w:tblHeader w:val="0"/>
        </w:trPr>
        <w:tc>
          <w:tcPr>
            <w:gridSpan w:val="5"/>
            <w:tcBorders>
              <w:top w:color="000000" w:space="0" w:sz="6" w:val="single"/>
              <w:left w:color="000000" w:space="0" w:sz="6" w:val="single"/>
              <w:bottom w:color="000000" w:space="0" w:sz="6" w:val="single"/>
              <w:right w:color="000000" w:space="0" w:sz="6" w:val="single"/>
            </w:tcBorders>
            <w:shd w:fill="ccffcc" w:val="clear"/>
            <w:vAlign w:val="center"/>
          </w:tcPr>
          <w:p w:rsidR="00000000" w:rsidDel="00000000" w:rsidP="00000000" w:rsidRDefault="00000000" w:rsidRPr="00000000" w14:paraId="0000000D">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DESCRIPCIÓN DEL INFORME: </w:t>
            </w:r>
            <w:r w:rsidDel="00000000" w:rsidR="00000000" w:rsidRPr="00000000">
              <w:rPr>
                <w:rFonts w:ascii="Arial Narrow" w:cs="Arial Narrow" w:eastAsia="Arial Narrow" w:hAnsi="Arial Narrow"/>
                <w:color w:val="000000"/>
                <w:rtl w:val="0"/>
              </w:rPr>
              <w:t xml:space="preserve">(Escriba solo las actividades desarrolladas durante el tiempo correspondientes a este informe, registrando la respectiva fecha de realización y el tipo de evidencia)</w:t>
            </w:r>
          </w:p>
        </w:tc>
      </w:tr>
      <w:tr>
        <w:trPr>
          <w:cantSplit w:val="0"/>
          <w:trHeight w:val="31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No.</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Descripción de las acciones realizadas: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Evidencia (Anexar):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Fecha:</w:t>
            </w:r>
          </w:p>
        </w:tc>
      </w:tr>
      <w:tr>
        <w:trPr>
          <w:cantSplit w:val="0"/>
          <w:trHeight w:val="113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0" w:line="240" w:lineRule="auto"/>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0" w:line="240" w:lineRule="auto"/>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Reunión11 de julio 2023, equipo de trabajo que colabora en la creación del programa de maestría en ingeniería.</w:t>
            </w:r>
          </w:p>
          <w:p w:rsidR="00000000" w:rsidDel="00000000" w:rsidP="00000000" w:rsidRDefault="00000000" w:rsidRPr="00000000" w14:paraId="00000019">
            <w:pPr>
              <w:spacing w:after="0" w:line="240" w:lineRule="auto"/>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La segunda reunión del equipo programada para todos los martes en el desarrollo de las actividades del Inter Semestral 2023. </w:t>
            </w:r>
          </w:p>
          <w:p w:rsidR="00000000" w:rsidDel="00000000" w:rsidP="00000000" w:rsidRDefault="00000000" w:rsidRPr="00000000" w14:paraId="0000001A">
            <w:pPr>
              <w:spacing w:after="0" w:line="240" w:lineRule="auto"/>
              <w:jc w:val="both"/>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A l</w:t>
            </w:r>
            <w:r w:rsidDel="00000000" w:rsidR="00000000" w:rsidRPr="00000000">
              <w:rPr>
                <w:rFonts w:ascii="Arial Narrow" w:cs="Arial Narrow" w:eastAsia="Arial Narrow" w:hAnsi="Arial Narrow"/>
                <w:color w:val="000000"/>
                <w:rtl w:val="0"/>
              </w:rPr>
              <w:t xml:space="preserve">a reunión asistieron los Jefes de Departamento de los Programas de Ingeniería de la Facultad de Ingeniería y Tecnológicas</w:t>
            </w:r>
            <w:r w:rsidDel="00000000" w:rsidR="00000000" w:rsidRPr="00000000">
              <w:rPr>
                <w:rFonts w:ascii="Arial Narrow" w:cs="Arial Narrow" w:eastAsia="Arial Narrow" w:hAnsi="Arial Narrow"/>
                <w:rtl w:val="0"/>
              </w:rPr>
              <w:t xml:space="preserve">, é</w:t>
            </w:r>
            <w:r w:rsidDel="00000000" w:rsidR="00000000" w:rsidRPr="00000000">
              <w:rPr>
                <w:rFonts w:ascii="Arial Narrow" w:cs="Arial Narrow" w:eastAsia="Arial Narrow" w:hAnsi="Arial Narrow"/>
                <w:color w:val="000000"/>
                <w:rtl w:val="0"/>
              </w:rPr>
              <w:t xml:space="preserve">sta estuvo a cargo del Decano de la facultad Luis Armando Cotes De Armas. Los equipos de trabajo de cada programa socializaron los avances en las tareas asignadas para el desarrollo de los puntos </w:t>
            </w:r>
            <w:r w:rsidDel="00000000" w:rsidR="00000000" w:rsidRPr="00000000">
              <w:rPr>
                <w:rFonts w:ascii="Arial Narrow" w:cs="Arial Narrow" w:eastAsia="Arial Narrow" w:hAnsi="Arial Narrow"/>
                <w:rtl w:val="0"/>
              </w:rPr>
              <w:t xml:space="preserve">para</w:t>
            </w:r>
            <w:r w:rsidDel="00000000" w:rsidR="00000000" w:rsidRPr="00000000">
              <w:rPr>
                <w:rFonts w:ascii="Arial Narrow" w:cs="Arial Narrow" w:eastAsia="Arial Narrow" w:hAnsi="Arial Narrow"/>
                <w:color w:val="000000"/>
                <w:rtl w:val="0"/>
              </w:rPr>
              <w:t xml:space="preserve"> llevar a cabo la Justificación</w:t>
            </w:r>
            <w:r w:rsidDel="00000000" w:rsidR="00000000" w:rsidRPr="00000000">
              <w:rPr>
                <w:rFonts w:ascii="Arial Narrow" w:cs="Arial Narrow" w:eastAsia="Arial Narrow" w:hAnsi="Arial Narrow"/>
                <w:rtl w:val="0"/>
              </w:rPr>
              <w:t xml:space="preserve">. E</w:t>
            </w:r>
            <w:r w:rsidDel="00000000" w:rsidR="00000000" w:rsidRPr="00000000">
              <w:rPr>
                <w:rFonts w:ascii="Arial Narrow" w:cs="Arial Narrow" w:eastAsia="Arial Narrow" w:hAnsi="Arial Narrow"/>
                <w:color w:val="000000"/>
                <w:rtl w:val="0"/>
              </w:rPr>
              <w:t xml:space="preserve">s así como electrónica presenta el documento:  “INFORMACIÓN DEL DEPARTAMENTO DE INGENIERÍA ELECTRÓNICA” socializado por el Prof. Leiner Barba, desarrollada con la información suministrada por el Prof. Yezid Almanza del Programa Ingeniería Electrónica</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color w:val="000000"/>
                <w:rtl w:val="0"/>
              </w:rPr>
              <w:t xml:space="preserve"> </w:t>
            </w:r>
            <w:r w:rsidDel="00000000" w:rsidR="00000000" w:rsidRPr="00000000">
              <w:rPr>
                <w:rFonts w:ascii="Arial Narrow" w:cs="Arial Narrow" w:eastAsia="Arial Narrow" w:hAnsi="Arial Narrow"/>
                <w:rtl w:val="0"/>
              </w:rPr>
              <w:t xml:space="preserve">C</w:t>
            </w:r>
            <w:r w:rsidDel="00000000" w:rsidR="00000000" w:rsidRPr="00000000">
              <w:rPr>
                <w:rFonts w:ascii="Arial Narrow" w:cs="Arial Narrow" w:eastAsia="Arial Narrow" w:hAnsi="Arial Narrow"/>
                <w:color w:val="000000"/>
                <w:rtl w:val="0"/>
              </w:rPr>
              <w:t xml:space="preserve">on respecto a la información de  la actividad correspondiente a : </w:t>
              <w:tab/>
            </w:r>
            <w:r w:rsidDel="00000000" w:rsidR="00000000" w:rsidRPr="00000000">
              <w:rPr>
                <w:rFonts w:ascii="Arial Narrow" w:cs="Arial Narrow" w:eastAsia="Arial Narrow" w:hAnsi="Arial Narrow"/>
                <w:color w:val="000000"/>
                <w:rtl w:val="0"/>
              </w:rPr>
              <w:t xml:space="preserve">Necesidades de la región y del país,  como esta depende de los equipos de trabajo del Programa de Ingeniería de Sistemas y Programa de Ingeniería Ambiental y Sanitaria, según el documento asignación de actividades, fue recopilada información pero se debía esperar a que los dos equipos desarrollen los puntos.</w:t>
            </w:r>
          </w:p>
          <w:p w:rsidR="00000000" w:rsidDel="00000000" w:rsidP="00000000" w:rsidRDefault="00000000" w:rsidRPr="00000000" w14:paraId="0000001B">
            <w:pPr>
              <w:spacing w:after="0" w:line="240" w:lineRule="auto"/>
              <w:jc w:val="both"/>
              <w:rPr>
                <w:rFonts w:ascii="Arial Narrow" w:cs="Arial Narrow" w:eastAsia="Arial Narrow" w:hAnsi="Arial Narrow"/>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0" w:line="240" w:lineRule="auto"/>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Lista de asistencia y documento INFORMACIÓN DEL DEPARTAMENTO DE INGENIERÍA ELECTRÓNICA y soportes para la redacción de la información.</w:t>
            </w:r>
          </w:p>
        </w:tc>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1E">
            <w:pPr>
              <w:spacing w:after="0" w:line="240" w:lineRule="auto"/>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rtl w:val="0"/>
              </w:rPr>
              <w:t xml:space="preserve">10/07  – 14/07 /2023</w:t>
            </w:r>
            <w:r w:rsidDel="00000000" w:rsidR="00000000" w:rsidRPr="00000000">
              <w:rPr>
                <w:rtl w:val="0"/>
              </w:rPr>
            </w:r>
          </w:p>
        </w:tc>
      </w:tr>
      <w:tr>
        <w:trPr>
          <w:cantSplit w:val="0"/>
          <w:trHeight w:val="113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after="0" w:line="240" w:lineRule="auto"/>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after="0" w:line="240" w:lineRule="auto"/>
              <w:jc w:val="both"/>
              <w:rPr>
                <w:rFonts w:ascii="Arial Narrow" w:cs="Arial Narrow" w:eastAsia="Arial Narrow" w:hAnsi="Arial Narrow"/>
                <w:color w:val="000000"/>
              </w:rPr>
            </w:pPr>
            <w:bookmarkStart w:colFirst="0" w:colLast="0" w:name="_heading=h.gjdgxs" w:id="0"/>
            <w:bookmarkEnd w:id="0"/>
            <w:r w:rsidDel="00000000" w:rsidR="00000000" w:rsidRPr="00000000">
              <w:rPr>
                <w:rFonts w:ascii="Arial Narrow" w:cs="Arial Narrow" w:eastAsia="Arial Narrow" w:hAnsi="Arial Narrow"/>
                <w:color w:val="000000"/>
                <w:rtl w:val="0"/>
              </w:rPr>
              <w:t xml:space="preserve">Es creada una carpeta para tener acceso a la información desarrollada por los demás profesores, que conforman el equipo de trabajo, en ella se tiene información diversa y los documentos de las actividades asignadas por los programas las cuales fueron socializadas el martes11 de julio de 2023. A partir de que se crea la carpeta en el Drive se monitorea con el fin de ver si la información necesaria para desarrollar la actividad Necesidades de la región y del país, está completa ya que lo sustentado faltaba información, para el momento del envió de este informe aún falta la información, igual se sigue trabajando.</w:t>
            </w:r>
          </w:p>
          <w:p w:rsidR="00000000" w:rsidDel="00000000" w:rsidP="00000000" w:rsidRDefault="00000000" w:rsidRPr="00000000" w14:paraId="00000021">
            <w:pPr>
              <w:spacing w:after="0" w:line="240" w:lineRule="auto"/>
              <w:jc w:val="both"/>
              <w:rPr>
                <w:rFonts w:ascii="Arial Narrow" w:cs="Arial Narrow" w:eastAsia="Arial Narrow" w:hAnsi="Arial Narrow"/>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spacing w:after="0" w:line="240" w:lineRule="auto"/>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Evidencias y Drive (Equipo de Trabajo)</w:t>
            </w:r>
          </w:p>
        </w:tc>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color w:val="000000"/>
              </w:rPr>
            </w:pPr>
            <w:r w:rsidDel="00000000" w:rsidR="00000000" w:rsidRPr="00000000">
              <w:rPr>
                <w:rtl w:val="0"/>
              </w:rPr>
            </w:r>
          </w:p>
        </w:tc>
      </w:tr>
      <w:tr>
        <w:trPr>
          <w:cantSplit w:val="0"/>
          <w:trHeight w:val="900"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Observaciones: </w:t>
            </w:r>
          </w:p>
          <w:p w:rsidR="00000000" w:rsidDel="00000000" w:rsidP="00000000" w:rsidRDefault="00000000" w:rsidRPr="00000000" w14:paraId="00000026">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La actividad asignada al Equipo de Electrónica depende de la actividad asignadas a</w:t>
            </w:r>
            <w:r w:rsidDel="00000000" w:rsidR="00000000" w:rsidRPr="00000000">
              <w:rPr>
                <w:rFonts w:ascii="Arial Narrow" w:cs="Arial Narrow" w:eastAsia="Arial Narrow" w:hAnsi="Arial Narrow"/>
                <w:rtl w:val="0"/>
              </w:rPr>
              <w:t xml:space="preserve"> los</w:t>
            </w:r>
            <w:r w:rsidDel="00000000" w:rsidR="00000000" w:rsidRPr="00000000">
              <w:rPr>
                <w:rFonts w:ascii="Arial Narrow" w:cs="Arial Narrow" w:eastAsia="Arial Narrow" w:hAnsi="Arial Narrow"/>
                <w:color w:val="000000"/>
                <w:rtl w:val="0"/>
              </w:rPr>
              <w:t xml:space="preserve"> Equipos de</w:t>
            </w:r>
            <w:r w:rsidDel="00000000" w:rsidR="00000000" w:rsidRPr="00000000">
              <w:rPr>
                <w:rFonts w:ascii="Arial Narrow" w:cs="Arial Narrow" w:eastAsia="Arial Narrow" w:hAnsi="Arial Narrow"/>
                <w:rtl w:val="0"/>
              </w:rPr>
              <w:t xml:space="preserve"> los</w:t>
            </w:r>
            <w:r w:rsidDel="00000000" w:rsidR="00000000" w:rsidRPr="00000000">
              <w:rPr>
                <w:rFonts w:ascii="Arial Narrow" w:cs="Arial Narrow" w:eastAsia="Arial Narrow" w:hAnsi="Arial Narrow"/>
                <w:color w:val="000000"/>
                <w:rtl w:val="0"/>
              </w:rPr>
              <w:t xml:space="preserve"> Programas de Ingeniería de Sistemas</w:t>
            </w:r>
            <w:r w:rsidDel="00000000" w:rsidR="00000000" w:rsidRPr="00000000">
              <w:rPr>
                <w:rFonts w:ascii="Arial Narrow" w:cs="Arial Narrow" w:eastAsia="Arial Narrow" w:hAnsi="Arial Narrow"/>
                <w:rtl w:val="0"/>
              </w:rPr>
              <w:t xml:space="preserve"> e</w:t>
            </w:r>
            <w:r w:rsidDel="00000000" w:rsidR="00000000" w:rsidRPr="00000000">
              <w:rPr>
                <w:rFonts w:ascii="Arial Narrow" w:cs="Arial Narrow" w:eastAsia="Arial Narrow" w:hAnsi="Arial Narrow"/>
                <w:color w:val="000000"/>
                <w:rtl w:val="0"/>
              </w:rPr>
              <w:t xml:space="preserve"> Ingeniería Ambiental y Sanitaria:</w:t>
            </w:r>
          </w:p>
          <w:p w:rsidR="00000000" w:rsidDel="00000000" w:rsidP="00000000" w:rsidRDefault="00000000" w:rsidRPr="00000000" w14:paraId="00000027">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L</w:t>
            </w:r>
            <w:r w:rsidDel="00000000" w:rsidR="00000000" w:rsidRPr="00000000">
              <w:rPr>
                <w:rFonts w:ascii="Arial Narrow" w:cs="Arial Narrow" w:eastAsia="Arial Narrow" w:hAnsi="Arial Narrow"/>
                <w:rtl w:val="0"/>
              </w:rPr>
              <w:t xml:space="preserve">a información</w:t>
            </w:r>
            <w:r w:rsidDel="00000000" w:rsidR="00000000" w:rsidRPr="00000000">
              <w:rPr>
                <w:rFonts w:ascii="Arial Narrow" w:cs="Arial Narrow" w:eastAsia="Arial Narrow" w:hAnsi="Arial Narrow"/>
                <w:color w:val="000000"/>
                <w:rtl w:val="0"/>
              </w:rPr>
              <w:t xml:space="preserve"> presentad</w:t>
            </w:r>
            <w:r w:rsidDel="00000000" w:rsidR="00000000" w:rsidRPr="00000000">
              <w:rPr>
                <w:rFonts w:ascii="Arial Narrow" w:cs="Arial Narrow" w:eastAsia="Arial Narrow" w:hAnsi="Arial Narrow"/>
                <w:rtl w:val="0"/>
              </w:rPr>
              <w:t xml:space="preserve">a</w:t>
            </w:r>
            <w:r w:rsidDel="00000000" w:rsidR="00000000" w:rsidRPr="00000000">
              <w:rPr>
                <w:rFonts w:ascii="Arial Narrow" w:cs="Arial Narrow" w:eastAsia="Arial Narrow" w:hAnsi="Arial Narrow"/>
                <w:color w:val="000000"/>
                <w:rtl w:val="0"/>
              </w:rPr>
              <w:t xml:space="preserve"> por el equi</w:t>
            </w:r>
            <w:r w:rsidDel="00000000" w:rsidR="00000000" w:rsidRPr="00000000">
              <w:rPr>
                <w:rFonts w:ascii="Arial Narrow" w:cs="Arial Narrow" w:eastAsia="Arial Narrow" w:hAnsi="Arial Narrow"/>
                <w:rtl w:val="0"/>
              </w:rPr>
              <w:t xml:space="preserve">po de trabajo del </w:t>
            </w:r>
            <w:r w:rsidDel="00000000" w:rsidR="00000000" w:rsidRPr="00000000">
              <w:rPr>
                <w:rFonts w:ascii="Arial Narrow" w:cs="Arial Narrow" w:eastAsia="Arial Narrow" w:hAnsi="Arial Narrow"/>
                <w:color w:val="000000"/>
                <w:rtl w:val="0"/>
              </w:rPr>
              <w:t xml:space="preserve">Programa de Ingeniería de Sistemas aún está en proceso de conformación. </w:t>
            </w:r>
            <w:r w:rsidDel="00000000" w:rsidR="00000000" w:rsidRPr="00000000">
              <w:rPr>
                <w:rFonts w:ascii="Arial Narrow" w:cs="Arial Narrow" w:eastAsia="Arial Narrow" w:hAnsi="Arial Narrow"/>
                <w:rtl w:val="0"/>
              </w:rPr>
              <w:t xml:space="preserve">Dicha información hace referencia a los siguientes puntos de la justificación: </w:t>
            </w:r>
            <w:r w:rsidDel="00000000" w:rsidR="00000000" w:rsidRPr="00000000">
              <w:rPr>
                <w:rtl w:val="0"/>
              </w:rPr>
            </w:r>
          </w:p>
          <w:p w:rsidR="00000000" w:rsidDel="00000000" w:rsidP="00000000" w:rsidRDefault="00000000" w:rsidRPr="00000000" w14:paraId="00000028">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2.1.2</w:t>
              <w:tab/>
              <w:t xml:space="preserve">El análisis de la situación de la oferta nacional, regional y local, de programas similares en el área o áreas de estudio. </w:t>
            </w:r>
          </w:p>
          <w:p w:rsidR="00000000" w:rsidDel="00000000" w:rsidP="00000000" w:rsidRDefault="00000000" w:rsidRPr="00000000" w14:paraId="00000029">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w:t>
              <w:tab/>
              <w:t xml:space="preserve">(Análisis de Inscritos, admitidos, matriculados, tasa de deserción y empleabilidad de  egresados y de programas similares)</w:t>
            </w:r>
          </w:p>
          <w:p w:rsidR="00000000" w:rsidDel="00000000" w:rsidP="00000000" w:rsidRDefault="00000000" w:rsidRPr="00000000" w14:paraId="0000002A">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w:t>
              <w:tab/>
              <w:t xml:space="preserve">Estado del arte de la ocupación, profesión, arte u oficio en el campo o campos de educación y formación del programa.</w:t>
            </w:r>
          </w:p>
          <w:p w:rsidR="00000000" w:rsidDel="00000000" w:rsidP="00000000" w:rsidRDefault="00000000" w:rsidRPr="00000000" w14:paraId="0000002B">
            <w:pPr>
              <w:spacing w:after="0" w:line="240" w:lineRule="auto"/>
              <w:rPr>
                <w:rFonts w:ascii="Arial Narrow" w:cs="Arial Narrow" w:eastAsia="Arial Narrow" w:hAnsi="Arial Narrow"/>
                <w:color w:val="000000"/>
              </w:rPr>
            </w:pPr>
            <w:r w:rsidDel="00000000" w:rsidR="00000000" w:rsidRPr="00000000">
              <w:rPr>
                <w:rtl w:val="0"/>
              </w:rPr>
            </w:r>
          </w:p>
          <w:p w:rsidR="00000000" w:rsidDel="00000000" w:rsidP="00000000" w:rsidRDefault="00000000" w:rsidRPr="00000000" w14:paraId="0000002C">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L</w:t>
            </w:r>
            <w:r w:rsidDel="00000000" w:rsidR="00000000" w:rsidRPr="00000000">
              <w:rPr>
                <w:rFonts w:ascii="Arial Narrow" w:cs="Arial Narrow" w:eastAsia="Arial Narrow" w:hAnsi="Arial Narrow"/>
                <w:rtl w:val="0"/>
              </w:rPr>
              <w:t xml:space="preserve">a información</w:t>
            </w:r>
            <w:r w:rsidDel="00000000" w:rsidR="00000000" w:rsidRPr="00000000">
              <w:rPr>
                <w:rFonts w:ascii="Arial Narrow" w:cs="Arial Narrow" w:eastAsia="Arial Narrow" w:hAnsi="Arial Narrow"/>
                <w:color w:val="000000"/>
                <w:rtl w:val="0"/>
              </w:rPr>
              <w:t xml:space="preserve"> presentad</w:t>
            </w:r>
            <w:r w:rsidDel="00000000" w:rsidR="00000000" w:rsidRPr="00000000">
              <w:rPr>
                <w:rFonts w:ascii="Arial Narrow" w:cs="Arial Narrow" w:eastAsia="Arial Narrow" w:hAnsi="Arial Narrow"/>
                <w:rtl w:val="0"/>
              </w:rPr>
              <w:t xml:space="preserve">a</w:t>
            </w:r>
            <w:r w:rsidDel="00000000" w:rsidR="00000000" w:rsidRPr="00000000">
              <w:rPr>
                <w:rFonts w:ascii="Arial Narrow" w:cs="Arial Narrow" w:eastAsia="Arial Narrow" w:hAnsi="Arial Narrow"/>
                <w:color w:val="000000"/>
                <w:rtl w:val="0"/>
              </w:rPr>
              <w:t xml:space="preserve"> por el Programa de Ingeniería Ambiental y Sanitaria está relacionada</w:t>
            </w:r>
            <w:r w:rsidDel="00000000" w:rsidR="00000000" w:rsidRPr="00000000">
              <w:rPr>
                <w:rFonts w:ascii="Arial Narrow" w:cs="Arial Narrow" w:eastAsia="Arial Narrow" w:hAnsi="Arial Narrow"/>
                <w:rtl w:val="0"/>
              </w:rPr>
              <w:t xml:space="preserve"> con el siguiente punto de la justificación:</w:t>
            </w:r>
            <w:r w:rsidDel="00000000" w:rsidR="00000000" w:rsidRPr="00000000">
              <w:rPr>
                <w:rFonts w:ascii="Arial Narrow" w:cs="Arial Narrow" w:eastAsia="Arial Narrow" w:hAnsi="Arial Narrow"/>
                <w:color w:val="000000"/>
                <w:rtl w:val="0"/>
              </w:rPr>
              <w:t xml:space="preserve">  </w:t>
            </w:r>
          </w:p>
          <w:p w:rsidR="00000000" w:rsidDel="00000000" w:rsidP="00000000" w:rsidRDefault="00000000" w:rsidRPr="00000000" w14:paraId="0000002D">
            <w:pPr>
              <w:spacing w:after="0" w:line="240" w:lineRule="auto"/>
              <w:rPr>
                <w:rFonts w:ascii="Arial Narrow" w:cs="Arial Narrow" w:eastAsia="Arial Narrow" w:hAnsi="Arial Narrow"/>
                <w:color w:val="000000"/>
              </w:rPr>
            </w:pPr>
            <w:r w:rsidDel="00000000" w:rsidR="00000000" w:rsidRPr="00000000">
              <w:rPr>
                <w:rtl w:val="0"/>
              </w:rPr>
            </w:r>
          </w:p>
          <w:p w:rsidR="00000000" w:rsidDel="00000000" w:rsidP="00000000" w:rsidRDefault="00000000" w:rsidRPr="00000000" w14:paraId="0000002E">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2.1.3</w:t>
              <w:tab/>
              <w:t xml:space="preserve">Análisis de los cambios en el contexto social, cultural, ambiental, tecnológico, económico y científico, y su incidencia en el programa (Resultado de una reflexión del estado del arte del área o áreas de conocimiento, y de la ocupación o profesión en la que se ofrece el programa.)Karina y Ronny. </w:t>
            </w:r>
          </w:p>
          <w:p w:rsidR="00000000" w:rsidDel="00000000" w:rsidP="00000000" w:rsidRDefault="00000000" w:rsidRPr="00000000" w14:paraId="0000002F">
            <w:pPr>
              <w:spacing w:after="0"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Sobre este último punto, se trata de </w:t>
            </w:r>
            <w:r w:rsidDel="00000000" w:rsidR="00000000" w:rsidRPr="00000000">
              <w:rPr>
                <w:rFonts w:ascii="Arial Narrow" w:cs="Arial Narrow" w:eastAsia="Arial Narrow" w:hAnsi="Arial Narrow"/>
                <w:color w:val="000000"/>
                <w:rtl w:val="0"/>
              </w:rPr>
              <w:t xml:space="preserve">un documento soporte de 20 páginas </w:t>
            </w:r>
            <w:r w:rsidDel="00000000" w:rsidR="00000000" w:rsidRPr="00000000">
              <w:rPr>
                <w:rFonts w:ascii="Arial Narrow" w:cs="Arial Narrow" w:eastAsia="Arial Narrow" w:hAnsi="Arial Narrow"/>
                <w:rtl w:val="0"/>
              </w:rPr>
              <w:t xml:space="preserve">el</w:t>
            </w:r>
            <w:r w:rsidDel="00000000" w:rsidR="00000000" w:rsidRPr="00000000">
              <w:rPr>
                <w:rFonts w:ascii="Arial Narrow" w:cs="Arial Narrow" w:eastAsia="Arial Narrow" w:hAnsi="Arial Narrow"/>
                <w:color w:val="000000"/>
                <w:rtl w:val="0"/>
              </w:rPr>
              <w:t xml:space="preserve"> cual </w:t>
            </w:r>
            <w:r w:rsidDel="00000000" w:rsidR="00000000" w:rsidRPr="00000000">
              <w:rPr>
                <w:rFonts w:ascii="Arial Narrow" w:cs="Arial Narrow" w:eastAsia="Arial Narrow" w:hAnsi="Arial Narrow"/>
                <w:rtl w:val="0"/>
              </w:rPr>
              <w:t xml:space="preserve">describe información general</w:t>
            </w:r>
            <w:r w:rsidDel="00000000" w:rsidR="00000000" w:rsidRPr="00000000">
              <w:rPr>
                <w:rFonts w:ascii="Arial Narrow" w:cs="Arial Narrow" w:eastAsia="Arial Narrow" w:hAnsi="Arial Narrow"/>
                <w:color w:val="000000"/>
                <w:rtl w:val="0"/>
              </w:rPr>
              <w:t xml:space="preserve">, sin</w:t>
            </w:r>
            <w:r w:rsidDel="00000000" w:rsidR="00000000" w:rsidRPr="00000000">
              <w:rPr>
                <w:rFonts w:ascii="Arial Narrow" w:cs="Arial Narrow" w:eastAsia="Arial Narrow" w:hAnsi="Arial Narrow"/>
                <w:rtl w:val="0"/>
              </w:rPr>
              <w:t xml:space="preserve"> embargo, falta complementarlo con </w:t>
            </w:r>
            <w:r w:rsidDel="00000000" w:rsidR="00000000" w:rsidRPr="00000000">
              <w:rPr>
                <w:rFonts w:ascii="Arial Narrow" w:cs="Arial Narrow" w:eastAsia="Arial Narrow" w:hAnsi="Arial Narrow"/>
                <w:color w:val="000000"/>
                <w:rtl w:val="0"/>
              </w:rPr>
              <w:t xml:space="preserve">estadísticas relevantes.</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0" distT="0" distL="0" distR="0">
            <wp:extent cx="2268220" cy="72517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68220" cy="72517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667000" cy="4000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70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241300</wp:posOffset>
                </wp:positionV>
                <wp:extent cx="0" cy="12700"/>
                <wp:effectExtent b="0" l="0" r="0" t="0"/>
                <wp:wrapNone/>
                <wp:docPr id="5" name=""/>
                <a:graphic>
                  <a:graphicData uri="http://schemas.microsoft.com/office/word/2010/wordprocessingShape">
                    <wps:wsp>
                      <wps:cNvCnPr/>
                      <wps:spPr>
                        <a:xfrm>
                          <a:off x="4468176" y="3780000"/>
                          <a:ext cx="1755648"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241300</wp:posOffset>
                </wp:positionV>
                <wp:extent cx="0" cy="12700"/>
                <wp:effectExtent b="0" l="0" r="0" t="0"/>
                <wp:wrapNone/>
                <wp:docPr id="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2755900</wp:posOffset>
                </wp:positionH>
                <wp:positionV relativeFrom="paragraph">
                  <wp:posOffset>266700</wp:posOffset>
                </wp:positionV>
                <wp:extent cx="0" cy="12700"/>
                <wp:effectExtent b="0" l="0" r="0" t="0"/>
                <wp:wrapNone/>
                <wp:docPr id="6" name=""/>
                <a:graphic>
                  <a:graphicData uri="http://schemas.microsoft.com/office/word/2010/wordprocessingShape">
                    <wps:wsp>
                      <wps:cNvCnPr/>
                      <wps:spPr>
                        <a:xfrm>
                          <a:off x="4223117" y="3780000"/>
                          <a:ext cx="2245767"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266700</wp:posOffset>
                </wp:positionV>
                <wp:extent cx="0" cy="12700"/>
                <wp:effectExtent b="0" l="0" r="0" t="0"/>
                <wp:wrapNone/>
                <wp:docPr id="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9">
      <w:pPr>
        <w:ind w:firstLine="708"/>
        <w:rPr/>
      </w:pPr>
      <w:r w:rsidDel="00000000" w:rsidR="00000000" w:rsidRPr="00000000">
        <w:rPr>
          <w:rtl w:val="0"/>
        </w:rPr>
        <w:t xml:space="preserve">FIRMA DOCENTE</w:t>
        <w:tab/>
        <w:tab/>
        <w:tab/>
        <w:t xml:space="preserve">         FIRMA DOCENTE</w:t>
      </w:r>
    </w:p>
    <w:sectPr>
      <w:head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77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7"/>
      <w:gridCol w:w="5307"/>
      <w:gridCol w:w="3002"/>
      <w:tblGridChange w:id="0">
        <w:tblGrid>
          <w:gridCol w:w="1467"/>
          <w:gridCol w:w="5307"/>
          <w:gridCol w:w="3002"/>
        </w:tblGrid>
      </w:tblGridChange>
    </w:tblGrid>
    <w:tr>
      <w:trPr>
        <w:cantSplit w:val="0"/>
        <w:trHeight w:val="388" w:hRule="atLeast"/>
        <w:tblHeader w:val="0"/>
      </w:trPr>
      <w:tc>
        <w:tcPr>
          <w:vMerge w:val="restart"/>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54612</wp:posOffset>
                </wp:positionH>
                <wp:positionV relativeFrom="paragraph">
                  <wp:posOffset>26035</wp:posOffset>
                </wp:positionV>
                <wp:extent cx="709930" cy="681355"/>
                <wp:effectExtent b="0" l="0" r="0" t="0"/>
                <wp:wrapNone/>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09930" cy="681355"/>
                        </a:xfrm>
                        <a:prstGeom prst="rect"/>
                        <a:ln/>
                      </pic:spPr>
                    </pic:pic>
                  </a:graphicData>
                </a:graphic>
              </wp:anchor>
            </w:drawing>
          </w:r>
        </w:p>
      </w:tc>
      <w:tc>
        <w:tcPr>
          <w:vMerge w:val="restart"/>
          <w:shd w:fill="auto"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UNIVERSIDAD POPULAR DEL CESAR</w:t>
          </w:r>
        </w:p>
      </w:tc>
      <w:tc>
        <w:tcPr>
          <w:shd w:fill="auto"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CODIGO: 201-300-PRO05-FOR05</w:t>
          </w:r>
        </w:p>
      </w:tc>
    </w:tr>
    <w:tr>
      <w:trPr>
        <w:cantSplit w:val="0"/>
        <w:trHeight w:val="386" w:hRule="atLeast"/>
        <w:tblHeader w:val="0"/>
      </w:trPr>
      <w:tc>
        <w:tcPr>
          <w:vMerge w:val="continue"/>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VERSIÓN: 1</w:t>
          </w:r>
        </w:p>
      </w:tc>
    </w:tr>
    <w:tr>
      <w:trPr>
        <w:cantSplit w:val="0"/>
        <w:trHeight w:val="559" w:hRule="atLeast"/>
        <w:tblHeader w:val="0"/>
      </w:trPr>
      <w:tc>
        <w:tcPr>
          <w:vMerge w:val="continue"/>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DE ACTIVIDADES COMPLEMENTARIAS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INVESTIGACIÓN APROBADA</w:t>
          </w:r>
          <w:r w:rsidDel="00000000" w:rsidR="00000000" w:rsidRPr="00000000">
            <w:rPr>
              <w:rtl w:val="0"/>
            </w:rPr>
          </w:r>
        </w:p>
      </w:tc>
      <w:tc>
        <w:tcPr>
          <w:shd w:fill="auto"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B66E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B66EE"/>
  </w:style>
  <w:style w:type="paragraph" w:styleId="Piedepgina">
    <w:name w:val="footer"/>
    <w:basedOn w:val="Normal"/>
    <w:link w:val="PiedepginaCar"/>
    <w:uiPriority w:val="99"/>
    <w:unhideWhenUsed w:val="1"/>
    <w:rsid w:val="007B66E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B66E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L5vZCCqWMNVi2fIy4txjLR+B1Q==">CgMxLjAyCGguZ2pkZ3hzOAByITF1eUg0V3VfQ1U2Sl9yTFEyQlRtVi12ZkZNSlVNbE1nNg==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2023-07-14T01:41:00Z</dcterms:created>
  <dc:creator>Gustavo Rojas</dc:creator>
</cp:coreProperties>
</file>