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proofErr w:type="spellStart"/>
            <w:r>
              <w:rPr>
                <w:b/>
                <w:color w:val="404040"/>
                <w:sz w:val="32"/>
                <w:szCs w:val="32"/>
              </w:rPr>
              <w:t>Développeur-se</w:t>
            </w:r>
            <w:proofErr w:type="spellEnd"/>
            <w:r>
              <w:rPr>
                <w:b/>
                <w:color w:val="404040"/>
                <w:sz w:val="32"/>
                <w:szCs w:val="32"/>
              </w:rPr>
              <w:t xml:space="preserv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EndPr/>
      <w:sdtContent>
        <w:p w:rsidR="0079090A"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464328" w:history="1">
            <w:r w:rsidR="0079090A" w:rsidRPr="00D33E7F">
              <w:rPr>
                <w:rStyle w:val="Lienhypertexte"/>
                <w:noProof/>
              </w:rPr>
              <w:t>Remerciements</w:t>
            </w:r>
            <w:r w:rsidR="0079090A">
              <w:rPr>
                <w:noProof/>
                <w:webHidden/>
              </w:rPr>
              <w:tab/>
            </w:r>
            <w:r w:rsidR="0079090A">
              <w:rPr>
                <w:noProof/>
                <w:webHidden/>
              </w:rPr>
              <w:fldChar w:fldCharType="begin"/>
            </w:r>
            <w:r w:rsidR="0079090A">
              <w:rPr>
                <w:noProof/>
                <w:webHidden/>
              </w:rPr>
              <w:instrText xml:space="preserve"> PAGEREF _Toc484464328 \h </w:instrText>
            </w:r>
            <w:r w:rsidR="0079090A">
              <w:rPr>
                <w:noProof/>
                <w:webHidden/>
              </w:rPr>
            </w:r>
            <w:r w:rsidR="0079090A">
              <w:rPr>
                <w:noProof/>
                <w:webHidden/>
              </w:rPr>
              <w:fldChar w:fldCharType="separate"/>
            </w:r>
            <w:r w:rsidR="0079090A">
              <w:rPr>
                <w:noProof/>
                <w:webHidden/>
              </w:rPr>
              <w:t>3</w:t>
            </w:r>
            <w:r w:rsidR="0079090A">
              <w:rPr>
                <w:noProof/>
                <w:webHidden/>
              </w:rPr>
              <w:fldChar w:fldCharType="end"/>
            </w:r>
          </w:hyperlink>
        </w:p>
        <w:p w:rsidR="0079090A" w:rsidRDefault="001F5C67">
          <w:pPr>
            <w:pStyle w:val="TM1"/>
            <w:tabs>
              <w:tab w:val="right" w:pos="9062"/>
            </w:tabs>
            <w:rPr>
              <w:rFonts w:asciiTheme="minorHAnsi" w:eastAsiaTheme="minorEastAsia" w:hAnsiTheme="minorHAnsi" w:cstheme="minorBidi"/>
              <w:noProof/>
              <w:color w:val="auto"/>
            </w:rPr>
          </w:pPr>
          <w:hyperlink w:anchor="_Toc484464329" w:history="1">
            <w:r w:rsidR="0079090A" w:rsidRPr="00D33E7F">
              <w:rPr>
                <w:rStyle w:val="Lienhypertexte"/>
                <w:noProof/>
              </w:rPr>
              <w:t>Résumé du projet en anglais</w:t>
            </w:r>
            <w:r w:rsidR="0079090A">
              <w:rPr>
                <w:noProof/>
                <w:webHidden/>
              </w:rPr>
              <w:tab/>
            </w:r>
            <w:r w:rsidR="0079090A">
              <w:rPr>
                <w:noProof/>
                <w:webHidden/>
              </w:rPr>
              <w:fldChar w:fldCharType="begin"/>
            </w:r>
            <w:r w:rsidR="0079090A">
              <w:rPr>
                <w:noProof/>
                <w:webHidden/>
              </w:rPr>
              <w:instrText xml:space="preserve"> PAGEREF _Toc484464329 \h </w:instrText>
            </w:r>
            <w:r w:rsidR="0079090A">
              <w:rPr>
                <w:noProof/>
                <w:webHidden/>
              </w:rPr>
            </w:r>
            <w:r w:rsidR="0079090A">
              <w:rPr>
                <w:noProof/>
                <w:webHidden/>
              </w:rPr>
              <w:fldChar w:fldCharType="separate"/>
            </w:r>
            <w:r w:rsidR="0079090A">
              <w:rPr>
                <w:noProof/>
                <w:webHidden/>
              </w:rPr>
              <w:t>4</w:t>
            </w:r>
            <w:r w:rsidR="0079090A">
              <w:rPr>
                <w:noProof/>
                <w:webHidden/>
              </w:rPr>
              <w:fldChar w:fldCharType="end"/>
            </w:r>
          </w:hyperlink>
        </w:p>
        <w:p w:rsidR="0079090A" w:rsidRDefault="001F5C67">
          <w:pPr>
            <w:pStyle w:val="TM1"/>
            <w:tabs>
              <w:tab w:val="right" w:pos="9062"/>
            </w:tabs>
            <w:rPr>
              <w:rFonts w:asciiTheme="minorHAnsi" w:eastAsiaTheme="minorEastAsia" w:hAnsiTheme="minorHAnsi" w:cstheme="minorBidi"/>
              <w:noProof/>
              <w:color w:val="auto"/>
            </w:rPr>
          </w:pPr>
          <w:hyperlink w:anchor="_Toc484464330" w:history="1">
            <w:r w:rsidR="0079090A" w:rsidRPr="00D33E7F">
              <w:rPr>
                <w:rStyle w:val="Lienhypertexte"/>
                <w:noProof/>
              </w:rPr>
              <w:t>Liste des compétences du référentiel</w:t>
            </w:r>
            <w:r w:rsidR="0079090A">
              <w:rPr>
                <w:noProof/>
                <w:webHidden/>
              </w:rPr>
              <w:tab/>
            </w:r>
            <w:r w:rsidR="0079090A">
              <w:rPr>
                <w:noProof/>
                <w:webHidden/>
              </w:rPr>
              <w:fldChar w:fldCharType="begin"/>
            </w:r>
            <w:r w:rsidR="0079090A">
              <w:rPr>
                <w:noProof/>
                <w:webHidden/>
              </w:rPr>
              <w:instrText xml:space="preserve"> PAGEREF _Toc484464330 \h </w:instrText>
            </w:r>
            <w:r w:rsidR="0079090A">
              <w:rPr>
                <w:noProof/>
                <w:webHidden/>
              </w:rPr>
            </w:r>
            <w:r w:rsidR="0079090A">
              <w:rPr>
                <w:noProof/>
                <w:webHidden/>
              </w:rPr>
              <w:fldChar w:fldCharType="separate"/>
            </w:r>
            <w:r w:rsidR="0079090A">
              <w:rPr>
                <w:noProof/>
                <w:webHidden/>
              </w:rPr>
              <w:t>5</w:t>
            </w:r>
            <w:r w:rsidR="0079090A">
              <w:rPr>
                <w:noProof/>
                <w:webHidden/>
              </w:rPr>
              <w:fldChar w:fldCharType="end"/>
            </w:r>
          </w:hyperlink>
        </w:p>
        <w:p w:rsidR="0079090A" w:rsidRDefault="001F5C67">
          <w:pPr>
            <w:pStyle w:val="TM1"/>
            <w:tabs>
              <w:tab w:val="right" w:pos="9062"/>
            </w:tabs>
            <w:rPr>
              <w:rFonts w:asciiTheme="minorHAnsi" w:eastAsiaTheme="minorEastAsia" w:hAnsiTheme="minorHAnsi" w:cstheme="minorBidi"/>
              <w:noProof/>
              <w:color w:val="auto"/>
            </w:rPr>
          </w:pPr>
          <w:hyperlink w:anchor="_Toc484464331" w:history="1">
            <w:r w:rsidR="0079090A" w:rsidRPr="00D33E7F">
              <w:rPr>
                <w:rStyle w:val="Lienhypertexte"/>
                <w:noProof/>
              </w:rPr>
              <w:t>Cahier des charges ou expressions des besoins de l’application à développer</w:t>
            </w:r>
            <w:r w:rsidR="0079090A">
              <w:rPr>
                <w:noProof/>
                <w:webHidden/>
              </w:rPr>
              <w:tab/>
            </w:r>
            <w:r w:rsidR="0079090A">
              <w:rPr>
                <w:noProof/>
                <w:webHidden/>
              </w:rPr>
              <w:fldChar w:fldCharType="begin"/>
            </w:r>
            <w:r w:rsidR="0079090A">
              <w:rPr>
                <w:noProof/>
                <w:webHidden/>
              </w:rPr>
              <w:instrText xml:space="preserve"> PAGEREF _Toc484464331 \h </w:instrText>
            </w:r>
            <w:r w:rsidR="0079090A">
              <w:rPr>
                <w:noProof/>
                <w:webHidden/>
              </w:rPr>
            </w:r>
            <w:r w:rsidR="0079090A">
              <w:rPr>
                <w:noProof/>
                <w:webHidden/>
              </w:rPr>
              <w:fldChar w:fldCharType="separate"/>
            </w:r>
            <w:r w:rsidR="0079090A">
              <w:rPr>
                <w:noProof/>
                <w:webHidden/>
              </w:rPr>
              <w:t>6</w:t>
            </w:r>
            <w:r w:rsidR="0079090A">
              <w:rPr>
                <w:noProof/>
                <w:webHidden/>
              </w:rPr>
              <w:fldChar w:fldCharType="end"/>
            </w:r>
          </w:hyperlink>
        </w:p>
        <w:p w:rsidR="0079090A" w:rsidRDefault="001F5C67">
          <w:pPr>
            <w:pStyle w:val="TM2"/>
            <w:tabs>
              <w:tab w:val="left" w:pos="660"/>
              <w:tab w:val="right" w:pos="9062"/>
            </w:tabs>
            <w:rPr>
              <w:rFonts w:asciiTheme="minorHAnsi" w:eastAsiaTheme="minorEastAsia" w:hAnsiTheme="minorHAnsi" w:cstheme="minorBidi"/>
              <w:noProof/>
              <w:color w:val="auto"/>
            </w:rPr>
          </w:pPr>
          <w:hyperlink w:anchor="_Toc484464332" w:history="1">
            <w:r w:rsidR="0079090A" w:rsidRPr="00D33E7F">
              <w:rPr>
                <w:rStyle w:val="Lienhypertexte"/>
                <w:noProof/>
              </w:rPr>
              <w:t>a)</w:t>
            </w:r>
            <w:r w:rsidR="0079090A">
              <w:rPr>
                <w:rFonts w:asciiTheme="minorHAnsi" w:eastAsiaTheme="minorEastAsia" w:hAnsiTheme="minorHAnsi" w:cstheme="minorBidi"/>
                <w:noProof/>
                <w:color w:val="auto"/>
              </w:rPr>
              <w:tab/>
            </w:r>
            <w:r w:rsidR="0079090A" w:rsidRPr="00D33E7F">
              <w:rPr>
                <w:rStyle w:val="Lienhypertexte"/>
                <w:noProof/>
              </w:rPr>
              <w:t>Gestion des utilisateurs</w:t>
            </w:r>
            <w:r w:rsidR="0079090A">
              <w:rPr>
                <w:noProof/>
                <w:webHidden/>
              </w:rPr>
              <w:tab/>
            </w:r>
            <w:r w:rsidR="0079090A">
              <w:rPr>
                <w:noProof/>
                <w:webHidden/>
              </w:rPr>
              <w:fldChar w:fldCharType="begin"/>
            </w:r>
            <w:r w:rsidR="0079090A">
              <w:rPr>
                <w:noProof/>
                <w:webHidden/>
              </w:rPr>
              <w:instrText xml:space="preserve"> PAGEREF _Toc484464332 \h </w:instrText>
            </w:r>
            <w:r w:rsidR="0079090A">
              <w:rPr>
                <w:noProof/>
                <w:webHidden/>
              </w:rPr>
            </w:r>
            <w:r w:rsidR="0079090A">
              <w:rPr>
                <w:noProof/>
                <w:webHidden/>
              </w:rPr>
              <w:fldChar w:fldCharType="separate"/>
            </w:r>
            <w:r w:rsidR="0079090A">
              <w:rPr>
                <w:noProof/>
                <w:webHidden/>
              </w:rPr>
              <w:t>8</w:t>
            </w:r>
            <w:r w:rsidR="0079090A">
              <w:rPr>
                <w:noProof/>
                <w:webHidden/>
              </w:rPr>
              <w:fldChar w:fldCharType="end"/>
            </w:r>
          </w:hyperlink>
        </w:p>
        <w:p w:rsidR="0079090A" w:rsidRDefault="001F5C67">
          <w:pPr>
            <w:pStyle w:val="TM2"/>
            <w:tabs>
              <w:tab w:val="left" w:pos="660"/>
              <w:tab w:val="right" w:pos="9062"/>
            </w:tabs>
            <w:rPr>
              <w:rFonts w:asciiTheme="minorHAnsi" w:eastAsiaTheme="minorEastAsia" w:hAnsiTheme="minorHAnsi" w:cstheme="minorBidi"/>
              <w:noProof/>
              <w:color w:val="auto"/>
            </w:rPr>
          </w:pPr>
          <w:hyperlink w:anchor="_Toc484464333" w:history="1">
            <w:r w:rsidR="0079090A" w:rsidRPr="00D33E7F">
              <w:rPr>
                <w:rStyle w:val="Lienhypertexte"/>
                <w:noProof/>
              </w:rPr>
              <w:t>b)</w:t>
            </w:r>
            <w:r w:rsidR="0079090A">
              <w:rPr>
                <w:rFonts w:asciiTheme="minorHAnsi" w:eastAsiaTheme="minorEastAsia" w:hAnsiTheme="minorHAnsi" w:cstheme="minorBidi"/>
                <w:noProof/>
                <w:color w:val="auto"/>
              </w:rPr>
              <w:tab/>
            </w:r>
            <w:r w:rsidR="0079090A" w:rsidRPr="00D33E7F">
              <w:rPr>
                <w:rStyle w:val="Lienhypertexte"/>
                <w:noProof/>
              </w:rPr>
              <w:t>Gestion des absences</w:t>
            </w:r>
            <w:r w:rsidR="0079090A">
              <w:rPr>
                <w:noProof/>
                <w:webHidden/>
              </w:rPr>
              <w:tab/>
            </w:r>
            <w:r w:rsidR="0079090A">
              <w:rPr>
                <w:noProof/>
                <w:webHidden/>
              </w:rPr>
              <w:fldChar w:fldCharType="begin"/>
            </w:r>
            <w:r w:rsidR="0079090A">
              <w:rPr>
                <w:noProof/>
                <w:webHidden/>
              </w:rPr>
              <w:instrText xml:space="preserve"> PAGEREF _Toc484464333 \h </w:instrText>
            </w:r>
            <w:r w:rsidR="0079090A">
              <w:rPr>
                <w:noProof/>
                <w:webHidden/>
              </w:rPr>
            </w:r>
            <w:r w:rsidR="0079090A">
              <w:rPr>
                <w:noProof/>
                <w:webHidden/>
              </w:rPr>
              <w:fldChar w:fldCharType="separate"/>
            </w:r>
            <w:r w:rsidR="0079090A">
              <w:rPr>
                <w:noProof/>
                <w:webHidden/>
              </w:rPr>
              <w:t>9</w:t>
            </w:r>
            <w:r w:rsidR="0079090A">
              <w:rPr>
                <w:noProof/>
                <w:webHidden/>
              </w:rPr>
              <w:fldChar w:fldCharType="end"/>
            </w:r>
          </w:hyperlink>
        </w:p>
        <w:p w:rsidR="0079090A" w:rsidRDefault="001F5C67">
          <w:pPr>
            <w:pStyle w:val="TM2"/>
            <w:tabs>
              <w:tab w:val="left" w:pos="660"/>
              <w:tab w:val="right" w:pos="9062"/>
            </w:tabs>
            <w:rPr>
              <w:rFonts w:asciiTheme="minorHAnsi" w:eastAsiaTheme="minorEastAsia" w:hAnsiTheme="minorHAnsi" w:cstheme="minorBidi"/>
              <w:noProof/>
              <w:color w:val="auto"/>
            </w:rPr>
          </w:pPr>
          <w:hyperlink w:anchor="_Toc484464334" w:history="1">
            <w:r w:rsidR="0079090A" w:rsidRPr="00D33E7F">
              <w:rPr>
                <w:rStyle w:val="Lienhypertexte"/>
                <w:noProof/>
              </w:rPr>
              <w:t>c)</w:t>
            </w:r>
            <w:r w:rsidR="0079090A">
              <w:rPr>
                <w:rFonts w:asciiTheme="minorHAnsi" w:eastAsiaTheme="minorEastAsia" w:hAnsiTheme="minorHAnsi" w:cstheme="minorBidi"/>
                <w:noProof/>
                <w:color w:val="auto"/>
              </w:rPr>
              <w:tab/>
            </w:r>
            <w:r w:rsidR="0079090A" w:rsidRPr="00D33E7F">
              <w:rPr>
                <w:rStyle w:val="Lienhypertexte"/>
                <w:noProof/>
              </w:rPr>
              <w:t>Circuit de validation des demandes</w:t>
            </w:r>
            <w:r w:rsidR="0079090A">
              <w:rPr>
                <w:noProof/>
                <w:webHidden/>
              </w:rPr>
              <w:tab/>
            </w:r>
            <w:r w:rsidR="0079090A">
              <w:rPr>
                <w:noProof/>
                <w:webHidden/>
              </w:rPr>
              <w:fldChar w:fldCharType="begin"/>
            </w:r>
            <w:r w:rsidR="0079090A">
              <w:rPr>
                <w:noProof/>
                <w:webHidden/>
              </w:rPr>
              <w:instrText xml:space="preserve"> PAGEREF _Toc484464334 \h </w:instrText>
            </w:r>
            <w:r w:rsidR="0079090A">
              <w:rPr>
                <w:noProof/>
                <w:webHidden/>
              </w:rPr>
            </w:r>
            <w:r w:rsidR="0079090A">
              <w:rPr>
                <w:noProof/>
                <w:webHidden/>
              </w:rPr>
              <w:fldChar w:fldCharType="separate"/>
            </w:r>
            <w:r w:rsidR="0079090A">
              <w:rPr>
                <w:noProof/>
                <w:webHidden/>
              </w:rPr>
              <w:t>10</w:t>
            </w:r>
            <w:r w:rsidR="0079090A">
              <w:rPr>
                <w:noProof/>
                <w:webHidden/>
              </w:rPr>
              <w:fldChar w:fldCharType="end"/>
            </w:r>
          </w:hyperlink>
        </w:p>
        <w:p w:rsidR="0079090A" w:rsidRDefault="001F5C67">
          <w:pPr>
            <w:pStyle w:val="TM2"/>
            <w:tabs>
              <w:tab w:val="left" w:pos="660"/>
              <w:tab w:val="right" w:pos="9062"/>
            </w:tabs>
            <w:rPr>
              <w:rFonts w:asciiTheme="minorHAnsi" w:eastAsiaTheme="minorEastAsia" w:hAnsiTheme="minorHAnsi" w:cstheme="minorBidi"/>
              <w:noProof/>
              <w:color w:val="auto"/>
            </w:rPr>
          </w:pPr>
          <w:hyperlink w:anchor="_Toc484464335" w:history="1">
            <w:r w:rsidR="0079090A" w:rsidRPr="00D33E7F">
              <w:rPr>
                <w:rStyle w:val="Lienhypertexte"/>
                <w:noProof/>
              </w:rPr>
              <w:t>d)</w:t>
            </w:r>
            <w:r w:rsidR="0079090A">
              <w:rPr>
                <w:rFonts w:asciiTheme="minorHAnsi" w:eastAsiaTheme="minorEastAsia" w:hAnsiTheme="minorHAnsi" w:cstheme="minorBidi"/>
                <w:noProof/>
                <w:color w:val="auto"/>
              </w:rPr>
              <w:tab/>
            </w:r>
            <w:r w:rsidR="0079090A" w:rsidRPr="00D33E7F">
              <w:rPr>
                <w:rStyle w:val="Lienhypertexte"/>
                <w:noProof/>
              </w:rPr>
              <w:t>Base documentaire</w:t>
            </w:r>
            <w:r w:rsidR="0079090A">
              <w:rPr>
                <w:noProof/>
                <w:webHidden/>
              </w:rPr>
              <w:tab/>
            </w:r>
            <w:r w:rsidR="0079090A">
              <w:rPr>
                <w:noProof/>
                <w:webHidden/>
              </w:rPr>
              <w:fldChar w:fldCharType="begin"/>
            </w:r>
            <w:r w:rsidR="0079090A">
              <w:rPr>
                <w:noProof/>
                <w:webHidden/>
              </w:rPr>
              <w:instrText xml:space="preserve"> PAGEREF _Toc484464335 \h </w:instrText>
            </w:r>
            <w:r w:rsidR="0079090A">
              <w:rPr>
                <w:noProof/>
                <w:webHidden/>
              </w:rPr>
            </w:r>
            <w:r w:rsidR="0079090A">
              <w:rPr>
                <w:noProof/>
                <w:webHidden/>
              </w:rPr>
              <w:fldChar w:fldCharType="separate"/>
            </w:r>
            <w:r w:rsidR="0079090A">
              <w:rPr>
                <w:noProof/>
                <w:webHidden/>
              </w:rPr>
              <w:t>12</w:t>
            </w:r>
            <w:r w:rsidR="0079090A">
              <w:rPr>
                <w:noProof/>
                <w:webHidden/>
              </w:rPr>
              <w:fldChar w:fldCharType="end"/>
            </w:r>
          </w:hyperlink>
        </w:p>
        <w:p w:rsidR="0079090A" w:rsidRDefault="001F5C67">
          <w:pPr>
            <w:pStyle w:val="TM1"/>
            <w:tabs>
              <w:tab w:val="right" w:pos="9062"/>
            </w:tabs>
            <w:rPr>
              <w:rFonts w:asciiTheme="minorHAnsi" w:eastAsiaTheme="minorEastAsia" w:hAnsiTheme="minorHAnsi" w:cstheme="minorBidi"/>
              <w:noProof/>
              <w:color w:val="auto"/>
            </w:rPr>
          </w:pPr>
          <w:hyperlink w:anchor="_Toc484464336" w:history="1">
            <w:r w:rsidR="0079090A" w:rsidRPr="00D33E7F">
              <w:rPr>
                <w:rStyle w:val="Lienhypertexte"/>
                <w:noProof/>
              </w:rPr>
              <w:t>Spécifications fonctionnelles</w:t>
            </w:r>
            <w:r w:rsidR="0079090A">
              <w:rPr>
                <w:noProof/>
                <w:webHidden/>
              </w:rPr>
              <w:tab/>
            </w:r>
            <w:r w:rsidR="0079090A">
              <w:rPr>
                <w:noProof/>
                <w:webHidden/>
              </w:rPr>
              <w:fldChar w:fldCharType="begin"/>
            </w:r>
            <w:r w:rsidR="0079090A">
              <w:rPr>
                <w:noProof/>
                <w:webHidden/>
              </w:rPr>
              <w:instrText xml:space="preserve"> PAGEREF _Toc484464336 \h </w:instrText>
            </w:r>
            <w:r w:rsidR="0079090A">
              <w:rPr>
                <w:noProof/>
                <w:webHidden/>
              </w:rPr>
            </w:r>
            <w:r w:rsidR="0079090A">
              <w:rPr>
                <w:noProof/>
                <w:webHidden/>
              </w:rPr>
              <w:fldChar w:fldCharType="separate"/>
            </w:r>
            <w:r w:rsidR="0079090A">
              <w:rPr>
                <w:noProof/>
                <w:webHidden/>
              </w:rPr>
              <w:t>13</w:t>
            </w:r>
            <w:r w:rsidR="0079090A">
              <w:rPr>
                <w:noProof/>
                <w:webHidden/>
              </w:rPr>
              <w:fldChar w:fldCharType="end"/>
            </w:r>
          </w:hyperlink>
        </w:p>
        <w:p w:rsidR="0079090A" w:rsidRDefault="001F5C67">
          <w:pPr>
            <w:pStyle w:val="TM1"/>
            <w:tabs>
              <w:tab w:val="right" w:pos="9062"/>
            </w:tabs>
            <w:rPr>
              <w:rFonts w:asciiTheme="minorHAnsi" w:eastAsiaTheme="minorEastAsia" w:hAnsiTheme="minorHAnsi" w:cstheme="minorBidi"/>
              <w:noProof/>
              <w:color w:val="auto"/>
            </w:rPr>
          </w:pPr>
          <w:hyperlink w:anchor="_Toc484464337" w:history="1">
            <w:r w:rsidR="0079090A" w:rsidRPr="00D33E7F">
              <w:rPr>
                <w:rStyle w:val="Lienhypertexte"/>
                <w:noProof/>
              </w:rPr>
              <w:t>Spécifications techniques</w:t>
            </w:r>
            <w:r w:rsidR="0079090A">
              <w:rPr>
                <w:noProof/>
                <w:webHidden/>
              </w:rPr>
              <w:tab/>
            </w:r>
            <w:r w:rsidR="0079090A">
              <w:rPr>
                <w:noProof/>
                <w:webHidden/>
              </w:rPr>
              <w:fldChar w:fldCharType="begin"/>
            </w:r>
            <w:r w:rsidR="0079090A">
              <w:rPr>
                <w:noProof/>
                <w:webHidden/>
              </w:rPr>
              <w:instrText xml:space="preserve"> PAGEREF _Toc484464337 \h </w:instrText>
            </w:r>
            <w:r w:rsidR="0079090A">
              <w:rPr>
                <w:noProof/>
                <w:webHidden/>
              </w:rPr>
            </w:r>
            <w:r w:rsidR="0079090A">
              <w:rPr>
                <w:noProof/>
                <w:webHidden/>
              </w:rPr>
              <w:fldChar w:fldCharType="separate"/>
            </w:r>
            <w:r w:rsidR="0079090A">
              <w:rPr>
                <w:noProof/>
                <w:webHidden/>
              </w:rPr>
              <w:t>14</w:t>
            </w:r>
            <w:r w:rsidR="0079090A">
              <w:rPr>
                <w:noProof/>
                <w:webHidden/>
              </w:rPr>
              <w:fldChar w:fldCharType="end"/>
            </w:r>
          </w:hyperlink>
        </w:p>
        <w:p w:rsidR="0079090A" w:rsidRDefault="001F5C67">
          <w:pPr>
            <w:pStyle w:val="TM1"/>
            <w:tabs>
              <w:tab w:val="right" w:pos="9062"/>
            </w:tabs>
            <w:rPr>
              <w:rFonts w:asciiTheme="minorHAnsi" w:eastAsiaTheme="minorEastAsia" w:hAnsiTheme="minorHAnsi" w:cstheme="minorBidi"/>
              <w:noProof/>
              <w:color w:val="auto"/>
            </w:rPr>
          </w:pPr>
          <w:hyperlink w:anchor="_Toc484464338" w:history="1">
            <w:r w:rsidR="0079090A" w:rsidRPr="00D33E7F">
              <w:rPr>
                <w:rStyle w:val="Lienhypertexte"/>
                <w:noProof/>
              </w:rPr>
              <w:t>Réalisations</w:t>
            </w:r>
            <w:r w:rsidR="0079090A">
              <w:rPr>
                <w:noProof/>
                <w:webHidden/>
              </w:rPr>
              <w:tab/>
            </w:r>
            <w:r w:rsidR="0079090A">
              <w:rPr>
                <w:noProof/>
                <w:webHidden/>
              </w:rPr>
              <w:fldChar w:fldCharType="begin"/>
            </w:r>
            <w:r w:rsidR="0079090A">
              <w:rPr>
                <w:noProof/>
                <w:webHidden/>
              </w:rPr>
              <w:instrText xml:space="preserve"> PAGEREF _Toc484464338 \h </w:instrText>
            </w:r>
            <w:r w:rsidR="0079090A">
              <w:rPr>
                <w:noProof/>
                <w:webHidden/>
              </w:rPr>
            </w:r>
            <w:r w:rsidR="0079090A">
              <w:rPr>
                <w:noProof/>
                <w:webHidden/>
              </w:rPr>
              <w:fldChar w:fldCharType="separate"/>
            </w:r>
            <w:r w:rsidR="0079090A">
              <w:rPr>
                <w:noProof/>
                <w:webHidden/>
              </w:rPr>
              <w:t>15</w:t>
            </w:r>
            <w:r w:rsidR="0079090A">
              <w:rPr>
                <w:noProof/>
                <w:webHidden/>
              </w:rPr>
              <w:fldChar w:fldCharType="end"/>
            </w:r>
          </w:hyperlink>
        </w:p>
        <w:p w:rsidR="0079090A" w:rsidRDefault="001F5C67">
          <w:pPr>
            <w:pStyle w:val="TM1"/>
            <w:tabs>
              <w:tab w:val="right" w:pos="9062"/>
            </w:tabs>
            <w:rPr>
              <w:rFonts w:asciiTheme="minorHAnsi" w:eastAsiaTheme="minorEastAsia" w:hAnsiTheme="minorHAnsi" w:cstheme="minorBidi"/>
              <w:noProof/>
              <w:color w:val="auto"/>
            </w:rPr>
          </w:pPr>
          <w:hyperlink w:anchor="_Toc484464339" w:history="1">
            <w:r w:rsidR="0079090A" w:rsidRPr="00D33E7F">
              <w:rPr>
                <w:rStyle w:val="Lienhypertexte"/>
                <w:noProof/>
              </w:rPr>
              <w:t>Conclusions</w:t>
            </w:r>
            <w:r w:rsidR="0079090A">
              <w:rPr>
                <w:noProof/>
                <w:webHidden/>
              </w:rPr>
              <w:tab/>
            </w:r>
            <w:r w:rsidR="0079090A">
              <w:rPr>
                <w:noProof/>
                <w:webHidden/>
              </w:rPr>
              <w:fldChar w:fldCharType="begin"/>
            </w:r>
            <w:r w:rsidR="0079090A">
              <w:rPr>
                <w:noProof/>
                <w:webHidden/>
              </w:rPr>
              <w:instrText xml:space="preserve"> PAGEREF _Toc484464339 \h </w:instrText>
            </w:r>
            <w:r w:rsidR="0079090A">
              <w:rPr>
                <w:noProof/>
                <w:webHidden/>
              </w:rPr>
            </w:r>
            <w:r w:rsidR="0079090A">
              <w:rPr>
                <w:noProof/>
                <w:webHidden/>
              </w:rPr>
              <w:fldChar w:fldCharType="separate"/>
            </w:r>
            <w:r w:rsidR="0079090A">
              <w:rPr>
                <w:noProof/>
                <w:webHidden/>
              </w:rPr>
              <w:t>16</w:t>
            </w:r>
            <w:r w:rsidR="0079090A">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464328"/>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 xml:space="preserve">qui a contribué à nous faire découvrir </w:t>
            </w:r>
            <w:proofErr w:type="spellStart"/>
            <w:r w:rsidRPr="002469E3">
              <w:rPr>
                <w:color w:val="404040"/>
                <w:sz w:val="28"/>
                <w:szCs w:val="28"/>
              </w:rPr>
              <w:t>React</w:t>
            </w:r>
            <w:proofErr w:type="spellEnd"/>
            <w:r w:rsidRPr="002469E3">
              <w:rPr>
                <w:color w:val="404040"/>
                <w:sz w:val="28"/>
                <w:szCs w:val="28"/>
              </w:rPr>
              <w:t xml:space="preserve">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proofErr w:type="spellStart"/>
            <w:r w:rsidRPr="002469E3">
              <w:rPr>
                <w:color w:val="404040"/>
                <w:sz w:val="28"/>
                <w:szCs w:val="28"/>
              </w:rPr>
              <w:t>Erwan</w:t>
            </w:r>
            <w:r w:rsidR="00180A74" w:rsidRPr="002469E3">
              <w:rPr>
                <w:color w:val="404040"/>
                <w:sz w:val="28"/>
                <w:szCs w:val="28"/>
              </w:rPr>
              <w:t>n</w:t>
            </w:r>
            <w:proofErr w:type="spellEnd"/>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 xml:space="preserve">Merci à tous les </w:t>
            </w:r>
            <w:proofErr w:type="spellStart"/>
            <w:r w:rsidRPr="002469E3">
              <w:rPr>
                <w:color w:val="404040"/>
                <w:sz w:val="28"/>
                <w:szCs w:val="28"/>
              </w:rPr>
              <w:t>simploniens</w:t>
            </w:r>
            <w:proofErr w:type="spellEnd"/>
            <w:r w:rsidRPr="002469E3">
              <w:rPr>
                <w:color w:val="404040"/>
                <w:sz w:val="28"/>
                <w:szCs w:val="28"/>
              </w:rPr>
              <w:t xml:space="preserve"> car les échanges sur </w:t>
            </w:r>
            <w:proofErr w:type="spellStart"/>
            <w:r w:rsidRPr="002469E3">
              <w:rPr>
                <w:color w:val="404040"/>
                <w:sz w:val="28"/>
                <w:szCs w:val="28"/>
              </w:rPr>
              <w:t>Slack</w:t>
            </w:r>
            <w:proofErr w:type="spellEnd"/>
            <w:r w:rsidRPr="002469E3">
              <w:rPr>
                <w:color w:val="404040"/>
                <w:sz w:val="28"/>
                <w:szCs w:val="28"/>
              </w:rPr>
              <w:t xml:space="preserve">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464329"/>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The purpose of our project is to realize an application allowing the management of the absences in a company, leaning for it, on a workflow of validation by e-mail.</w:t>
      </w:r>
      <w:r w:rsidR="00A35FAF" w:rsidRPr="002469E3">
        <w:rPr>
          <w:sz w:val="28"/>
          <w:szCs w:val="28"/>
          <w:lang w:val="en-US"/>
        </w:rPr>
        <w:br/>
      </w:r>
      <w:r w:rsidR="00A35FAF" w:rsidRPr="002469E3">
        <w:rPr>
          <w:sz w:val="28"/>
          <w:szCs w:val="28"/>
          <w:lang w:val="en-US"/>
        </w:rPr>
        <w:br/>
      </w:r>
      <w:r w:rsidRPr="00386E76">
        <w:rPr>
          <w:sz w:val="28"/>
          <w:szCs w:val="28"/>
          <w:lang w:val="en-US"/>
        </w:rPr>
        <w:t>To insure the functioning, 5 types of different actors intervene each having an appropriate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w:t>
      </w:r>
      <w:r w:rsidR="00C64185">
        <w:rPr>
          <w:sz w:val="28"/>
          <w:szCs w:val="28"/>
          <w:lang w:val="en-US"/>
        </w:rPr>
        <w:t xml:space="preserve">after </w:t>
      </w:r>
      <w:proofErr w:type="gramStart"/>
      <w:r w:rsidR="0032200B">
        <w:rPr>
          <w:sz w:val="28"/>
          <w:szCs w:val="28"/>
          <w:lang w:val="en-US"/>
        </w:rPr>
        <w:t>authenticati</w:t>
      </w:r>
      <w:r w:rsidR="00C64185">
        <w:rPr>
          <w:sz w:val="28"/>
          <w:szCs w:val="28"/>
          <w:lang w:val="en-US"/>
        </w:rPr>
        <w:t>o</w:t>
      </w:r>
      <w:r w:rsidR="0032200B">
        <w:rPr>
          <w:sz w:val="28"/>
          <w:szCs w:val="28"/>
          <w:lang w:val="en-US"/>
        </w:rPr>
        <w:t>n</w:t>
      </w:r>
      <w:r w:rsidR="002469E3" w:rsidRPr="00386E76">
        <w:rPr>
          <w:sz w:val="28"/>
          <w:szCs w:val="28"/>
          <w:lang w:val="en-US"/>
        </w:rPr>
        <w:t xml:space="preserve"> </w:t>
      </w:r>
      <w:r w:rsidRPr="00386E76">
        <w:rPr>
          <w:sz w:val="28"/>
          <w:szCs w:val="28"/>
          <w:lang w:val="en-US"/>
        </w:rPr>
        <w:t>:</w:t>
      </w:r>
      <w:proofErr w:type="gramEnd"/>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demand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human resources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r w:rsidR="00C64185">
        <w:rPr>
          <w:sz w:val="28"/>
          <w:szCs w:val="28"/>
          <w:lang w:val="en-US"/>
        </w:rPr>
        <w:t xml:space="preserve">it </w:t>
      </w:r>
      <w:r w:rsidRPr="00B4388C">
        <w:rPr>
          <w:sz w:val="28"/>
          <w:szCs w:val="28"/>
          <w:lang w:val="en-US"/>
        </w:rPr>
        <w:t>to establish pay slip.</w:t>
      </w:r>
    </w:p>
    <w:p w:rsidR="00493B01"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w:t>
      </w:r>
      <w:r w:rsidR="00C64185">
        <w:rPr>
          <w:sz w:val="28"/>
          <w:szCs w:val="28"/>
          <w:lang w:val="en-US"/>
        </w:rPr>
        <w:t>permit</w:t>
      </w:r>
      <w:r w:rsidRPr="00386E76">
        <w:rPr>
          <w:sz w:val="28"/>
          <w:szCs w:val="28"/>
          <w:lang w:val="en-US"/>
        </w:rPr>
        <w:t xml:space="preserve">s to distinguish every type of </w:t>
      </w:r>
      <w:r w:rsidR="00B60715" w:rsidRPr="00386E76">
        <w:rPr>
          <w:sz w:val="28"/>
          <w:szCs w:val="28"/>
          <w:lang w:val="en-US"/>
        </w:rPr>
        <w:t>absence according to its color.</w:t>
      </w:r>
      <w:r w:rsidR="004A6D70" w:rsidRPr="00386E76">
        <w:rPr>
          <w:sz w:val="28"/>
          <w:szCs w:val="28"/>
          <w:lang w:val="en-US"/>
        </w:rPr>
        <w:t xml:space="preserve"> The highlighted absences are mainly the paid leaves, RTT, the rest days and the sick leaves</w:t>
      </w:r>
      <w:r w:rsidR="00A84C3D" w:rsidRPr="00386E76">
        <w:rPr>
          <w:sz w:val="28"/>
          <w:szCs w:val="28"/>
          <w:lang w:val="en-US"/>
        </w:rPr>
        <w:t>, t</w:t>
      </w:r>
      <w:r w:rsidRPr="00386E76">
        <w:rPr>
          <w:sz w:val="28"/>
          <w:szCs w:val="28"/>
          <w:lang w:val="en-US"/>
        </w:rPr>
        <w:t xml:space="preserve">he not validated demands will materialize by a shaded off </w:t>
      </w:r>
      <w:r w:rsidR="00DC66F8" w:rsidRPr="00386E76">
        <w:rPr>
          <w:sz w:val="28"/>
          <w:szCs w:val="28"/>
          <w:lang w:val="en-US"/>
        </w:rPr>
        <w:t xml:space="preserve">these </w:t>
      </w:r>
      <w:r w:rsidRPr="00386E76">
        <w:rPr>
          <w:sz w:val="28"/>
          <w:szCs w:val="28"/>
          <w:lang w:val="en-US"/>
        </w:rPr>
        <w:t>color</w:t>
      </w:r>
      <w:r w:rsidR="00DC66F8" w:rsidRPr="00386E76">
        <w:rPr>
          <w:sz w:val="28"/>
          <w:szCs w:val="28"/>
          <w:lang w:val="en-US"/>
        </w:rPr>
        <w:t>s</w:t>
      </w:r>
      <w:r w:rsidRPr="00386E76">
        <w:rPr>
          <w:sz w:val="28"/>
          <w:szCs w:val="28"/>
          <w:lang w:val="en-US"/>
        </w:rPr>
        <w:t>.</w:t>
      </w:r>
      <w:r w:rsidRPr="002469E3">
        <w:rPr>
          <w:sz w:val="28"/>
          <w:szCs w:val="28"/>
          <w:lang w:val="en-US"/>
        </w:rPr>
        <w:br/>
      </w:r>
      <w:r w:rsidRPr="002469E3">
        <w:rPr>
          <w:sz w:val="28"/>
          <w:szCs w:val="28"/>
          <w:lang w:val="en-US"/>
        </w:rPr>
        <w:br/>
      </w:r>
      <w:r w:rsidR="00667D18" w:rsidRPr="00667D18">
        <w:rPr>
          <w:sz w:val="28"/>
          <w:szCs w:val="28"/>
          <w:lang w:val="en-US"/>
        </w:rPr>
        <w:t>To realize this project, our team of 3 developed pattern M</w:t>
      </w:r>
      <w:r w:rsidR="00536A2B">
        <w:rPr>
          <w:sz w:val="28"/>
          <w:szCs w:val="28"/>
          <w:lang w:val="en-US"/>
        </w:rPr>
        <w:t xml:space="preserve">odel </w:t>
      </w:r>
      <w:r w:rsidR="00667D18" w:rsidRPr="00667D18">
        <w:rPr>
          <w:sz w:val="28"/>
          <w:szCs w:val="28"/>
          <w:lang w:val="en-US"/>
        </w:rPr>
        <w:t>V</w:t>
      </w:r>
      <w:r w:rsidR="00536A2B">
        <w:rPr>
          <w:sz w:val="28"/>
          <w:szCs w:val="28"/>
          <w:lang w:val="en-US"/>
        </w:rPr>
        <w:t xml:space="preserve">iew </w:t>
      </w:r>
      <w:r w:rsidR="00667D18" w:rsidRPr="00667D18">
        <w:rPr>
          <w:sz w:val="28"/>
          <w:szCs w:val="28"/>
          <w:lang w:val="en-US"/>
        </w:rPr>
        <w:t>C</w:t>
      </w:r>
      <w:r w:rsidR="00536A2B">
        <w:rPr>
          <w:sz w:val="28"/>
          <w:szCs w:val="28"/>
          <w:lang w:val="en-US"/>
        </w:rPr>
        <w:t>ontroller.</w:t>
      </w:r>
      <w:r w:rsidR="00667D18" w:rsidRPr="00667D18">
        <w:rPr>
          <w:sz w:val="28"/>
          <w:szCs w:val="28"/>
          <w:lang w:val="en-US"/>
        </w:rPr>
        <w:t xml:space="preserve"> </w:t>
      </w:r>
      <w:r w:rsidR="00536A2B">
        <w:rPr>
          <w:sz w:val="28"/>
          <w:szCs w:val="28"/>
          <w:lang w:val="en-US"/>
        </w:rPr>
        <w:t xml:space="preserve">We chose to develop </w:t>
      </w:r>
      <w:r w:rsidR="00493B01">
        <w:rPr>
          <w:sz w:val="28"/>
          <w:szCs w:val="28"/>
          <w:lang w:val="en-US"/>
        </w:rPr>
        <w:t xml:space="preserve">mainly </w:t>
      </w:r>
      <w:r w:rsidR="003858BC">
        <w:rPr>
          <w:sz w:val="28"/>
          <w:szCs w:val="28"/>
          <w:lang w:val="en-US"/>
        </w:rPr>
        <w:t xml:space="preserve">in </w:t>
      </w:r>
      <w:r w:rsidR="00493B01">
        <w:rPr>
          <w:sz w:val="28"/>
          <w:szCs w:val="28"/>
          <w:lang w:val="en-US"/>
        </w:rPr>
        <w:t xml:space="preserve">Java </w:t>
      </w:r>
      <w:r w:rsidR="00536A2B">
        <w:rPr>
          <w:sz w:val="28"/>
          <w:szCs w:val="28"/>
          <w:lang w:val="en-US"/>
        </w:rPr>
        <w:t xml:space="preserve">for </w:t>
      </w:r>
      <w:r w:rsidR="00667D18" w:rsidRPr="00667D18">
        <w:rPr>
          <w:sz w:val="28"/>
          <w:szCs w:val="28"/>
          <w:lang w:val="en-US"/>
        </w:rPr>
        <w:t xml:space="preserve">the </w:t>
      </w:r>
      <w:r w:rsidR="003858BC">
        <w:rPr>
          <w:sz w:val="28"/>
          <w:szCs w:val="28"/>
          <w:lang w:val="en-US"/>
        </w:rPr>
        <w:t>B</w:t>
      </w:r>
      <w:r w:rsidR="00667D18" w:rsidRPr="00667D18">
        <w:rPr>
          <w:sz w:val="28"/>
          <w:szCs w:val="28"/>
          <w:lang w:val="en-US"/>
        </w:rPr>
        <w:t>ack</w:t>
      </w:r>
      <w:r w:rsidR="00536A2B">
        <w:rPr>
          <w:sz w:val="28"/>
          <w:szCs w:val="28"/>
          <w:lang w:val="en-US"/>
        </w:rPr>
        <w:t xml:space="preserve"> and </w:t>
      </w:r>
      <w:r w:rsidR="003858BC">
        <w:rPr>
          <w:sz w:val="28"/>
          <w:szCs w:val="28"/>
          <w:lang w:val="en-US"/>
        </w:rPr>
        <w:t>React f</w:t>
      </w:r>
      <w:r w:rsidR="00493B01">
        <w:rPr>
          <w:sz w:val="28"/>
          <w:szCs w:val="28"/>
          <w:lang w:val="en-US"/>
        </w:rPr>
        <w:t xml:space="preserve">or </w:t>
      </w:r>
      <w:r w:rsidR="003858BC">
        <w:rPr>
          <w:sz w:val="28"/>
          <w:szCs w:val="28"/>
          <w:lang w:val="en-US"/>
        </w:rPr>
        <w:t>the Front</w:t>
      </w:r>
      <w:r w:rsidR="00B65F2E">
        <w:rPr>
          <w:sz w:val="28"/>
          <w:szCs w:val="28"/>
          <w:lang w:val="en-US"/>
        </w:rPr>
        <w:t xml:space="preserve">, in parallel, we established our </w:t>
      </w:r>
      <w:r w:rsidR="00B65F2E" w:rsidRPr="00667D18">
        <w:rPr>
          <w:sz w:val="28"/>
          <w:szCs w:val="28"/>
          <w:lang w:val="en-US"/>
        </w:rPr>
        <w:t>database in MySQL</w:t>
      </w:r>
      <w:r w:rsidR="003858BC">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is API Rest and the Front </w:t>
      </w:r>
      <w:r>
        <w:rPr>
          <w:sz w:val="28"/>
          <w:szCs w:val="28"/>
          <w:lang w:val="en-US"/>
        </w:rPr>
        <w:t xml:space="preserve">is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464330"/>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Default="00EA12D0" w:rsidP="00EA12D0">
      <w:pPr>
        <w:pStyle w:val="Paragraphedeliste"/>
        <w:numPr>
          <w:ilvl w:val="1"/>
          <w:numId w:val="1"/>
        </w:numPr>
        <w:rPr>
          <w:sz w:val="28"/>
          <w:szCs w:val="28"/>
        </w:rPr>
      </w:pPr>
      <w:r w:rsidRPr="00EA12D0">
        <w:rPr>
          <w:sz w:val="28"/>
          <w:szCs w:val="28"/>
        </w:rPr>
        <w:t>Actualiser et partager ses compétences en développement informatique</w:t>
      </w:r>
    </w:p>
    <w:p w:rsidR="004318A2" w:rsidRDefault="00EA12D0" w:rsidP="00EA12D0">
      <w:pPr>
        <w:pStyle w:val="Paragraphedeliste"/>
        <w:numPr>
          <w:ilvl w:val="1"/>
          <w:numId w:val="1"/>
        </w:numPr>
        <w:rPr>
          <w:sz w:val="28"/>
          <w:szCs w:val="28"/>
        </w:rPr>
      </w:pPr>
      <w:r w:rsidRPr="00EA12D0">
        <w:rPr>
          <w:sz w:val="28"/>
          <w:szCs w:val="28"/>
        </w:rPr>
        <w:t>Organiser son activité en développement informatique</w:t>
      </w:r>
    </w:p>
    <w:p w:rsidR="004318A2" w:rsidRDefault="004318A2">
      <w:pPr>
        <w:rPr>
          <w:sz w:val="28"/>
          <w:szCs w:val="28"/>
        </w:rPr>
      </w:pPr>
    </w:p>
    <w:p w:rsidR="004318A2" w:rsidRDefault="004318A2">
      <w:pPr>
        <w:rPr>
          <w:sz w:val="28"/>
          <w:szCs w:val="28"/>
        </w:rPr>
      </w:pPr>
    </w:p>
    <w:p w:rsidR="004318A2" w:rsidRDefault="004318A2">
      <w:pPr>
        <w:rPr>
          <w:sz w:val="28"/>
          <w:szCs w:val="28"/>
        </w:rPr>
      </w:pPr>
      <w:r>
        <w:rPr>
          <w:sz w:val="28"/>
          <w:szCs w:val="28"/>
        </w:rPr>
        <w:br w:type="page"/>
      </w:r>
    </w:p>
    <w:p w:rsidR="00FB7F41" w:rsidRPr="004318A2" w:rsidRDefault="00E8661F" w:rsidP="004318A2">
      <w:pPr>
        <w:rPr>
          <w:sz w:val="28"/>
          <w:szCs w:val="28"/>
        </w:rPr>
      </w:pPr>
      <w:r>
        <w:rPr>
          <w:noProof/>
        </w:rPr>
        <w:lastRenderedPageBreak/>
        <mc:AlternateContent>
          <mc:Choice Requires="wps">
            <w:drawing>
              <wp:anchor distT="0" distB="0" distL="114300" distR="114300" simplePos="0" relativeHeight="251660288" behindDoc="0" locked="0" layoutInCell="0" hidden="0" allowOverlap="1" wp14:anchorId="417A4098" wp14:editId="0A0CF0B9">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464331"/>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 xml:space="preserve">Si la demande est acceptée, elle sera affichée dans Google </w:t>
      </w:r>
      <w:proofErr w:type="spellStart"/>
      <w:r w:rsidRPr="007500FD">
        <w:rPr>
          <w:rFonts w:asciiTheme="minorHAnsi" w:hAnsiTheme="minorHAnsi"/>
          <w:sz w:val="28"/>
          <w:szCs w:val="28"/>
        </w:rPr>
        <w:t>Calendar</w:t>
      </w:r>
      <w:proofErr w:type="spellEnd"/>
      <w:r w:rsidRPr="007500FD">
        <w:rPr>
          <w:rFonts w:asciiTheme="minorHAnsi" w:hAnsiTheme="minorHAnsi"/>
          <w:sz w:val="28"/>
          <w:szCs w:val="28"/>
        </w:rPr>
        <w:t>.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 xml:space="preserve">Un </w:t>
      </w:r>
      <w:proofErr w:type="spellStart"/>
      <w:r w:rsidRPr="007500FD">
        <w:rPr>
          <w:rFonts w:asciiTheme="minorHAnsi" w:hAnsiTheme="minorHAnsi"/>
          <w:sz w:val="28"/>
          <w:szCs w:val="28"/>
        </w:rPr>
        <w:t>SysAdm</w:t>
      </w:r>
      <w:proofErr w:type="spellEnd"/>
      <w:r w:rsidRPr="007500FD">
        <w:rPr>
          <w:rFonts w:asciiTheme="minorHAnsi" w:hAnsiTheme="minorHAnsi"/>
          <w:sz w:val="28"/>
          <w:szCs w:val="28"/>
        </w:rPr>
        <w:t xml:space="preserve">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3F2BFA" w:rsidRPr="001276EF" w:rsidRDefault="003F2BFA" w:rsidP="003F2BFA">
      <w:pPr>
        <w:pStyle w:val="NormalWeb"/>
        <w:spacing w:after="0" w:line="240" w:lineRule="auto"/>
        <w:rPr>
          <w:rFonts w:asciiTheme="minorHAnsi" w:hAnsiTheme="minorHAnsi"/>
          <w:b/>
          <w:sz w:val="36"/>
          <w:szCs w:val="28"/>
        </w:rPr>
      </w:pPr>
      <w:r w:rsidRPr="001276EF">
        <w:rPr>
          <w:rFonts w:asciiTheme="minorHAnsi" w:hAnsiTheme="minorHAnsi"/>
          <w:b/>
          <w:sz w:val="36"/>
          <w:szCs w:val="28"/>
        </w:rPr>
        <w:lastRenderedPageBreak/>
        <w:t>Acteurs :</w:t>
      </w:r>
      <w:r w:rsidR="004318A2">
        <w:rPr>
          <w:rFonts w:asciiTheme="minorHAnsi" w:hAnsiTheme="minorHAnsi"/>
          <w:b/>
          <w:sz w:val="36"/>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 Employé : </w:t>
      </w:r>
      <w:r w:rsidR="001276EF" w:rsidRPr="001276EF">
        <w:rPr>
          <w:rFonts w:asciiTheme="minorHAnsi" w:hAnsiTheme="minorHAnsi"/>
          <w:b/>
          <w:sz w:val="28"/>
          <w:szCs w:val="28"/>
        </w:rPr>
        <w:br/>
      </w:r>
      <w:r w:rsidRPr="007500FD">
        <w:rPr>
          <w:rFonts w:asciiTheme="minorHAnsi" w:hAnsiTheme="minorHAnsi"/>
          <w:sz w:val="28"/>
          <w:szCs w:val="28"/>
        </w:rPr>
        <w:t>la personne qui fait sa demande de congés. Elle peut aussi visualiser le solde de ses différentes absences. Niveau 0.</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N+1 : </w:t>
      </w:r>
      <w:r w:rsidR="001276EF" w:rsidRPr="001276EF">
        <w:rPr>
          <w:rFonts w:asciiTheme="minorHAnsi" w:hAnsiTheme="minorHAnsi"/>
          <w:b/>
          <w:sz w:val="28"/>
          <w:szCs w:val="28"/>
        </w:rPr>
        <w:br/>
      </w:r>
      <w:r w:rsidRPr="007500FD">
        <w:rPr>
          <w:rFonts w:asciiTheme="minorHAnsi" w:hAnsiTheme="minorHAnsi"/>
          <w:sz w:val="28"/>
          <w:szCs w:val="28"/>
        </w:rPr>
        <w:t>la personne qui valide la demande de congés des personnes sous ses ordres. Elle saisit aussi certaines absences et peut faire une demande de congés. Niveau 1.</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Secrétaire RH : </w:t>
      </w:r>
      <w:r w:rsidR="001276EF" w:rsidRPr="001276EF">
        <w:rPr>
          <w:rFonts w:asciiTheme="minorHAnsi" w:hAnsiTheme="minorHAnsi"/>
          <w:b/>
          <w:sz w:val="28"/>
          <w:szCs w:val="28"/>
        </w:rPr>
        <w:br/>
      </w:r>
      <w:r w:rsidRPr="007500FD">
        <w:rPr>
          <w:rFonts w:asciiTheme="minorHAnsi" w:hAnsiTheme="minorHAnsi"/>
          <w:sz w:val="28"/>
          <w:szCs w:val="28"/>
        </w:rPr>
        <w:t>La personne qui vérifie d’un point de vue RH, la validité des congés. Elle peut les modifier ou les annulés. Elle peut aussi faire une demande de congés.</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Administrateur de la base : </w:t>
      </w:r>
      <w:r w:rsidR="001276EF" w:rsidRPr="001276EF">
        <w:rPr>
          <w:rFonts w:asciiTheme="minorHAnsi" w:hAnsiTheme="minorHAnsi"/>
          <w:b/>
          <w:sz w:val="28"/>
          <w:szCs w:val="28"/>
        </w:rPr>
        <w:br/>
      </w:r>
      <w:r w:rsidRPr="007500FD">
        <w:rPr>
          <w:rFonts w:asciiTheme="minorHAnsi" w:hAnsiTheme="minorHAnsi"/>
          <w:sz w:val="28"/>
          <w:szCs w:val="28"/>
        </w:rPr>
        <w:t>Il saisit les nouveaux arrivants et gère les problèmes pouvant survenir.</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Service paye : </w:t>
      </w:r>
      <w:r w:rsidR="001276EF" w:rsidRPr="001276EF">
        <w:rPr>
          <w:rFonts w:asciiTheme="minorHAnsi" w:hAnsiTheme="minorHAnsi"/>
          <w:b/>
          <w:sz w:val="28"/>
          <w:szCs w:val="28"/>
        </w:rPr>
        <w:br/>
      </w:r>
      <w:r w:rsidRPr="007500FD">
        <w:rPr>
          <w:rFonts w:asciiTheme="minorHAnsi" w:hAnsiTheme="minorHAnsi"/>
          <w:sz w:val="28"/>
          <w:szCs w:val="28"/>
        </w:rPr>
        <w:t>C’est un acteur externe qui recevra un état mensuel des congés pour établir la paye.</w:t>
      </w:r>
    </w:p>
    <w:p w:rsidR="004318A2" w:rsidRDefault="004318A2">
      <w:pPr>
        <w:rPr>
          <w:rFonts w:asciiTheme="minorHAnsi" w:eastAsia="Times New Roman" w:hAnsiTheme="minorHAnsi" w:cs="Times New Roman"/>
          <w:b/>
          <w:color w:val="auto"/>
          <w:sz w:val="28"/>
          <w:szCs w:val="28"/>
        </w:rPr>
      </w:pPr>
      <w:r>
        <w:rPr>
          <w:rFonts w:asciiTheme="minorHAnsi" w:eastAsia="Times New Roman" w:hAnsiTheme="minorHAnsi" w:cs="Times New Roman"/>
          <w:b/>
          <w:color w:val="auto"/>
          <w:sz w:val="28"/>
          <w:szCs w:val="28"/>
        </w:rPr>
        <w:br w:type="page"/>
      </w:r>
    </w:p>
    <w:p w:rsidR="004318A2" w:rsidRDefault="004318A2">
      <w:pPr>
        <w:rPr>
          <w:rFonts w:asciiTheme="minorHAnsi" w:eastAsia="Times New Roman" w:hAnsiTheme="minorHAnsi" w:cs="Times New Roman"/>
          <w:color w:val="auto"/>
          <w:sz w:val="28"/>
          <w:szCs w:val="28"/>
        </w:rPr>
      </w:pPr>
    </w:p>
    <w:p w:rsidR="00FB7F41" w:rsidRDefault="00E8661F" w:rsidP="00233DA7">
      <w:pPr>
        <w:pStyle w:val="Titre2"/>
        <w:numPr>
          <w:ilvl w:val="0"/>
          <w:numId w:val="6"/>
        </w:numPr>
        <w:spacing w:after="0"/>
        <w:contextualSpacing w:val="0"/>
      </w:pPr>
      <w:bookmarkStart w:id="4" w:name="_Toc484464332"/>
      <w:r>
        <w:t>Gestion des utilisateurs</w:t>
      </w:r>
      <w:bookmarkEnd w:id="4"/>
    </w:p>
    <w:p w:rsidR="00FB7F41" w:rsidRDefault="00FB7F41">
      <w:pPr>
        <w:spacing w:after="0"/>
        <w:rPr>
          <w:color w:val="404040"/>
        </w:rPr>
      </w:pPr>
    </w:p>
    <w:p w:rsidR="002A0BFC" w:rsidRDefault="002A0BFC">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225E92"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Un utilisateur se définie par son nom, son prénom, son matricule, son adresse mail, son ou ses rôles, l’équipe dont il dépend, le service RH de validation dont il dépend. En cas de création, le mot de passe, les compteurs de congés sont définis</w:t>
      </w:r>
      <w:r>
        <w:rPr>
          <w:color w:val="404040"/>
          <w:sz w:val="28"/>
          <w:szCs w:val="28"/>
        </w:rPr>
        <w:t xml:space="preserve"> à leurs valeurs par défaut. A noter que tous les utilisateurs ont à minima le rôle de demandeur.</w:t>
      </w:r>
    </w:p>
    <w:p w:rsidR="0046594C" w:rsidRDefault="00677E20">
      <w:pPr>
        <w:spacing w:after="0"/>
        <w:rPr>
          <w:color w:val="404040"/>
          <w:sz w:val="28"/>
          <w:szCs w:val="28"/>
        </w:rPr>
      </w:pPr>
      <w:r>
        <w:rPr>
          <w:color w:val="404040"/>
          <w:sz w:val="28"/>
          <w:szCs w:val="28"/>
        </w:rPr>
        <w:t>L’administrateur devra aussi gérer les équipes ainsi que les Responsables, essentiel pour permettre l’usage du calendrier d’équipe.</w:t>
      </w:r>
    </w:p>
    <w:p w:rsidR="004318A2" w:rsidRDefault="004318A2">
      <w:pPr>
        <w:rPr>
          <w:b/>
          <w:color w:val="404040"/>
          <w:sz w:val="28"/>
          <w:szCs w:val="28"/>
        </w:rPr>
      </w:pPr>
      <w:r>
        <w:rPr>
          <w:b/>
          <w:color w:val="404040"/>
          <w:sz w:val="28"/>
          <w:szCs w:val="28"/>
        </w:rPr>
        <w:br w:type="page"/>
      </w:r>
    </w:p>
    <w:p w:rsidR="004318A2" w:rsidRDefault="004318A2">
      <w:pPr>
        <w:rPr>
          <w:color w:val="404040"/>
          <w:sz w:val="28"/>
          <w:szCs w:val="28"/>
        </w:rPr>
      </w:pPr>
    </w:p>
    <w:p w:rsidR="00FB7F41" w:rsidRDefault="00E8661F" w:rsidP="00233DA7">
      <w:pPr>
        <w:pStyle w:val="Titre2"/>
        <w:numPr>
          <w:ilvl w:val="0"/>
          <w:numId w:val="6"/>
        </w:numPr>
        <w:spacing w:after="0"/>
        <w:contextualSpacing w:val="0"/>
      </w:pPr>
      <w:bookmarkStart w:id="5" w:name="_Toc484464333"/>
      <w:r>
        <w:t xml:space="preserve">Gestion </w:t>
      </w:r>
      <w:r w:rsidR="007F3188">
        <w:t>des absence</w:t>
      </w:r>
      <w:r>
        <w:t>s</w:t>
      </w:r>
      <w:bookmarkEnd w:id="5"/>
    </w:p>
    <w:p w:rsidR="00FB7F41" w:rsidRDefault="00FB7F41">
      <w:pPr>
        <w:spacing w:after="0"/>
        <w:rPr>
          <w:color w:val="404040"/>
        </w:rPr>
      </w:pPr>
    </w:p>
    <w:p w:rsidR="002A0BFC" w:rsidRDefault="002A0BFC">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w:t>
      </w:r>
      <w:r w:rsidR="0079090A">
        <w:rPr>
          <w:color w:val="404040"/>
          <w:sz w:val="28"/>
          <w:szCs w:val="28"/>
        </w:rPr>
        <w:t>illés puisque l’application saura</w:t>
      </w:r>
      <w:r>
        <w:rPr>
          <w:color w:val="404040"/>
          <w:sz w:val="28"/>
          <w:szCs w:val="28"/>
        </w:rPr>
        <w:t xml:space="preserve">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D90246"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4318A2" w:rsidRDefault="004318A2">
      <w:pPr>
        <w:spacing w:after="0"/>
        <w:rPr>
          <w:color w:val="404040"/>
          <w:sz w:val="28"/>
          <w:szCs w:val="28"/>
        </w:rPr>
      </w:pPr>
    </w:p>
    <w:p w:rsidR="004318A2" w:rsidRDefault="004318A2">
      <w:pPr>
        <w:rPr>
          <w:color w:val="404040"/>
          <w:sz w:val="28"/>
          <w:szCs w:val="28"/>
        </w:rPr>
      </w:pPr>
      <w:r>
        <w:rPr>
          <w:color w:val="404040"/>
          <w:sz w:val="28"/>
          <w:szCs w:val="28"/>
        </w:rPr>
        <w:br w:type="page"/>
      </w:r>
    </w:p>
    <w:p w:rsidR="004318A2" w:rsidRDefault="004318A2">
      <w:pPr>
        <w:spacing w:after="0"/>
        <w:rPr>
          <w:color w:val="404040"/>
          <w:sz w:val="28"/>
          <w:szCs w:val="28"/>
        </w:rPr>
      </w:pPr>
    </w:p>
    <w:p w:rsidR="00FB7F41" w:rsidRDefault="00B13B0A" w:rsidP="00233DA7">
      <w:pPr>
        <w:pStyle w:val="Titre2"/>
        <w:numPr>
          <w:ilvl w:val="0"/>
          <w:numId w:val="6"/>
        </w:numPr>
        <w:spacing w:after="0"/>
        <w:contextualSpacing w:val="0"/>
      </w:pPr>
      <w:bookmarkStart w:id="6" w:name="_Toc484464334"/>
      <w:r>
        <w:t>Circuit de validation des demandes</w:t>
      </w:r>
      <w:bookmarkEnd w:id="6"/>
    </w:p>
    <w:p w:rsidR="00FB7F41" w:rsidRDefault="00FB7F41">
      <w:pPr>
        <w:spacing w:after="0"/>
        <w:rPr>
          <w:color w:val="404040"/>
          <w:sz w:val="28"/>
          <w:szCs w:val="28"/>
        </w:rPr>
      </w:pPr>
    </w:p>
    <w:p w:rsidR="002A0BFC" w:rsidRPr="00684D85" w:rsidRDefault="002A0BFC">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w:t>
      </w:r>
      <w:proofErr w:type="spellStart"/>
      <w:r w:rsidRPr="00684D85">
        <w:rPr>
          <w:color w:val="404040"/>
          <w:sz w:val="28"/>
          <w:szCs w:val="28"/>
        </w:rPr>
        <w:t>valideur</w:t>
      </w:r>
      <w:proofErr w:type="spellEnd"/>
      <w:r w:rsidRPr="00684D85">
        <w:rPr>
          <w:color w:val="404040"/>
          <w:sz w:val="28"/>
          <w:szCs w:val="28"/>
        </w:rPr>
        <w:t xml:space="preserve">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deuxième 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 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Dans le cas où le </w:t>
      </w:r>
      <w:proofErr w:type="spellStart"/>
      <w:r w:rsidRPr="00684D85">
        <w:rPr>
          <w:color w:val="404040"/>
          <w:sz w:val="28"/>
          <w:szCs w:val="28"/>
        </w:rPr>
        <w:t>valideur</w:t>
      </w:r>
      <w:proofErr w:type="spellEnd"/>
      <w:r w:rsidRPr="00684D85">
        <w:rPr>
          <w:color w:val="404040"/>
          <w:sz w:val="28"/>
          <w:szCs w:val="28"/>
        </w:rPr>
        <w:t>, son backup ou les RH oppose un refus, un mail mentionnant le motif du refus est transmis au demandeur. Cela entraîne l'arrêt du workflow.</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Le demandeur peut à tout moment suivre le workflow de sa demande. Il aura aussi la possibilité de relancer sa demande en attente de validation</w:t>
      </w:r>
      <w:r w:rsidR="00E9314A">
        <w:rPr>
          <w:color w:val="404040"/>
          <w:sz w:val="28"/>
          <w:szCs w:val="28"/>
        </w:rPr>
        <w:t xml:space="preserve"> voire de l’annuler</w:t>
      </w:r>
      <w:r w:rsidRPr="00684D85">
        <w:rPr>
          <w:color w:val="404040"/>
          <w:sz w:val="28"/>
          <w:szCs w:val="28"/>
        </w:rPr>
        <w:t>.</w:t>
      </w:r>
    </w:p>
    <w:p w:rsidR="00FB7F41" w:rsidRDefault="00FB7F41">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Pr="004D5A7B" w:rsidRDefault="004318A2">
      <w:pPr>
        <w:spacing w:after="0"/>
        <w:rPr>
          <w:color w:val="404040"/>
          <w:sz w:val="28"/>
          <w:szCs w:val="28"/>
        </w:rPr>
      </w:pPr>
    </w:p>
    <w:p w:rsidR="00E9314A" w:rsidRDefault="00E9314A">
      <w:pPr>
        <w:spacing w:after="0"/>
        <w:rPr>
          <w:b/>
          <w:color w:val="404040"/>
          <w:sz w:val="28"/>
          <w:szCs w:val="28"/>
        </w:rPr>
      </w:pPr>
      <w:r w:rsidRPr="00E9314A">
        <w:rPr>
          <w:b/>
          <w:color w:val="404040"/>
          <w:sz w:val="28"/>
          <w:szCs w:val="28"/>
        </w:rPr>
        <w:t>Circuit de validation par le schéma :</w:t>
      </w:r>
    </w:p>
    <w:p w:rsidR="004318A2" w:rsidRPr="00E9314A" w:rsidRDefault="004318A2">
      <w:pPr>
        <w:spacing w:after="0"/>
        <w:rPr>
          <w:b/>
          <w:color w:val="404040"/>
          <w:sz w:val="28"/>
          <w:szCs w:val="28"/>
        </w:rPr>
      </w:pPr>
    </w:p>
    <w:p w:rsidR="00E9314A" w:rsidRDefault="00E9314A">
      <w:pPr>
        <w:spacing w:after="0"/>
        <w:rPr>
          <w:color w:val="404040"/>
        </w:rPr>
      </w:pPr>
      <w:r w:rsidRPr="00E9314A">
        <w:rPr>
          <w:noProof/>
          <w:color w:val="404040"/>
        </w:rPr>
        <w:drawing>
          <wp:inline distT="0" distB="0" distL="0" distR="0" wp14:anchorId="00A42A01" wp14:editId="34EC1A1E">
            <wp:extent cx="5760720" cy="1806732"/>
            <wp:effectExtent l="0" t="0" r="0" b="3175"/>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06732"/>
                    </a:xfrm>
                    <a:prstGeom prst="rect">
                      <a:avLst/>
                    </a:prstGeom>
                    <a:noFill/>
                    <a:ln>
                      <a:noFill/>
                    </a:ln>
                    <a:effectLst/>
                    <a:extLst/>
                  </pic:spPr>
                </pic:pic>
              </a:graphicData>
            </a:graphic>
          </wp:inline>
        </w:drawing>
      </w:r>
    </w:p>
    <w:p w:rsidR="004318A2" w:rsidRDefault="004318A2">
      <w:pPr>
        <w:rPr>
          <w:color w:val="404040"/>
        </w:rPr>
      </w:pPr>
      <w:r>
        <w:rPr>
          <w:color w:val="404040"/>
        </w:rPr>
        <w:br w:type="page"/>
      </w:r>
    </w:p>
    <w:p w:rsidR="00E9314A" w:rsidRDefault="00E9314A">
      <w:pPr>
        <w:spacing w:after="0"/>
        <w:rPr>
          <w:color w:val="404040"/>
        </w:rPr>
      </w:pPr>
    </w:p>
    <w:p w:rsidR="00FB7F41" w:rsidRDefault="00E8661F" w:rsidP="00233DA7">
      <w:pPr>
        <w:pStyle w:val="Titre2"/>
        <w:numPr>
          <w:ilvl w:val="0"/>
          <w:numId w:val="6"/>
        </w:numPr>
        <w:spacing w:after="0"/>
        <w:contextualSpacing w:val="0"/>
      </w:pPr>
      <w:bookmarkStart w:id="7" w:name="_Toc484464335"/>
      <w:r>
        <w:t>Base documentaire</w:t>
      </w:r>
      <w:bookmarkEnd w:id="7"/>
    </w:p>
    <w:p w:rsidR="00FB7F41" w:rsidRDefault="00FB7F41">
      <w:pPr>
        <w:spacing w:after="0"/>
        <w:rPr>
          <w:color w:val="404040"/>
        </w:rPr>
      </w:pPr>
    </w:p>
    <w:p w:rsidR="00FB7F41" w:rsidRDefault="00E8661F">
      <w:pPr>
        <w:spacing w:after="0"/>
        <w:rPr>
          <w:color w:val="404040"/>
        </w:rPr>
      </w:pPr>
      <w:r>
        <w:rPr>
          <w:color w:val="404040"/>
        </w:rPr>
        <w:t>...</w:t>
      </w: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1312"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8" w:name="_Toc484464336"/>
            <w:r>
              <w:t>Spécifications fonctionnelles</w:t>
            </w:r>
            <w:bookmarkEnd w:id="8"/>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Default="00871C8B">
      <w:pPr>
        <w:spacing w:after="0"/>
        <w:rPr>
          <w:color w:val="404040"/>
          <w:sz w:val="28"/>
          <w:szCs w:val="28"/>
        </w:rPr>
      </w:pPr>
      <w:r>
        <w:rPr>
          <w:color w:val="404040"/>
          <w:sz w:val="28"/>
          <w:szCs w:val="28"/>
        </w:rPr>
        <w:t>L’application</w:t>
      </w:r>
      <w:r w:rsidR="00270640">
        <w:rPr>
          <w:color w:val="404040"/>
          <w:sz w:val="28"/>
          <w:szCs w:val="28"/>
        </w:rPr>
        <w:t xml:space="preserve"> de notre projet </w:t>
      </w:r>
      <w:r w:rsidR="0087391E">
        <w:rPr>
          <w:color w:val="404040"/>
          <w:sz w:val="28"/>
          <w:szCs w:val="28"/>
        </w:rPr>
        <w:t>doit</w:t>
      </w:r>
      <w:r w:rsidR="00270640">
        <w:rPr>
          <w:color w:val="404040"/>
          <w:sz w:val="28"/>
          <w:szCs w:val="28"/>
        </w:rPr>
        <w:t xml:space="preserve"> </w:t>
      </w:r>
      <w:r w:rsidR="0087391E">
        <w:rPr>
          <w:color w:val="404040"/>
          <w:sz w:val="28"/>
          <w:szCs w:val="28"/>
        </w:rPr>
        <w:t>être réalisée sous la forme d’</w:t>
      </w:r>
      <w:r w:rsidR="00270640">
        <w:rPr>
          <w:color w:val="404040"/>
          <w:sz w:val="28"/>
          <w:szCs w:val="28"/>
        </w:rPr>
        <w:t xml:space="preserve">un site internet/intranet proposant </w:t>
      </w:r>
      <w:r w:rsidR="00EB4ACF">
        <w:rPr>
          <w:color w:val="404040"/>
          <w:sz w:val="28"/>
          <w:szCs w:val="28"/>
        </w:rPr>
        <w:t>des pages web</w:t>
      </w:r>
      <w:r w:rsidR="00270640">
        <w:rPr>
          <w:color w:val="404040"/>
          <w:sz w:val="28"/>
          <w:szCs w:val="28"/>
        </w:rPr>
        <w:t xml:space="preserve"> interagissant </w:t>
      </w:r>
      <w:r w:rsidR="0087391E">
        <w:rPr>
          <w:color w:val="404040"/>
          <w:sz w:val="28"/>
          <w:szCs w:val="28"/>
        </w:rPr>
        <w:t>avec</w:t>
      </w:r>
      <w:r w:rsidR="00270640">
        <w:rPr>
          <w:color w:val="404040"/>
          <w:sz w:val="28"/>
          <w:szCs w:val="28"/>
        </w:rPr>
        <w:t xml:space="preserve"> une base de données.</w:t>
      </w:r>
      <w:r w:rsidR="00EB4ACF">
        <w:rPr>
          <w:color w:val="404040"/>
          <w:sz w:val="28"/>
          <w:szCs w:val="28"/>
        </w:rPr>
        <w:t xml:space="preserve"> </w:t>
      </w:r>
    </w:p>
    <w:p w:rsidR="003B0CC5" w:rsidRDefault="003B0CC5">
      <w:pPr>
        <w:spacing w:after="0"/>
        <w:rPr>
          <w:color w:val="404040"/>
          <w:sz w:val="28"/>
          <w:szCs w:val="28"/>
        </w:rPr>
      </w:pPr>
    </w:p>
    <w:p w:rsidR="00270640" w:rsidRDefault="00EB4ACF">
      <w:pPr>
        <w:spacing w:after="0"/>
        <w:rPr>
          <w:color w:val="404040"/>
          <w:sz w:val="28"/>
          <w:szCs w:val="28"/>
        </w:rPr>
      </w:pPr>
      <w:r>
        <w:rPr>
          <w:color w:val="404040"/>
          <w:sz w:val="28"/>
          <w:szCs w:val="28"/>
        </w:rPr>
        <w:t>L’application doit également pouvoir intégrer des fonctionnalités d</w:t>
      </w:r>
      <w:r w:rsidR="00C34BFD">
        <w:rPr>
          <w:color w:val="404040"/>
          <w:sz w:val="28"/>
          <w:szCs w:val="28"/>
        </w:rPr>
        <w:t>’</w:t>
      </w:r>
      <w:r>
        <w:rPr>
          <w:color w:val="404040"/>
          <w:sz w:val="28"/>
          <w:szCs w:val="28"/>
        </w:rPr>
        <w:t>e</w:t>
      </w:r>
      <w:r w:rsidR="00D46ADA">
        <w:rPr>
          <w:color w:val="404040"/>
          <w:sz w:val="28"/>
          <w:szCs w:val="28"/>
        </w:rPr>
        <w:t>nvoi</w:t>
      </w:r>
      <w:r w:rsidR="00C34BFD">
        <w:rPr>
          <w:color w:val="404040"/>
          <w:sz w:val="28"/>
          <w:szCs w:val="28"/>
        </w:rPr>
        <w:t xml:space="preserve"> de</w:t>
      </w:r>
      <w:r>
        <w:rPr>
          <w:color w:val="404040"/>
          <w:sz w:val="28"/>
          <w:szCs w:val="28"/>
        </w:rPr>
        <w:t xml:space="preserve"> mail</w:t>
      </w:r>
      <w:r w:rsidR="00831D57">
        <w:rPr>
          <w:color w:val="404040"/>
          <w:sz w:val="28"/>
          <w:szCs w:val="28"/>
        </w:rPr>
        <w:t>s</w:t>
      </w:r>
      <w:r>
        <w:rPr>
          <w:color w:val="404040"/>
          <w:sz w:val="28"/>
          <w:szCs w:val="28"/>
        </w:rPr>
        <w:t xml:space="preserve"> </w:t>
      </w:r>
      <w:r w:rsidR="00D46ADA">
        <w:rPr>
          <w:color w:val="404040"/>
          <w:sz w:val="28"/>
          <w:szCs w:val="28"/>
        </w:rPr>
        <w:t xml:space="preserve">dans le cadre du </w:t>
      </w:r>
      <w:r>
        <w:rPr>
          <w:color w:val="404040"/>
          <w:sz w:val="28"/>
          <w:szCs w:val="28"/>
        </w:rPr>
        <w:t>workflow ainsi que d’</w:t>
      </w:r>
      <w:r w:rsidR="00C34BFD">
        <w:rPr>
          <w:color w:val="404040"/>
          <w:sz w:val="28"/>
          <w:szCs w:val="28"/>
        </w:rPr>
        <w:t xml:space="preserve">ajout </w:t>
      </w:r>
      <w:r w:rsidR="00831D57">
        <w:rPr>
          <w:color w:val="404040"/>
          <w:sz w:val="28"/>
          <w:szCs w:val="28"/>
        </w:rPr>
        <w:t xml:space="preserve">de planifications </w:t>
      </w:r>
      <w:r w:rsidR="00C34BFD">
        <w:rPr>
          <w:color w:val="404040"/>
          <w:sz w:val="28"/>
          <w:szCs w:val="28"/>
        </w:rPr>
        <w:t>dans l’</w:t>
      </w:r>
      <w:r>
        <w:rPr>
          <w:color w:val="404040"/>
          <w:sz w:val="28"/>
          <w:szCs w:val="28"/>
        </w:rPr>
        <w:t xml:space="preserve">agenda </w:t>
      </w:r>
      <w:r w:rsidR="00C34BFD">
        <w:rPr>
          <w:color w:val="404040"/>
          <w:sz w:val="28"/>
          <w:szCs w:val="28"/>
        </w:rPr>
        <w:t>d</w:t>
      </w:r>
      <w:r w:rsidR="00831D57">
        <w:rPr>
          <w:color w:val="404040"/>
          <w:sz w:val="28"/>
          <w:szCs w:val="28"/>
        </w:rPr>
        <w:t>es</w:t>
      </w:r>
      <w:r w:rsidR="00C34BFD">
        <w:rPr>
          <w:color w:val="404040"/>
          <w:sz w:val="28"/>
          <w:szCs w:val="28"/>
        </w:rPr>
        <w:t xml:space="preserve"> demandeur</w:t>
      </w:r>
      <w:r w:rsidR="00831D57">
        <w:rPr>
          <w:color w:val="404040"/>
          <w:sz w:val="28"/>
          <w:szCs w:val="28"/>
        </w:rPr>
        <w:t>s</w:t>
      </w:r>
      <w:r w:rsidR="00C34BFD">
        <w:rPr>
          <w:color w:val="404040"/>
          <w:sz w:val="28"/>
          <w:szCs w:val="28"/>
        </w:rPr>
        <w:t xml:space="preserve"> </w:t>
      </w:r>
      <w:r w:rsidR="00831D57">
        <w:rPr>
          <w:color w:val="404040"/>
          <w:sz w:val="28"/>
          <w:szCs w:val="28"/>
        </w:rPr>
        <w:t>dans le cadre du</w:t>
      </w:r>
      <w:r w:rsidR="003B0CC5">
        <w:rPr>
          <w:color w:val="404040"/>
          <w:sz w:val="28"/>
          <w:szCs w:val="28"/>
        </w:rPr>
        <w:t xml:space="preserve"> suivi sur </w:t>
      </w:r>
      <w:r w:rsidR="00831D57">
        <w:rPr>
          <w:color w:val="404040"/>
          <w:sz w:val="28"/>
          <w:szCs w:val="28"/>
        </w:rPr>
        <w:t xml:space="preserve">leur </w:t>
      </w:r>
      <w:r w:rsidR="003B0CC5">
        <w:rPr>
          <w:color w:val="404040"/>
          <w:sz w:val="28"/>
          <w:szCs w:val="28"/>
        </w:rPr>
        <w:t>mobile</w:t>
      </w:r>
      <w:r>
        <w:rPr>
          <w:color w:val="404040"/>
          <w:sz w:val="28"/>
          <w:szCs w:val="28"/>
        </w:rPr>
        <w:t>.</w:t>
      </w:r>
    </w:p>
    <w:p w:rsidR="0087391E" w:rsidRDefault="0087391E">
      <w:pPr>
        <w:spacing w:after="0"/>
        <w:rPr>
          <w:color w:val="404040"/>
          <w:sz w:val="28"/>
          <w:szCs w:val="28"/>
        </w:rPr>
      </w:pPr>
    </w:p>
    <w:p w:rsidR="0087391E" w:rsidRDefault="00EB4ACF">
      <w:pPr>
        <w:spacing w:after="0"/>
        <w:rPr>
          <w:color w:val="404040"/>
          <w:sz w:val="28"/>
          <w:szCs w:val="28"/>
        </w:rPr>
      </w:pPr>
      <w:r>
        <w:rPr>
          <w:color w:val="404040"/>
          <w:sz w:val="28"/>
          <w:szCs w:val="28"/>
        </w:rPr>
        <w:t>L’accès à l’application doit être sécurisé</w:t>
      </w:r>
      <w:r w:rsidR="003B0CC5">
        <w:rPr>
          <w:color w:val="404040"/>
          <w:sz w:val="28"/>
          <w:szCs w:val="28"/>
        </w:rPr>
        <w:t>, chaque intervenant doit s’authentifier pour accéder aux pages auxquelles il a droit.</w:t>
      </w:r>
    </w:p>
    <w:p w:rsidR="00FB7F41" w:rsidRDefault="00FB7F41" w:rsidP="00270640">
      <w:pPr>
        <w:spacing w:after="0"/>
        <w:rPr>
          <w:color w:val="404040"/>
          <w:sz w:val="28"/>
          <w:szCs w:val="28"/>
        </w:rPr>
      </w:pPr>
    </w:p>
    <w:p w:rsidR="00C64185" w:rsidRDefault="00C64185" w:rsidP="00270640">
      <w:pPr>
        <w:spacing w:after="0"/>
        <w:rPr>
          <w:color w:val="404040"/>
          <w:sz w:val="28"/>
          <w:szCs w:val="28"/>
        </w:rPr>
      </w:pPr>
      <w:r>
        <w:rPr>
          <w:color w:val="404040"/>
          <w:sz w:val="28"/>
          <w:szCs w:val="28"/>
        </w:rPr>
        <w:t xml:space="preserve">Le rôle particulier du </w:t>
      </w:r>
      <w:proofErr w:type="spellStart"/>
      <w:r>
        <w:rPr>
          <w:color w:val="404040"/>
          <w:sz w:val="28"/>
          <w:szCs w:val="28"/>
        </w:rPr>
        <w:t>valideur</w:t>
      </w:r>
      <w:proofErr w:type="spellEnd"/>
      <w:r>
        <w:rPr>
          <w:color w:val="404040"/>
          <w:sz w:val="28"/>
          <w:szCs w:val="28"/>
        </w:rPr>
        <w:t xml:space="preserve"> backup sera utile en</w:t>
      </w:r>
      <w:r w:rsidR="008A1F0F">
        <w:rPr>
          <w:color w:val="404040"/>
          <w:sz w:val="28"/>
          <w:szCs w:val="28"/>
        </w:rPr>
        <w:t xml:space="preserve"> cas de défection du responsable.</w:t>
      </w:r>
    </w:p>
    <w:p w:rsidR="008A1F0F" w:rsidRPr="00946E0A" w:rsidRDefault="008A1F0F" w:rsidP="00270640">
      <w:pPr>
        <w:spacing w:after="0"/>
        <w:rPr>
          <w:color w:val="404040"/>
          <w:sz w:val="28"/>
          <w:szCs w:val="28"/>
        </w:rPr>
      </w:pPr>
    </w:p>
    <w:p w:rsidR="001D323C" w:rsidRDefault="00946E0A" w:rsidP="00270640">
      <w:pPr>
        <w:spacing w:after="0"/>
        <w:rPr>
          <w:color w:val="404040"/>
          <w:sz w:val="28"/>
          <w:szCs w:val="28"/>
        </w:rPr>
      </w:pPr>
      <w:r w:rsidRPr="00946E0A">
        <w:rPr>
          <w:color w:val="404040"/>
          <w:sz w:val="28"/>
          <w:szCs w:val="28"/>
        </w:rPr>
        <w:t>Un employé</w:t>
      </w:r>
      <w:r>
        <w:rPr>
          <w:color w:val="404040"/>
          <w:sz w:val="28"/>
          <w:szCs w:val="28"/>
        </w:rPr>
        <w:t xml:space="preserve"> aura possibilité de consulter son calendrier ainsi que celui de son équipe</w:t>
      </w:r>
      <w:r w:rsidR="00680617">
        <w:rPr>
          <w:color w:val="404040"/>
          <w:sz w:val="28"/>
          <w:szCs w:val="28"/>
        </w:rPr>
        <w:t xml:space="preserve"> comprenant ses collaborateurs et son responsable</w:t>
      </w:r>
      <w:r w:rsidR="001D323C">
        <w:rPr>
          <w:color w:val="404040"/>
          <w:sz w:val="28"/>
          <w:szCs w:val="28"/>
        </w:rPr>
        <w:t>.</w:t>
      </w:r>
    </w:p>
    <w:p w:rsidR="00946E0A" w:rsidRDefault="00680617" w:rsidP="00270640">
      <w:pPr>
        <w:spacing w:after="0"/>
        <w:rPr>
          <w:color w:val="404040"/>
          <w:sz w:val="28"/>
          <w:szCs w:val="28"/>
        </w:rPr>
      </w:pPr>
      <w:r>
        <w:rPr>
          <w:color w:val="404040"/>
          <w:sz w:val="28"/>
          <w:szCs w:val="28"/>
        </w:rPr>
        <w:t xml:space="preserve">Dans le cas particulier </w:t>
      </w:r>
      <w:r w:rsidR="001D323C">
        <w:rPr>
          <w:color w:val="404040"/>
          <w:sz w:val="28"/>
          <w:szCs w:val="28"/>
        </w:rPr>
        <w:t xml:space="preserve">où l’employé est </w:t>
      </w:r>
      <w:r>
        <w:rPr>
          <w:color w:val="404040"/>
          <w:sz w:val="28"/>
          <w:szCs w:val="28"/>
        </w:rPr>
        <w:t xml:space="preserve">responsable, </w:t>
      </w:r>
      <w:r w:rsidR="001D323C">
        <w:rPr>
          <w:color w:val="404040"/>
          <w:sz w:val="28"/>
          <w:szCs w:val="28"/>
        </w:rPr>
        <w:t xml:space="preserve">en guise de calendrier d’équipe, </w:t>
      </w:r>
      <w:r>
        <w:rPr>
          <w:color w:val="404040"/>
          <w:sz w:val="28"/>
          <w:szCs w:val="28"/>
        </w:rPr>
        <w:t>il pourra</w:t>
      </w:r>
      <w:r w:rsidR="001D323C">
        <w:rPr>
          <w:color w:val="404040"/>
          <w:sz w:val="28"/>
          <w:szCs w:val="28"/>
        </w:rPr>
        <w:t xml:space="preserve"> consulter à la fois celui de </w:t>
      </w:r>
      <w:r w:rsidR="0079090A">
        <w:rPr>
          <w:color w:val="404040"/>
          <w:sz w:val="28"/>
          <w:szCs w:val="28"/>
        </w:rPr>
        <w:t>l’</w:t>
      </w:r>
      <w:r w:rsidR="001D323C">
        <w:rPr>
          <w:color w:val="404040"/>
          <w:sz w:val="28"/>
          <w:szCs w:val="28"/>
        </w:rPr>
        <w:t>équipe</w:t>
      </w:r>
      <w:r w:rsidR="0079090A">
        <w:rPr>
          <w:color w:val="404040"/>
          <w:sz w:val="28"/>
          <w:szCs w:val="28"/>
        </w:rPr>
        <w:t xml:space="preserve"> qu’il </w:t>
      </w:r>
      <w:r w:rsidR="00C34BFD">
        <w:rPr>
          <w:color w:val="404040"/>
          <w:sz w:val="28"/>
          <w:szCs w:val="28"/>
        </w:rPr>
        <w:t>e</w:t>
      </w:r>
      <w:r w:rsidR="00505FA7">
        <w:rPr>
          <w:color w:val="404040"/>
          <w:sz w:val="28"/>
          <w:szCs w:val="28"/>
        </w:rPr>
        <w:t>ncadre</w:t>
      </w:r>
      <w:r w:rsidR="001D323C">
        <w:rPr>
          <w:color w:val="404040"/>
          <w:sz w:val="28"/>
          <w:szCs w:val="28"/>
        </w:rPr>
        <w:t xml:space="preserve">, celui de ses collaborateurs et celui de son </w:t>
      </w:r>
      <w:r w:rsidR="0079090A">
        <w:rPr>
          <w:color w:val="404040"/>
          <w:sz w:val="28"/>
          <w:szCs w:val="28"/>
        </w:rPr>
        <w:t xml:space="preserve">propre </w:t>
      </w:r>
      <w:r w:rsidR="001D323C">
        <w:rPr>
          <w:color w:val="404040"/>
          <w:sz w:val="28"/>
          <w:szCs w:val="28"/>
        </w:rPr>
        <w:t>responsable.</w:t>
      </w:r>
    </w:p>
    <w:p w:rsidR="0079090A" w:rsidRDefault="00C34BFD" w:rsidP="00270640">
      <w:pPr>
        <w:spacing w:after="0"/>
        <w:rPr>
          <w:color w:val="404040"/>
          <w:sz w:val="28"/>
          <w:szCs w:val="28"/>
        </w:rPr>
      </w:pPr>
      <w:r>
        <w:rPr>
          <w:color w:val="404040"/>
          <w:sz w:val="28"/>
          <w:szCs w:val="28"/>
        </w:rPr>
        <w:t>Le but du calendrier d’équipe est de fournir aux employés une visibilité sur les forces en présence avant de formuler une demande.</w:t>
      </w:r>
    </w:p>
    <w:p w:rsidR="00C34BFD" w:rsidRDefault="00C34BFD" w:rsidP="00270640">
      <w:pPr>
        <w:spacing w:after="0"/>
        <w:rPr>
          <w:color w:val="404040"/>
          <w:sz w:val="28"/>
          <w:szCs w:val="28"/>
        </w:rPr>
      </w:pPr>
    </w:p>
    <w:p w:rsidR="00335D2F" w:rsidRPr="00946E0A" w:rsidRDefault="00DD2F89" w:rsidP="00270640">
      <w:pPr>
        <w:spacing w:after="0"/>
        <w:rPr>
          <w:color w:val="404040"/>
          <w:sz w:val="28"/>
          <w:szCs w:val="28"/>
        </w:rPr>
      </w:pPr>
      <w:r>
        <w:rPr>
          <w:color w:val="404040"/>
          <w:sz w:val="28"/>
          <w:szCs w:val="28"/>
        </w:rPr>
        <w:t>Tous les intervenants de l’application auront, à tout moment, la possibilité de consulter l’</w:t>
      </w:r>
      <w:r w:rsidR="00335D2F">
        <w:rPr>
          <w:color w:val="404040"/>
          <w:sz w:val="28"/>
          <w:szCs w:val="28"/>
        </w:rPr>
        <w:t xml:space="preserve">aide </w:t>
      </w:r>
      <w:r>
        <w:rPr>
          <w:color w:val="404040"/>
          <w:sz w:val="28"/>
          <w:szCs w:val="28"/>
        </w:rPr>
        <w:t xml:space="preserve">adaptée </w:t>
      </w:r>
      <w:r w:rsidR="00335D2F">
        <w:rPr>
          <w:color w:val="404040"/>
          <w:sz w:val="28"/>
          <w:szCs w:val="28"/>
        </w:rPr>
        <w:t>en fonction de son rôle</w:t>
      </w:r>
      <w:r>
        <w:rPr>
          <w:color w:val="404040"/>
          <w:sz w:val="28"/>
          <w:szCs w:val="28"/>
        </w:rPr>
        <w:t>.</w:t>
      </w:r>
    </w:p>
    <w:p w:rsidR="00EB4ACF" w:rsidRPr="00946E0A" w:rsidRDefault="00EB4ACF">
      <w:pPr>
        <w:rPr>
          <w:color w:val="404040"/>
          <w:sz w:val="28"/>
          <w:szCs w:val="28"/>
        </w:rPr>
      </w:pPr>
      <w:r w:rsidRPr="00946E0A">
        <w:rPr>
          <w:color w:val="404040"/>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2336"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9" w:name="_Toc484464337"/>
            <w:r>
              <w:t>Spécifications techniques</w:t>
            </w:r>
            <w:bookmarkEnd w:id="9"/>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Pr="00654F4E" w:rsidRDefault="00FB7F41">
      <w:pPr>
        <w:spacing w:after="0"/>
        <w:rPr>
          <w:color w:val="404040"/>
          <w:sz w:val="28"/>
          <w:szCs w:val="28"/>
        </w:rPr>
      </w:pPr>
      <w:bookmarkStart w:id="10" w:name="_GoBack"/>
      <w:bookmarkEnd w:id="10"/>
    </w:p>
    <w:p w:rsidR="00FB7F41" w:rsidRPr="00654F4E" w:rsidRDefault="00FB7F41">
      <w:pPr>
        <w:spacing w:after="0"/>
        <w:rPr>
          <w:color w:val="404040"/>
          <w:sz w:val="28"/>
          <w:szCs w:val="28"/>
        </w:rPr>
      </w:pPr>
    </w:p>
    <w:p w:rsidR="00FB7F41" w:rsidRPr="00654F4E" w:rsidRDefault="00E8661F">
      <w:pPr>
        <w:rPr>
          <w:sz w:val="28"/>
          <w:szCs w:val="28"/>
        </w:rPr>
      </w:pPr>
      <w:r w:rsidRPr="00654F4E">
        <w:rPr>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336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1" w:name="_Toc484464338"/>
            <w:r>
              <w:t>Réalisations</w:t>
            </w:r>
            <w:bookmarkEnd w:id="1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2" w:name="_Toc484464339"/>
            <w:r>
              <w:t>Conclusions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C67" w:rsidRDefault="001F5C67">
      <w:pPr>
        <w:spacing w:after="0" w:line="240" w:lineRule="auto"/>
      </w:pPr>
      <w:r>
        <w:separator/>
      </w:r>
    </w:p>
  </w:endnote>
  <w:endnote w:type="continuationSeparator" w:id="0">
    <w:p w:rsidR="001F5C67" w:rsidRDefault="001F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F41" w:rsidRDefault="00E8661F">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14:anchorId="5D9E3AA4" wp14:editId="1A3C8830">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E8661F">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FB7F41" w:rsidRDefault="00E8661F">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FB7F41" w:rsidRDefault="00E8661F">
    <w:pPr>
      <w:tabs>
        <w:tab w:val="center" w:pos="4536"/>
        <w:tab w:val="right" w:pos="9072"/>
      </w:tabs>
      <w:spacing w:after="510" w:line="240" w:lineRule="auto"/>
      <w:ind w:left="9071"/>
    </w:pPr>
    <w:r>
      <w:fldChar w:fldCharType="begin"/>
    </w:r>
    <w:r>
      <w:instrText>PAGE</w:instrText>
    </w:r>
    <w:r>
      <w:fldChar w:fldCharType="separate"/>
    </w:r>
    <w:r w:rsidR="00452897">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C67" w:rsidRDefault="001F5C67">
      <w:pPr>
        <w:spacing w:after="0" w:line="240" w:lineRule="auto"/>
      </w:pPr>
      <w:r>
        <w:separator/>
      </w:r>
    </w:p>
  </w:footnote>
  <w:footnote w:type="continuationSeparator" w:id="0">
    <w:p w:rsidR="001F5C67" w:rsidRDefault="001F5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F41" w:rsidRDefault="00FB7F41">
    <w:pPr>
      <w:tabs>
        <w:tab w:val="center" w:pos="4536"/>
        <w:tab w:val="right" w:pos="9072"/>
      </w:tabs>
    </w:pPr>
  </w:p>
  <w:p w:rsidR="00FB7F41" w:rsidRDefault="00E8661F">
    <w:pPr>
      <w:tabs>
        <w:tab w:val="center" w:pos="4536"/>
        <w:tab w:val="right" w:pos="9072"/>
      </w:tabs>
      <w:rPr>
        <w:color w:val="999999"/>
      </w:rPr>
    </w:pPr>
    <w:r>
      <w:rPr>
        <w:color w:val="999999"/>
      </w:rPr>
      <w:t>Prénom Nom</w:t>
    </w:r>
    <w:r>
      <w:rPr>
        <w:color w:val="999999"/>
      </w:rPr>
      <w:tab/>
    </w:r>
    <w:r>
      <w:rPr>
        <w:color w:val="999999"/>
      </w:rPr>
      <w:tab/>
      <w:t xml:space="preserve">Dossier </w:t>
    </w:r>
    <w:proofErr w:type="spellStart"/>
    <w:r>
      <w:rPr>
        <w:color w:val="999999"/>
      </w:rPr>
      <w:t>Projet_Prénom</w:t>
    </w:r>
    <w:proofErr w:type="spellEnd"/>
    <w:r>
      <w:rPr>
        <w:color w:val="999999"/>
      </w:rPr>
      <w:t xml:space="preserve">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32207"/>
    <w:rsid w:val="00046675"/>
    <w:rsid w:val="000B4A49"/>
    <w:rsid w:val="000F625B"/>
    <w:rsid w:val="0012030C"/>
    <w:rsid w:val="001276EF"/>
    <w:rsid w:val="00171C5B"/>
    <w:rsid w:val="00180A74"/>
    <w:rsid w:val="001C76D1"/>
    <w:rsid w:val="001D323C"/>
    <w:rsid w:val="001E7EEE"/>
    <w:rsid w:val="001F5C67"/>
    <w:rsid w:val="001F796A"/>
    <w:rsid w:val="00225E92"/>
    <w:rsid w:val="0022746D"/>
    <w:rsid w:val="00233DA7"/>
    <w:rsid w:val="002469E3"/>
    <w:rsid w:val="00270640"/>
    <w:rsid w:val="002A0BFC"/>
    <w:rsid w:val="002D1E74"/>
    <w:rsid w:val="0032200B"/>
    <w:rsid w:val="00335D2F"/>
    <w:rsid w:val="0036660C"/>
    <w:rsid w:val="003858BC"/>
    <w:rsid w:val="00386E76"/>
    <w:rsid w:val="003B0CC5"/>
    <w:rsid w:val="003B4362"/>
    <w:rsid w:val="003C6801"/>
    <w:rsid w:val="003F2BFA"/>
    <w:rsid w:val="00410959"/>
    <w:rsid w:val="004318A2"/>
    <w:rsid w:val="00452897"/>
    <w:rsid w:val="0046594C"/>
    <w:rsid w:val="00493B01"/>
    <w:rsid w:val="004A41C8"/>
    <w:rsid w:val="004A6D70"/>
    <w:rsid w:val="004D5A7B"/>
    <w:rsid w:val="00505FA7"/>
    <w:rsid w:val="00536A2B"/>
    <w:rsid w:val="005F6553"/>
    <w:rsid w:val="00654F4E"/>
    <w:rsid w:val="00667D18"/>
    <w:rsid w:val="00677E20"/>
    <w:rsid w:val="00680617"/>
    <w:rsid w:val="00684D85"/>
    <w:rsid w:val="0068563E"/>
    <w:rsid w:val="006B1441"/>
    <w:rsid w:val="006B2961"/>
    <w:rsid w:val="007500FD"/>
    <w:rsid w:val="00771602"/>
    <w:rsid w:val="0078289C"/>
    <w:rsid w:val="0079090A"/>
    <w:rsid w:val="007A1717"/>
    <w:rsid w:val="007F3188"/>
    <w:rsid w:val="007F61AF"/>
    <w:rsid w:val="00831D57"/>
    <w:rsid w:val="00871C8B"/>
    <w:rsid w:val="0087391E"/>
    <w:rsid w:val="00875030"/>
    <w:rsid w:val="00897C5A"/>
    <w:rsid w:val="008A1F0F"/>
    <w:rsid w:val="008E7072"/>
    <w:rsid w:val="0092245F"/>
    <w:rsid w:val="00946E0A"/>
    <w:rsid w:val="00971E3C"/>
    <w:rsid w:val="00980D11"/>
    <w:rsid w:val="009956E8"/>
    <w:rsid w:val="00A35FAF"/>
    <w:rsid w:val="00A84C3D"/>
    <w:rsid w:val="00AA69A8"/>
    <w:rsid w:val="00B13B0A"/>
    <w:rsid w:val="00B414C0"/>
    <w:rsid w:val="00B4388C"/>
    <w:rsid w:val="00B60715"/>
    <w:rsid w:val="00B65F2E"/>
    <w:rsid w:val="00B73A4C"/>
    <w:rsid w:val="00B86373"/>
    <w:rsid w:val="00BB1239"/>
    <w:rsid w:val="00C0694D"/>
    <w:rsid w:val="00C34BFD"/>
    <w:rsid w:val="00C36DBA"/>
    <w:rsid w:val="00C456F6"/>
    <w:rsid w:val="00C55BCE"/>
    <w:rsid w:val="00C64185"/>
    <w:rsid w:val="00CC232E"/>
    <w:rsid w:val="00CE279D"/>
    <w:rsid w:val="00D24BEE"/>
    <w:rsid w:val="00D46ADA"/>
    <w:rsid w:val="00D8364E"/>
    <w:rsid w:val="00D90246"/>
    <w:rsid w:val="00DC66F8"/>
    <w:rsid w:val="00DD2F89"/>
    <w:rsid w:val="00E23931"/>
    <w:rsid w:val="00E8661F"/>
    <w:rsid w:val="00E9314A"/>
    <w:rsid w:val="00EA12D0"/>
    <w:rsid w:val="00EB044B"/>
    <w:rsid w:val="00EB4ACF"/>
    <w:rsid w:val="00EC0485"/>
    <w:rsid w:val="00EE2E4E"/>
    <w:rsid w:val="00F5442D"/>
    <w:rsid w:val="00FB7F41"/>
    <w:rsid w:val="00FC3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2026</TotalTime>
  <Pages>16</Pages>
  <Words>1930</Words>
  <Characters>9944</Characters>
  <Application>Microsoft Office Word</Application>
  <DocSecurity>0</DocSecurity>
  <Lines>414</Lines>
  <Paragraphs>139</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11735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24</cp:revision>
  <dcterms:created xsi:type="dcterms:W3CDTF">2017-05-31T16:50:00Z</dcterms:created>
  <dcterms:modified xsi:type="dcterms:W3CDTF">2017-06-06T21:38:00Z</dcterms:modified>
</cp:coreProperties>
</file>