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8B80F" w14:textId="77777777" w:rsidR="001F57E0" w:rsidRPr="001F57E0" w:rsidRDefault="001F57E0" w:rsidP="0024746B">
      <w:pPr>
        <w:keepNext/>
        <w:keepLines/>
        <w:spacing w:before="240" w:line="300" w:lineRule="auto"/>
        <w:jc w:val="center"/>
        <w:outlineLvl w:val="0"/>
        <w:rPr>
          <w:rFonts w:ascii="DengXian Light" w:eastAsia="DengXian Light" w:hAnsi="DengXian Light" w:cs="Mongolian Baiti"/>
          <w:color w:val="2F5496"/>
          <w:kern w:val="2"/>
          <w:sz w:val="32"/>
          <w:szCs w:val="32"/>
          <w:lang w:eastAsia="zh-CN"/>
        </w:rPr>
      </w:pPr>
      <w:bookmarkStart w:id="0" w:name="_Toc43670326"/>
      <w:bookmarkStart w:id="1" w:name="_Hlk43666706"/>
      <w:bookmarkStart w:id="2" w:name="_Hlk43666612"/>
      <w:r w:rsidRPr="001F57E0">
        <w:rPr>
          <w:rFonts w:ascii="DengXian Light" w:eastAsia="DengXian Light" w:hAnsi="DengXian Light" w:cs="Mongolian Baiti"/>
          <w:noProof/>
          <w:color w:val="2F5496"/>
          <w:kern w:val="2"/>
          <w:sz w:val="32"/>
          <w:szCs w:val="32"/>
          <w:lang w:eastAsia="zh-CN"/>
        </w:rPr>
        <w:drawing>
          <wp:inline distT="0" distB="0" distL="0" distR="0" wp14:anchorId="0171811F" wp14:editId="7A733D9A">
            <wp:extent cx="2209800" cy="738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800" cy="738505"/>
                    </a:xfrm>
                    <a:prstGeom prst="rect">
                      <a:avLst/>
                    </a:prstGeom>
                    <a:noFill/>
                    <a:ln>
                      <a:noFill/>
                    </a:ln>
                  </pic:spPr>
                </pic:pic>
              </a:graphicData>
            </a:graphic>
          </wp:inline>
        </w:drawing>
      </w:r>
      <w:bookmarkEnd w:id="0"/>
    </w:p>
    <w:p w14:paraId="42C9D26B" w14:textId="77777777" w:rsidR="001F57E0" w:rsidRPr="001F57E0" w:rsidRDefault="001F57E0" w:rsidP="0024746B">
      <w:pPr>
        <w:spacing w:line="300" w:lineRule="auto"/>
        <w:jc w:val="center"/>
        <w:rPr>
          <w:b/>
          <w:bCs/>
          <w:spacing w:val="60"/>
          <w:sz w:val="52"/>
          <w:szCs w:val="24"/>
          <w:lang w:eastAsia="zh-CN"/>
        </w:rPr>
      </w:pPr>
      <w:bookmarkStart w:id="3" w:name="_Hlk43666982"/>
      <w:bookmarkStart w:id="4" w:name="_Hlk43668036"/>
      <w:r w:rsidRPr="001F57E0">
        <w:rPr>
          <w:rFonts w:hint="eastAsia"/>
          <w:b/>
          <w:bCs/>
          <w:spacing w:val="60"/>
          <w:sz w:val="52"/>
          <w:szCs w:val="24"/>
          <w:lang w:eastAsia="zh-CN"/>
        </w:rPr>
        <w:t>《面向对象的程序设计》</w:t>
      </w:r>
    </w:p>
    <w:p w14:paraId="539A2AD6" w14:textId="77777777" w:rsidR="001F57E0" w:rsidRPr="001F57E0" w:rsidRDefault="001F57E0" w:rsidP="0024746B">
      <w:pPr>
        <w:spacing w:line="300" w:lineRule="auto"/>
        <w:jc w:val="center"/>
        <w:rPr>
          <w:b/>
          <w:bCs/>
          <w:spacing w:val="60"/>
          <w:sz w:val="52"/>
          <w:szCs w:val="24"/>
          <w:lang w:eastAsia="zh-CN"/>
        </w:rPr>
      </w:pPr>
      <w:r w:rsidRPr="001F57E0">
        <w:rPr>
          <w:rFonts w:hint="eastAsia"/>
          <w:b/>
          <w:bCs/>
          <w:spacing w:val="60"/>
          <w:sz w:val="52"/>
          <w:szCs w:val="24"/>
          <w:lang w:eastAsia="zh-CN"/>
        </w:rPr>
        <w:t>大作业</w:t>
      </w:r>
      <w:bookmarkEnd w:id="3"/>
    </w:p>
    <w:bookmarkEnd w:id="4"/>
    <w:p w14:paraId="5C6A3705" w14:textId="77777777" w:rsidR="001F57E0" w:rsidRPr="001F57E0" w:rsidRDefault="001F57E0" w:rsidP="0024746B">
      <w:pPr>
        <w:spacing w:line="300" w:lineRule="auto"/>
        <w:jc w:val="center"/>
        <w:rPr>
          <w:b/>
          <w:bCs/>
          <w:spacing w:val="60"/>
          <w:sz w:val="52"/>
          <w:szCs w:val="24"/>
          <w:lang w:eastAsia="zh-CN"/>
        </w:rPr>
      </w:pPr>
    </w:p>
    <w:p w14:paraId="71CDAE81" w14:textId="77777777" w:rsidR="001F57E0" w:rsidRPr="001F57E0" w:rsidRDefault="001F57E0" w:rsidP="0024746B">
      <w:pPr>
        <w:spacing w:line="300" w:lineRule="auto"/>
        <w:jc w:val="center"/>
        <w:rPr>
          <w:b/>
          <w:bCs/>
          <w:spacing w:val="60"/>
          <w:sz w:val="52"/>
          <w:szCs w:val="24"/>
          <w:lang w:eastAsia="zh-CN"/>
        </w:rPr>
      </w:pPr>
    </w:p>
    <w:p w14:paraId="7AAC7615" w14:textId="41A34156" w:rsidR="001F57E0" w:rsidRPr="001F57E0" w:rsidRDefault="001F57E0" w:rsidP="006F4FAF">
      <w:pPr>
        <w:spacing w:line="480" w:lineRule="auto"/>
        <w:ind w:firstLineChars="40" w:firstLine="177"/>
        <w:jc w:val="center"/>
        <w:rPr>
          <w:sz w:val="44"/>
          <w:u w:val="single"/>
          <w:lang w:eastAsia="zh-CN"/>
        </w:rPr>
      </w:pPr>
      <w:bookmarkStart w:id="5" w:name="_Hlk43667009"/>
      <w:r w:rsidRPr="001F57E0">
        <w:rPr>
          <w:rFonts w:hint="eastAsia"/>
          <w:b/>
          <w:bCs/>
          <w:kern w:val="2"/>
          <w:sz w:val="44"/>
          <w:szCs w:val="24"/>
          <w:lang w:eastAsia="zh-CN"/>
        </w:rPr>
        <w:t>题目</w:t>
      </w:r>
      <w:r w:rsidR="0024746B">
        <w:rPr>
          <w:rFonts w:hint="eastAsia"/>
          <w:b/>
          <w:bCs/>
          <w:kern w:val="2"/>
          <w:sz w:val="44"/>
          <w:szCs w:val="24"/>
          <w:lang w:eastAsia="zh-CN"/>
        </w:rPr>
        <w:t>：</w:t>
      </w:r>
      <w:bookmarkStart w:id="6" w:name="_Hlk43668272"/>
      <w:r w:rsidR="0024746B">
        <w:rPr>
          <w:rFonts w:hint="eastAsia"/>
          <w:sz w:val="36"/>
          <w:szCs w:val="36"/>
          <w:u w:val="single"/>
          <w:lang w:eastAsia="zh-CN"/>
        </w:rPr>
        <w:t xml:space="preserve">         </w:t>
      </w:r>
      <w:r w:rsidR="0024746B">
        <w:rPr>
          <w:sz w:val="36"/>
          <w:szCs w:val="36"/>
          <w:u w:val="single"/>
          <w:lang w:eastAsia="zh-CN"/>
        </w:rPr>
        <w:t xml:space="preserve">         </w:t>
      </w:r>
      <w:r w:rsidR="0024746B">
        <w:rPr>
          <w:rFonts w:hint="eastAsia"/>
          <w:sz w:val="36"/>
          <w:szCs w:val="36"/>
          <w:u w:val="single"/>
          <w:lang w:eastAsia="zh-CN"/>
        </w:rPr>
        <w:t>房贷计算器</w:t>
      </w:r>
      <w:r w:rsidR="0024746B">
        <w:rPr>
          <w:sz w:val="36"/>
          <w:szCs w:val="36"/>
          <w:u w:val="single"/>
          <w:lang w:eastAsia="zh-CN"/>
        </w:rPr>
        <w:t xml:space="preserve">      </w:t>
      </w:r>
      <w:r w:rsidR="0024746B">
        <w:rPr>
          <w:rFonts w:hint="eastAsia"/>
          <w:sz w:val="36"/>
          <w:szCs w:val="36"/>
          <w:u w:val="single"/>
          <w:lang w:eastAsia="zh-CN"/>
        </w:rPr>
        <w:t xml:space="preserve">                    </w:t>
      </w:r>
      <w:r w:rsidR="0024746B" w:rsidRPr="0024746B">
        <w:rPr>
          <w:rFonts w:hint="eastAsia"/>
          <w:color w:val="FFFFFF" w:themeColor="background1"/>
          <w:sz w:val="36"/>
          <w:szCs w:val="36"/>
          <w:u w:val="single"/>
          <w:lang w:eastAsia="zh-CN"/>
        </w:rPr>
        <w:t>s</w:t>
      </w:r>
      <w:bookmarkEnd w:id="6"/>
    </w:p>
    <w:bookmarkEnd w:id="5"/>
    <w:p w14:paraId="453B0122" w14:textId="77777777" w:rsidR="001F57E0" w:rsidRPr="001F57E0" w:rsidRDefault="001F57E0" w:rsidP="006F4FAF">
      <w:pPr>
        <w:spacing w:line="300" w:lineRule="auto"/>
        <w:jc w:val="center"/>
        <w:rPr>
          <w:spacing w:val="60"/>
          <w:sz w:val="52"/>
          <w:szCs w:val="24"/>
          <w:lang w:eastAsia="zh-CN"/>
        </w:rPr>
      </w:pPr>
    </w:p>
    <w:p w14:paraId="03A758C9" w14:textId="77777777" w:rsidR="001F57E0" w:rsidRPr="001F57E0" w:rsidRDefault="001F57E0" w:rsidP="006F4FAF">
      <w:pPr>
        <w:spacing w:line="300" w:lineRule="auto"/>
        <w:jc w:val="center"/>
        <w:rPr>
          <w:b/>
          <w:bCs/>
          <w:spacing w:val="60"/>
          <w:sz w:val="52"/>
          <w:szCs w:val="24"/>
          <w:lang w:eastAsia="zh-CN"/>
        </w:rPr>
      </w:pPr>
    </w:p>
    <w:p w14:paraId="4605CBEB" w14:textId="77777777" w:rsidR="001F57E0" w:rsidRPr="001F57E0" w:rsidRDefault="001F57E0" w:rsidP="006F4FAF">
      <w:pPr>
        <w:spacing w:line="300" w:lineRule="auto"/>
        <w:ind w:firstLineChars="56" w:firstLine="179"/>
        <w:jc w:val="center"/>
        <w:rPr>
          <w:b/>
          <w:bCs/>
          <w:sz w:val="32"/>
          <w:szCs w:val="24"/>
          <w:lang w:eastAsia="zh-CN"/>
        </w:rPr>
      </w:pPr>
      <w:bookmarkStart w:id="7" w:name="_Hlk43667026"/>
      <w:r w:rsidRPr="001F57E0">
        <w:rPr>
          <w:rFonts w:hint="eastAsia"/>
          <w:sz w:val="32"/>
          <w:szCs w:val="24"/>
          <w:u w:val="single"/>
          <w:lang w:eastAsia="zh-CN"/>
        </w:rPr>
        <w:t>物联网工程学院</w:t>
      </w:r>
      <w:r w:rsidRPr="001F57E0">
        <w:rPr>
          <w:rFonts w:hint="eastAsia"/>
          <w:sz w:val="32"/>
          <w:szCs w:val="24"/>
          <w:u w:val="single"/>
          <w:lang w:eastAsia="zh-CN"/>
        </w:rPr>
        <w:t xml:space="preserve">  </w:t>
      </w:r>
      <w:r w:rsidRPr="001F57E0">
        <w:rPr>
          <w:rFonts w:hint="eastAsia"/>
          <w:b/>
          <w:bCs/>
          <w:sz w:val="30"/>
          <w:szCs w:val="24"/>
          <w:lang w:eastAsia="zh-CN"/>
        </w:rPr>
        <w:t>学院</w:t>
      </w:r>
      <w:r w:rsidRPr="001F57E0">
        <w:rPr>
          <w:rFonts w:hint="eastAsia"/>
          <w:b/>
          <w:bCs/>
          <w:sz w:val="30"/>
          <w:szCs w:val="24"/>
          <w:lang w:eastAsia="zh-CN"/>
        </w:rPr>
        <w:t xml:space="preserve"> </w:t>
      </w:r>
      <w:r w:rsidRPr="001F57E0">
        <w:rPr>
          <w:rFonts w:hint="eastAsia"/>
          <w:b/>
          <w:bCs/>
          <w:sz w:val="30"/>
          <w:szCs w:val="24"/>
          <w:u w:val="single"/>
          <w:lang w:eastAsia="zh-CN"/>
        </w:rPr>
        <w:t xml:space="preserve">    </w:t>
      </w:r>
      <w:r w:rsidRPr="001F57E0">
        <w:rPr>
          <w:rFonts w:hint="eastAsia"/>
          <w:sz w:val="32"/>
          <w:szCs w:val="24"/>
          <w:u w:val="single"/>
          <w:lang w:eastAsia="zh-CN"/>
        </w:rPr>
        <w:t>计算机科学与技术</w:t>
      </w:r>
      <w:r w:rsidRPr="001F57E0">
        <w:rPr>
          <w:rFonts w:hint="eastAsia"/>
          <w:sz w:val="32"/>
          <w:szCs w:val="24"/>
          <w:u w:val="single"/>
          <w:lang w:eastAsia="zh-CN"/>
        </w:rPr>
        <w:t xml:space="preserve">    </w:t>
      </w:r>
      <w:r w:rsidRPr="001F57E0">
        <w:rPr>
          <w:rFonts w:hint="eastAsia"/>
          <w:b/>
          <w:bCs/>
          <w:sz w:val="30"/>
          <w:szCs w:val="24"/>
          <w:lang w:eastAsia="zh-CN"/>
        </w:rPr>
        <w:t>专业</w:t>
      </w:r>
    </w:p>
    <w:bookmarkEnd w:id="7"/>
    <w:p w14:paraId="676CD959" w14:textId="77777777" w:rsidR="001F57E0" w:rsidRPr="001F57E0" w:rsidRDefault="001F57E0" w:rsidP="0024746B">
      <w:pPr>
        <w:spacing w:line="300" w:lineRule="auto"/>
        <w:ind w:firstLineChars="40" w:firstLine="153"/>
        <w:jc w:val="both"/>
        <w:rPr>
          <w:b/>
          <w:bCs/>
          <w:spacing w:val="60"/>
          <w:sz w:val="32"/>
          <w:szCs w:val="24"/>
          <w:lang w:eastAsia="zh-CN"/>
        </w:rPr>
      </w:pPr>
    </w:p>
    <w:p w14:paraId="55DB2983" w14:textId="77777777" w:rsidR="001F57E0" w:rsidRPr="001F57E0" w:rsidRDefault="001F57E0" w:rsidP="0024746B">
      <w:pPr>
        <w:spacing w:line="300" w:lineRule="auto"/>
        <w:jc w:val="center"/>
        <w:rPr>
          <w:b/>
          <w:bCs/>
          <w:spacing w:val="60"/>
          <w:sz w:val="52"/>
          <w:szCs w:val="24"/>
          <w:lang w:eastAsia="zh-CN"/>
        </w:rPr>
      </w:pPr>
    </w:p>
    <w:p w14:paraId="53D45BEF" w14:textId="77777777" w:rsidR="001F57E0" w:rsidRPr="001F57E0" w:rsidRDefault="001F57E0" w:rsidP="0024746B">
      <w:pPr>
        <w:spacing w:line="300" w:lineRule="auto"/>
        <w:jc w:val="center"/>
        <w:rPr>
          <w:b/>
          <w:bCs/>
          <w:spacing w:val="60"/>
          <w:sz w:val="52"/>
          <w:szCs w:val="24"/>
          <w:lang w:eastAsia="zh-CN"/>
        </w:rPr>
      </w:pPr>
    </w:p>
    <w:p w14:paraId="14D7B565" w14:textId="32E56DAF" w:rsidR="001F57E0" w:rsidRPr="00E134E2" w:rsidRDefault="001F57E0" w:rsidP="006F4FAF">
      <w:pPr>
        <w:spacing w:line="300" w:lineRule="auto"/>
        <w:ind w:firstLineChars="300" w:firstLine="1080"/>
        <w:jc w:val="both"/>
        <w:rPr>
          <w:b/>
          <w:bCs/>
          <w:color w:val="FFFFFF" w:themeColor="background1"/>
          <w:spacing w:val="60"/>
          <w:sz w:val="52"/>
          <w:szCs w:val="24"/>
          <w:lang w:eastAsia="zh-CN"/>
        </w:rPr>
      </w:pPr>
      <w:bookmarkStart w:id="8" w:name="_Hlk43667034"/>
      <w:r w:rsidRPr="001F57E0">
        <w:rPr>
          <w:rFonts w:hint="eastAsia"/>
          <w:kern w:val="2"/>
          <w:sz w:val="36"/>
          <w:szCs w:val="24"/>
          <w:lang w:eastAsia="zh-CN"/>
        </w:rPr>
        <w:t>学</w:t>
      </w:r>
      <w:r w:rsidRPr="001F57E0">
        <w:rPr>
          <w:rFonts w:hint="eastAsia"/>
          <w:kern w:val="2"/>
          <w:sz w:val="36"/>
          <w:szCs w:val="24"/>
          <w:lang w:eastAsia="zh-CN"/>
        </w:rPr>
        <w:t xml:space="preserve">   </w:t>
      </w:r>
      <w:r w:rsidR="0024746B">
        <w:rPr>
          <w:kern w:val="2"/>
          <w:sz w:val="36"/>
          <w:szCs w:val="24"/>
          <w:lang w:eastAsia="zh-CN"/>
        </w:rPr>
        <w:t xml:space="preserve">    </w:t>
      </w:r>
      <w:r w:rsidRPr="001F57E0">
        <w:rPr>
          <w:rFonts w:hint="eastAsia"/>
          <w:kern w:val="2"/>
          <w:sz w:val="36"/>
          <w:szCs w:val="24"/>
          <w:lang w:eastAsia="zh-CN"/>
        </w:rPr>
        <w:t xml:space="preserve"> </w:t>
      </w:r>
      <w:r w:rsidRPr="001F57E0">
        <w:rPr>
          <w:rFonts w:hint="eastAsia"/>
          <w:kern w:val="2"/>
          <w:sz w:val="36"/>
          <w:szCs w:val="24"/>
          <w:lang w:eastAsia="zh-CN"/>
        </w:rPr>
        <w:t>号：</w:t>
      </w:r>
      <w:r w:rsidRPr="001F57E0">
        <w:rPr>
          <w:rFonts w:hint="eastAsia"/>
          <w:kern w:val="2"/>
          <w:sz w:val="36"/>
          <w:szCs w:val="24"/>
          <w:u w:val="single"/>
          <w:lang w:eastAsia="zh-CN"/>
        </w:rPr>
        <w:t xml:space="preserve"> </w:t>
      </w:r>
      <w:r w:rsidRPr="001F57E0">
        <w:rPr>
          <w:kern w:val="2"/>
          <w:sz w:val="36"/>
          <w:szCs w:val="24"/>
          <w:u w:val="single"/>
          <w:lang w:eastAsia="zh-CN"/>
        </w:rPr>
        <w:t xml:space="preserve">   </w:t>
      </w:r>
      <w:r w:rsidR="0024746B">
        <w:rPr>
          <w:kern w:val="2"/>
          <w:sz w:val="36"/>
          <w:szCs w:val="24"/>
          <w:u w:val="single"/>
          <w:lang w:eastAsia="zh-CN"/>
        </w:rPr>
        <w:t xml:space="preserve">   </w:t>
      </w:r>
      <w:r w:rsidRPr="001F57E0">
        <w:rPr>
          <w:kern w:val="2"/>
          <w:sz w:val="36"/>
          <w:szCs w:val="24"/>
          <w:u w:val="single"/>
          <w:lang w:eastAsia="zh-CN"/>
        </w:rPr>
        <w:t xml:space="preserve">  </w:t>
      </w:r>
      <w:r w:rsidRPr="001F57E0">
        <w:rPr>
          <w:rFonts w:hint="eastAsia"/>
          <w:kern w:val="2"/>
          <w:sz w:val="36"/>
          <w:szCs w:val="24"/>
          <w:u w:val="single"/>
          <w:lang w:eastAsia="zh-CN"/>
        </w:rPr>
        <w:t>1033190212</w:t>
      </w:r>
      <w:r w:rsidR="0024746B">
        <w:rPr>
          <w:kern w:val="2"/>
          <w:sz w:val="36"/>
          <w:szCs w:val="24"/>
          <w:u w:val="single"/>
          <w:lang w:eastAsia="zh-CN"/>
        </w:rPr>
        <w:t xml:space="preserve">               </w:t>
      </w:r>
      <w:r w:rsidR="0024746B" w:rsidRPr="00E134E2">
        <w:rPr>
          <w:rFonts w:hint="eastAsia"/>
          <w:color w:val="FFFFFF" w:themeColor="background1"/>
          <w:kern w:val="2"/>
          <w:sz w:val="36"/>
          <w:szCs w:val="24"/>
          <w:u w:val="single"/>
          <w:lang w:eastAsia="zh-CN"/>
        </w:rPr>
        <w:t>j</w:t>
      </w:r>
    </w:p>
    <w:p w14:paraId="3256A7CD" w14:textId="414BC870" w:rsidR="001F57E0" w:rsidRPr="001F57E0" w:rsidRDefault="001F57E0" w:rsidP="006F4FAF">
      <w:pPr>
        <w:spacing w:line="300" w:lineRule="auto"/>
        <w:ind w:firstLineChars="300" w:firstLine="1080"/>
        <w:jc w:val="both"/>
        <w:rPr>
          <w:kern w:val="2"/>
          <w:sz w:val="36"/>
          <w:szCs w:val="24"/>
          <w:u w:val="single"/>
          <w:lang w:eastAsia="zh-CN"/>
        </w:rPr>
      </w:pPr>
      <w:bookmarkStart w:id="9" w:name="_Hlk43667041"/>
      <w:bookmarkEnd w:id="8"/>
      <w:r w:rsidRPr="001F57E0">
        <w:rPr>
          <w:rFonts w:hint="eastAsia"/>
          <w:kern w:val="2"/>
          <w:sz w:val="36"/>
          <w:szCs w:val="24"/>
          <w:lang w:eastAsia="zh-CN"/>
        </w:rPr>
        <w:t>学生姓名：</w:t>
      </w:r>
      <w:r w:rsidRPr="001F57E0">
        <w:rPr>
          <w:rFonts w:hint="eastAsia"/>
          <w:kern w:val="2"/>
          <w:sz w:val="36"/>
          <w:szCs w:val="24"/>
          <w:u w:val="single"/>
          <w:lang w:eastAsia="zh-CN"/>
        </w:rPr>
        <w:t xml:space="preserve">      </w:t>
      </w:r>
      <w:r w:rsidRPr="001F57E0">
        <w:rPr>
          <w:kern w:val="2"/>
          <w:sz w:val="36"/>
          <w:szCs w:val="24"/>
          <w:u w:val="single"/>
          <w:lang w:eastAsia="zh-CN"/>
        </w:rPr>
        <w:t xml:space="preserve">  </w:t>
      </w:r>
      <w:r w:rsidR="0024746B">
        <w:rPr>
          <w:kern w:val="2"/>
          <w:sz w:val="36"/>
          <w:szCs w:val="24"/>
          <w:u w:val="single"/>
          <w:lang w:eastAsia="zh-CN"/>
        </w:rPr>
        <w:t xml:space="preserve">     </w:t>
      </w:r>
      <w:proofErr w:type="gramStart"/>
      <w:r w:rsidRPr="001F57E0">
        <w:rPr>
          <w:rFonts w:hint="eastAsia"/>
          <w:kern w:val="2"/>
          <w:sz w:val="36"/>
          <w:szCs w:val="24"/>
          <w:u w:val="single"/>
          <w:lang w:eastAsia="zh-CN"/>
        </w:rPr>
        <w:t>苏乐德</w:t>
      </w:r>
      <w:proofErr w:type="gramEnd"/>
      <w:r w:rsidR="0024746B">
        <w:rPr>
          <w:rFonts w:hint="eastAsia"/>
          <w:kern w:val="2"/>
          <w:sz w:val="36"/>
          <w:szCs w:val="24"/>
          <w:u w:val="single"/>
          <w:lang w:eastAsia="zh-CN"/>
        </w:rPr>
        <w:t xml:space="preserve"> </w:t>
      </w:r>
      <w:r w:rsidR="0024746B">
        <w:rPr>
          <w:kern w:val="2"/>
          <w:sz w:val="36"/>
          <w:szCs w:val="24"/>
          <w:u w:val="single"/>
          <w:lang w:eastAsia="zh-CN"/>
        </w:rPr>
        <w:t xml:space="preserve">                  </w:t>
      </w:r>
      <w:r w:rsidR="0024746B" w:rsidRPr="0024746B">
        <w:rPr>
          <w:rFonts w:hint="eastAsia"/>
          <w:color w:val="FFFFFF" w:themeColor="background1"/>
          <w:kern w:val="2"/>
          <w:sz w:val="36"/>
          <w:szCs w:val="24"/>
          <w:u w:val="single"/>
          <w:lang w:eastAsia="zh-CN"/>
        </w:rPr>
        <w:t>j</w:t>
      </w:r>
    </w:p>
    <w:p w14:paraId="41704195" w14:textId="135534E0" w:rsidR="001F57E0" w:rsidRPr="001F57E0" w:rsidRDefault="001F57E0" w:rsidP="006F4FAF">
      <w:pPr>
        <w:spacing w:line="300" w:lineRule="auto"/>
        <w:ind w:firstLineChars="300" w:firstLine="1080"/>
        <w:jc w:val="both"/>
        <w:rPr>
          <w:kern w:val="2"/>
          <w:sz w:val="36"/>
          <w:szCs w:val="24"/>
          <w:u w:val="single"/>
          <w:lang w:eastAsia="zh-CN"/>
        </w:rPr>
      </w:pPr>
      <w:bookmarkStart w:id="10" w:name="_Hlk43667046"/>
      <w:bookmarkEnd w:id="9"/>
      <w:r w:rsidRPr="001F57E0">
        <w:rPr>
          <w:rFonts w:hint="eastAsia"/>
          <w:kern w:val="2"/>
          <w:sz w:val="36"/>
          <w:szCs w:val="24"/>
          <w:lang w:eastAsia="zh-CN"/>
        </w:rPr>
        <w:t>班</w:t>
      </w:r>
      <w:r w:rsidRPr="001F57E0">
        <w:rPr>
          <w:rFonts w:hint="eastAsia"/>
          <w:kern w:val="2"/>
          <w:sz w:val="36"/>
          <w:szCs w:val="24"/>
          <w:lang w:eastAsia="zh-CN"/>
        </w:rPr>
        <w:t xml:space="preserve">   </w:t>
      </w:r>
      <w:r w:rsidR="0024746B">
        <w:rPr>
          <w:kern w:val="2"/>
          <w:sz w:val="36"/>
          <w:szCs w:val="24"/>
          <w:lang w:eastAsia="zh-CN"/>
        </w:rPr>
        <w:t xml:space="preserve">    </w:t>
      </w:r>
      <w:r w:rsidRPr="001F57E0">
        <w:rPr>
          <w:rFonts w:hint="eastAsia"/>
          <w:kern w:val="2"/>
          <w:sz w:val="36"/>
          <w:szCs w:val="24"/>
          <w:lang w:eastAsia="zh-CN"/>
        </w:rPr>
        <w:t xml:space="preserve"> </w:t>
      </w:r>
      <w:r w:rsidRPr="001F57E0">
        <w:rPr>
          <w:rFonts w:hint="eastAsia"/>
          <w:kern w:val="2"/>
          <w:sz w:val="36"/>
          <w:szCs w:val="24"/>
          <w:lang w:eastAsia="zh-CN"/>
        </w:rPr>
        <w:t>级：</w:t>
      </w:r>
      <w:r w:rsidRPr="001F57E0">
        <w:rPr>
          <w:rFonts w:hint="eastAsia"/>
          <w:kern w:val="2"/>
          <w:sz w:val="36"/>
          <w:szCs w:val="24"/>
          <w:u w:val="single"/>
          <w:lang w:eastAsia="zh-CN"/>
        </w:rPr>
        <w:t xml:space="preserve"> </w:t>
      </w:r>
      <w:r w:rsidRPr="001F57E0">
        <w:rPr>
          <w:rFonts w:hint="eastAsia"/>
          <w:kern w:val="2"/>
          <w:sz w:val="36"/>
          <w:szCs w:val="24"/>
          <w:u w:val="single"/>
          <w:lang w:eastAsia="zh-CN"/>
        </w:rPr>
        <w:t>计算机科学与技术</w:t>
      </w:r>
      <w:r w:rsidRPr="001F57E0">
        <w:rPr>
          <w:rFonts w:hint="eastAsia"/>
          <w:kern w:val="2"/>
          <w:sz w:val="36"/>
          <w:szCs w:val="24"/>
          <w:u w:val="single"/>
          <w:lang w:eastAsia="zh-CN"/>
        </w:rPr>
        <w:t>1902</w:t>
      </w:r>
      <w:r w:rsidR="0024746B">
        <w:rPr>
          <w:kern w:val="2"/>
          <w:sz w:val="36"/>
          <w:szCs w:val="24"/>
          <w:u w:val="single"/>
          <w:lang w:eastAsia="zh-CN"/>
        </w:rPr>
        <w:t xml:space="preserve">  </w:t>
      </w:r>
      <w:r w:rsidR="0024746B" w:rsidRPr="0024746B">
        <w:rPr>
          <w:rFonts w:hint="eastAsia"/>
          <w:color w:val="FFFFFF" w:themeColor="background1"/>
          <w:kern w:val="2"/>
          <w:sz w:val="36"/>
          <w:szCs w:val="24"/>
          <w:u w:val="single"/>
          <w:lang w:eastAsia="zh-CN"/>
        </w:rPr>
        <w:t>k</w:t>
      </w:r>
    </w:p>
    <w:p w14:paraId="0A90D05E" w14:textId="05DAF68E" w:rsidR="001F57E0" w:rsidRPr="001F57E0" w:rsidRDefault="001F57E0" w:rsidP="006F4FAF">
      <w:pPr>
        <w:spacing w:line="300" w:lineRule="auto"/>
        <w:ind w:firstLineChars="300" w:firstLine="1080"/>
        <w:jc w:val="both"/>
        <w:rPr>
          <w:color w:val="FFFFFF" w:themeColor="background1"/>
          <w:kern w:val="2"/>
          <w:sz w:val="28"/>
          <w:szCs w:val="24"/>
          <w:u w:val="single"/>
          <w:lang w:eastAsia="zh-CN"/>
        </w:rPr>
      </w:pPr>
      <w:bookmarkStart w:id="11" w:name="_Hlk43667052"/>
      <w:bookmarkEnd w:id="10"/>
      <w:r w:rsidRPr="001F57E0">
        <w:rPr>
          <w:rFonts w:hint="eastAsia"/>
          <w:kern w:val="2"/>
          <w:sz w:val="36"/>
          <w:szCs w:val="24"/>
          <w:lang w:eastAsia="zh-CN"/>
        </w:rPr>
        <w:t>成</w:t>
      </w:r>
      <w:r w:rsidRPr="001F57E0">
        <w:rPr>
          <w:rFonts w:hint="eastAsia"/>
          <w:kern w:val="2"/>
          <w:sz w:val="36"/>
          <w:szCs w:val="24"/>
          <w:lang w:eastAsia="zh-CN"/>
        </w:rPr>
        <w:t xml:space="preserve">    </w:t>
      </w:r>
      <w:r w:rsidR="0024746B">
        <w:rPr>
          <w:kern w:val="2"/>
          <w:sz w:val="36"/>
          <w:szCs w:val="24"/>
          <w:lang w:eastAsia="zh-CN"/>
        </w:rPr>
        <w:t xml:space="preserve">    </w:t>
      </w:r>
      <w:r w:rsidRPr="001F57E0">
        <w:rPr>
          <w:rFonts w:hint="eastAsia"/>
          <w:kern w:val="2"/>
          <w:sz w:val="36"/>
          <w:szCs w:val="24"/>
          <w:lang w:eastAsia="zh-CN"/>
        </w:rPr>
        <w:t>绩：</w:t>
      </w:r>
      <w:r w:rsidRPr="001F57E0">
        <w:rPr>
          <w:rFonts w:hint="eastAsia"/>
          <w:kern w:val="2"/>
          <w:sz w:val="36"/>
          <w:szCs w:val="24"/>
          <w:u w:val="single"/>
          <w:lang w:eastAsia="zh-CN"/>
        </w:rPr>
        <w:t xml:space="preserve">                  </w:t>
      </w:r>
      <w:r w:rsidR="0024746B">
        <w:rPr>
          <w:kern w:val="2"/>
          <w:sz w:val="36"/>
          <w:szCs w:val="24"/>
          <w:u w:val="single"/>
          <w:lang w:eastAsia="zh-CN"/>
        </w:rPr>
        <w:t xml:space="preserve">          </w:t>
      </w:r>
      <w:r w:rsidRPr="001F57E0">
        <w:rPr>
          <w:rFonts w:hint="eastAsia"/>
          <w:kern w:val="2"/>
          <w:sz w:val="36"/>
          <w:szCs w:val="24"/>
          <w:u w:val="single"/>
          <w:lang w:eastAsia="zh-CN"/>
        </w:rPr>
        <w:t xml:space="preserve">  </w:t>
      </w:r>
      <w:r w:rsidR="0024746B">
        <w:rPr>
          <w:kern w:val="2"/>
          <w:sz w:val="36"/>
          <w:szCs w:val="24"/>
          <w:u w:val="single"/>
          <w:lang w:eastAsia="zh-CN"/>
        </w:rPr>
        <w:t xml:space="preserve">           </w:t>
      </w:r>
      <w:r w:rsidRPr="001F57E0">
        <w:rPr>
          <w:rFonts w:hint="eastAsia"/>
          <w:kern w:val="2"/>
          <w:sz w:val="36"/>
          <w:szCs w:val="24"/>
          <w:u w:val="single"/>
          <w:lang w:eastAsia="zh-CN"/>
        </w:rPr>
        <w:t xml:space="preserve">   </w:t>
      </w:r>
      <w:r w:rsidR="0024746B" w:rsidRPr="0024746B">
        <w:rPr>
          <w:rFonts w:hint="eastAsia"/>
          <w:color w:val="FFFFFF" w:themeColor="background1"/>
          <w:kern w:val="2"/>
          <w:sz w:val="36"/>
          <w:szCs w:val="24"/>
          <w:u w:val="single"/>
          <w:lang w:eastAsia="zh-CN"/>
        </w:rPr>
        <w:t>j</w:t>
      </w:r>
    </w:p>
    <w:bookmarkEnd w:id="11"/>
    <w:p w14:paraId="70965474" w14:textId="77777777" w:rsidR="001F57E0" w:rsidRPr="001F57E0" w:rsidRDefault="001F57E0" w:rsidP="006F4FAF">
      <w:pPr>
        <w:spacing w:line="300" w:lineRule="auto"/>
        <w:ind w:firstLineChars="800" w:firstLine="2891"/>
        <w:rPr>
          <w:rFonts w:eastAsia="KaiTi_GB2312"/>
          <w:b/>
          <w:bCs/>
          <w:kern w:val="2"/>
          <w:sz w:val="36"/>
          <w:szCs w:val="24"/>
          <w:lang w:eastAsia="zh-CN"/>
        </w:rPr>
      </w:pPr>
    </w:p>
    <w:p w14:paraId="130C3747" w14:textId="77777777" w:rsidR="001F57E0" w:rsidRDefault="001F57E0" w:rsidP="0024746B">
      <w:pPr>
        <w:spacing w:line="300" w:lineRule="auto"/>
        <w:jc w:val="center"/>
        <w:rPr>
          <w:rFonts w:eastAsia="KaiTi_GB2312"/>
          <w:b/>
          <w:bCs/>
          <w:kern w:val="2"/>
          <w:sz w:val="36"/>
          <w:szCs w:val="24"/>
          <w:lang w:eastAsia="zh-CN"/>
        </w:rPr>
      </w:pPr>
      <w:bookmarkStart w:id="12" w:name="_Hlk43667057"/>
    </w:p>
    <w:p w14:paraId="5232C9B8" w14:textId="36847869" w:rsidR="001F57E0" w:rsidRPr="001F57E0" w:rsidRDefault="001F57E0" w:rsidP="006F4FAF">
      <w:pPr>
        <w:spacing w:line="300" w:lineRule="auto"/>
        <w:jc w:val="center"/>
        <w:rPr>
          <w:rFonts w:eastAsia="KaiTi_GB2312"/>
          <w:b/>
          <w:bCs/>
          <w:kern w:val="2"/>
          <w:sz w:val="36"/>
          <w:szCs w:val="24"/>
          <w:lang w:eastAsia="zh-CN"/>
        </w:rPr>
      </w:pPr>
      <w:r w:rsidRPr="001F57E0">
        <w:rPr>
          <w:rFonts w:eastAsia="KaiTi_GB2312" w:hint="eastAsia"/>
          <w:b/>
          <w:bCs/>
          <w:kern w:val="2"/>
          <w:sz w:val="36"/>
          <w:szCs w:val="24"/>
          <w:lang w:eastAsia="zh-CN"/>
        </w:rPr>
        <w:t>202</w:t>
      </w:r>
      <w:r w:rsidRPr="001F57E0">
        <w:rPr>
          <w:rFonts w:eastAsia="KaiTi_GB2312"/>
          <w:b/>
          <w:bCs/>
          <w:kern w:val="2"/>
          <w:sz w:val="36"/>
          <w:szCs w:val="24"/>
          <w:lang w:eastAsia="zh-CN"/>
        </w:rPr>
        <w:t>0</w:t>
      </w:r>
      <w:r w:rsidRPr="001F57E0">
        <w:rPr>
          <w:rFonts w:eastAsia="KaiTi_GB2312" w:hint="eastAsia"/>
          <w:b/>
          <w:bCs/>
          <w:kern w:val="2"/>
          <w:sz w:val="36"/>
          <w:szCs w:val="24"/>
          <w:lang w:eastAsia="zh-CN"/>
        </w:rPr>
        <w:t>年</w:t>
      </w:r>
      <w:r w:rsidRPr="001F57E0">
        <w:rPr>
          <w:rFonts w:eastAsia="KaiTi_GB2312" w:hint="eastAsia"/>
          <w:b/>
          <w:bCs/>
          <w:kern w:val="2"/>
          <w:sz w:val="36"/>
          <w:szCs w:val="24"/>
          <w:lang w:eastAsia="zh-CN"/>
        </w:rPr>
        <w:t xml:space="preserve"> 6</w:t>
      </w:r>
      <w:r w:rsidRPr="001F57E0">
        <w:rPr>
          <w:rFonts w:eastAsia="KaiTi_GB2312" w:hint="eastAsia"/>
          <w:b/>
          <w:bCs/>
          <w:kern w:val="2"/>
          <w:sz w:val="36"/>
          <w:szCs w:val="24"/>
          <w:lang w:eastAsia="zh-CN"/>
        </w:rPr>
        <w:t>月</w:t>
      </w:r>
      <w:r w:rsidRPr="001F57E0">
        <w:rPr>
          <w:rFonts w:eastAsia="KaiTi_GB2312" w:hint="eastAsia"/>
          <w:b/>
          <w:bCs/>
          <w:kern w:val="2"/>
          <w:sz w:val="36"/>
          <w:szCs w:val="24"/>
          <w:lang w:eastAsia="zh-CN"/>
        </w:rPr>
        <w:t xml:space="preserve"> </w:t>
      </w:r>
      <w:r w:rsidRPr="001F57E0">
        <w:rPr>
          <w:rFonts w:eastAsia="KaiTi_GB2312"/>
          <w:b/>
          <w:bCs/>
          <w:kern w:val="2"/>
          <w:sz w:val="36"/>
          <w:szCs w:val="24"/>
          <w:lang w:eastAsia="zh-CN"/>
        </w:rPr>
        <w:t xml:space="preserve">19 </w:t>
      </w:r>
      <w:r w:rsidRPr="001F57E0">
        <w:rPr>
          <w:rFonts w:eastAsia="KaiTi_GB2312"/>
          <w:b/>
          <w:bCs/>
          <w:kern w:val="2"/>
          <w:sz w:val="36"/>
          <w:szCs w:val="24"/>
          <w:lang w:eastAsia="zh-CN"/>
        </w:rPr>
        <w:t>日</w:t>
      </w:r>
    </w:p>
    <w:bookmarkEnd w:id="1"/>
    <w:bookmarkEnd w:id="12"/>
    <w:p w14:paraId="342DCE2E" w14:textId="2293E4B0" w:rsidR="001F57E0" w:rsidRDefault="001F57E0" w:rsidP="001C4D8B">
      <w:pPr>
        <w:rPr>
          <w:lang w:eastAsia="zh-CN"/>
        </w:rPr>
      </w:pPr>
    </w:p>
    <w:p w14:paraId="1EB90935" w14:textId="4F0F4AAD" w:rsidR="001F57E0" w:rsidRDefault="001F57E0">
      <w:pPr>
        <w:widowControl/>
        <w:spacing w:line="240" w:lineRule="auto"/>
        <w:rPr>
          <w:lang w:eastAsia="zh-CN"/>
        </w:rPr>
      </w:pPr>
    </w:p>
    <w:p w14:paraId="4430E37C" w14:textId="77777777" w:rsidR="001C4D8B" w:rsidRDefault="001C4D8B" w:rsidP="001C4D8B">
      <w:pPr>
        <w:rPr>
          <w:lang w:eastAsia="zh-CN"/>
        </w:rPr>
      </w:pPr>
    </w:p>
    <w:sdt>
      <w:sdtPr>
        <w:rPr>
          <w:rFonts w:ascii="Times New Roman" w:hAnsi="Times New Roman"/>
          <w:b w:val="0"/>
          <w:sz w:val="20"/>
        </w:rPr>
        <w:id w:val="1318380580"/>
        <w:docPartObj>
          <w:docPartGallery w:val="Table of Contents"/>
          <w:docPartUnique/>
        </w:docPartObj>
      </w:sdtPr>
      <w:sdtEndPr>
        <w:rPr>
          <w:bCs/>
          <w:noProof/>
        </w:rPr>
      </w:sdtEndPr>
      <w:sdtContent>
        <w:p w14:paraId="5C4108CA" w14:textId="77777777" w:rsidR="001F57E0" w:rsidRDefault="001F57E0" w:rsidP="001F57E0">
          <w:pPr>
            <w:pStyle w:val="Title"/>
          </w:pPr>
          <w:r>
            <w:t>Table of Contents</w:t>
          </w:r>
        </w:p>
        <w:p w14:paraId="74587525" w14:textId="62653680" w:rsidR="004021E3" w:rsidRDefault="001F57E0">
          <w:pPr>
            <w:pStyle w:val="TOC1"/>
            <w:rPr>
              <w:rFonts w:asciiTheme="minorHAnsi" w:eastAsiaTheme="minorEastAsia" w:hAnsiTheme="minorHAnsi" w:cstheme="minorBidi"/>
              <w:noProof/>
              <w:sz w:val="22"/>
              <w:szCs w:val="28"/>
              <w:lang w:eastAsia="zh-CN" w:bidi="mn-Mong-CN"/>
            </w:rPr>
          </w:pPr>
          <w:r>
            <w:fldChar w:fldCharType="begin"/>
          </w:r>
          <w:r>
            <w:instrText xml:space="preserve"> TOC \o "1-3" \h \z \u </w:instrText>
          </w:r>
          <w:r>
            <w:fldChar w:fldCharType="separate"/>
          </w:r>
          <w:hyperlink w:anchor="_Toc43670326" w:history="1">
            <w:r w:rsidR="004021E3">
              <w:rPr>
                <w:noProof/>
                <w:webHidden/>
              </w:rPr>
              <w:tab/>
            </w:r>
            <w:r w:rsidR="004021E3">
              <w:rPr>
                <w:noProof/>
                <w:webHidden/>
              </w:rPr>
              <w:fldChar w:fldCharType="begin"/>
            </w:r>
            <w:r w:rsidR="004021E3">
              <w:rPr>
                <w:noProof/>
                <w:webHidden/>
              </w:rPr>
              <w:instrText xml:space="preserve"> PAGEREF _Toc43670326 \h </w:instrText>
            </w:r>
            <w:r w:rsidR="004021E3">
              <w:rPr>
                <w:noProof/>
                <w:webHidden/>
              </w:rPr>
            </w:r>
            <w:r w:rsidR="004021E3">
              <w:rPr>
                <w:noProof/>
                <w:webHidden/>
              </w:rPr>
              <w:fldChar w:fldCharType="separate"/>
            </w:r>
            <w:r w:rsidR="004021E3">
              <w:rPr>
                <w:noProof/>
                <w:webHidden/>
              </w:rPr>
              <w:t>1</w:t>
            </w:r>
            <w:r w:rsidR="004021E3">
              <w:rPr>
                <w:noProof/>
                <w:webHidden/>
              </w:rPr>
              <w:fldChar w:fldCharType="end"/>
            </w:r>
          </w:hyperlink>
        </w:p>
        <w:p w14:paraId="0092FA5E" w14:textId="415F0E80" w:rsidR="004021E3" w:rsidRDefault="00AD5F76">
          <w:pPr>
            <w:pStyle w:val="TOC1"/>
            <w:tabs>
              <w:tab w:val="left" w:pos="432"/>
            </w:tabs>
            <w:rPr>
              <w:rFonts w:asciiTheme="minorHAnsi" w:eastAsiaTheme="minorEastAsia" w:hAnsiTheme="minorHAnsi" w:cstheme="minorBidi"/>
              <w:noProof/>
              <w:sz w:val="22"/>
              <w:szCs w:val="28"/>
              <w:lang w:eastAsia="zh-CN" w:bidi="mn-Mong-CN"/>
            </w:rPr>
          </w:pPr>
          <w:hyperlink w:anchor="_Toc43670327" w:history="1">
            <w:r w:rsidR="004021E3" w:rsidRPr="00244CCD">
              <w:rPr>
                <w:rStyle w:val="Hyperlink"/>
                <w:noProof/>
              </w:rPr>
              <w:t>1.</w:t>
            </w:r>
            <w:r w:rsidR="004021E3">
              <w:rPr>
                <w:rFonts w:asciiTheme="minorHAnsi" w:eastAsiaTheme="minorEastAsia" w:hAnsiTheme="minorHAnsi" w:cstheme="minorBidi"/>
                <w:noProof/>
                <w:sz w:val="22"/>
                <w:szCs w:val="28"/>
                <w:lang w:eastAsia="zh-CN" w:bidi="mn-Mong-CN"/>
              </w:rPr>
              <w:tab/>
            </w:r>
            <w:r w:rsidR="004021E3" w:rsidRPr="00244CCD">
              <w:rPr>
                <w:rStyle w:val="Hyperlink"/>
                <w:noProof/>
              </w:rPr>
              <w:t>Introduction</w:t>
            </w:r>
            <w:r w:rsidR="004021E3">
              <w:rPr>
                <w:noProof/>
                <w:webHidden/>
              </w:rPr>
              <w:tab/>
            </w:r>
            <w:r w:rsidR="004021E3">
              <w:rPr>
                <w:noProof/>
                <w:webHidden/>
              </w:rPr>
              <w:fldChar w:fldCharType="begin"/>
            </w:r>
            <w:r w:rsidR="004021E3">
              <w:rPr>
                <w:noProof/>
                <w:webHidden/>
              </w:rPr>
              <w:instrText xml:space="preserve"> PAGEREF _Toc43670327 \h </w:instrText>
            </w:r>
            <w:r w:rsidR="004021E3">
              <w:rPr>
                <w:noProof/>
                <w:webHidden/>
              </w:rPr>
            </w:r>
            <w:r w:rsidR="004021E3">
              <w:rPr>
                <w:noProof/>
                <w:webHidden/>
              </w:rPr>
              <w:fldChar w:fldCharType="separate"/>
            </w:r>
            <w:r w:rsidR="004021E3">
              <w:rPr>
                <w:noProof/>
                <w:webHidden/>
              </w:rPr>
              <w:t>3</w:t>
            </w:r>
            <w:r w:rsidR="004021E3">
              <w:rPr>
                <w:noProof/>
                <w:webHidden/>
              </w:rPr>
              <w:fldChar w:fldCharType="end"/>
            </w:r>
          </w:hyperlink>
        </w:p>
        <w:p w14:paraId="219B873F" w14:textId="3C2B72B2" w:rsidR="004021E3" w:rsidRDefault="00AD5F76">
          <w:pPr>
            <w:pStyle w:val="TOC2"/>
            <w:tabs>
              <w:tab w:val="left" w:pos="1000"/>
            </w:tabs>
            <w:rPr>
              <w:rFonts w:asciiTheme="minorHAnsi" w:eastAsiaTheme="minorEastAsia" w:hAnsiTheme="minorHAnsi" w:cstheme="minorBidi"/>
              <w:noProof/>
              <w:sz w:val="22"/>
              <w:szCs w:val="28"/>
              <w:lang w:eastAsia="zh-CN" w:bidi="mn-Mong-CN"/>
            </w:rPr>
          </w:pPr>
          <w:hyperlink w:anchor="_Toc43670328" w:history="1">
            <w:r w:rsidR="004021E3" w:rsidRPr="00244CCD">
              <w:rPr>
                <w:rStyle w:val="Hyperlink"/>
                <w:noProof/>
              </w:rPr>
              <w:t>1.1</w:t>
            </w:r>
            <w:r w:rsidR="004021E3">
              <w:rPr>
                <w:rFonts w:asciiTheme="minorHAnsi" w:eastAsiaTheme="minorEastAsia" w:hAnsiTheme="minorHAnsi" w:cstheme="minorBidi"/>
                <w:noProof/>
                <w:sz w:val="22"/>
                <w:szCs w:val="28"/>
                <w:lang w:eastAsia="zh-CN" w:bidi="mn-Mong-CN"/>
              </w:rPr>
              <w:tab/>
            </w:r>
            <w:r w:rsidR="004021E3" w:rsidRPr="00244CCD">
              <w:rPr>
                <w:rStyle w:val="Hyperlink"/>
                <w:noProof/>
              </w:rPr>
              <w:t>Goals and Requirements</w:t>
            </w:r>
            <w:r w:rsidR="004021E3">
              <w:rPr>
                <w:noProof/>
                <w:webHidden/>
              </w:rPr>
              <w:tab/>
            </w:r>
            <w:r w:rsidR="004021E3">
              <w:rPr>
                <w:noProof/>
                <w:webHidden/>
              </w:rPr>
              <w:fldChar w:fldCharType="begin"/>
            </w:r>
            <w:r w:rsidR="004021E3">
              <w:rPr>
                <w:noProof/>
                <w:webHidden/>
              </w:rPr>
              <w:instrText xml:space="preserve"> PAGEREF _Toc43670328 \h </w:instrText>
            </w:r>
            <w:r w:rsidR="004021E3">
              <w:rPr>
                <w:noProof/>
                <w:webHidden/>
              </w:rPr>
            </w:r>
            <w:r w:rsidR="004021E3">
              <w:rPr>
                <w:noProof/>
                <w:webHidden/>
              </w:rPr>
              <w:fldChar w:fldCharType="separate"/>
            </w:r>
            <w:r w:rsidR="004021E3">
              <w:rPr>
                <w:noProof/>
                <w:webHidden/>
              </w:rPr>
              <w:t>3</w:t>
            </w:r>
            <w:r w:rsidR="004021E3">
              <w:rPr>
                <w:noProof/>
                <w:webHidden/>
              </w:rPr>
              <w:fldChar w:fldCharType="end"/>
            </w:r>
          </w:hyperlink>
        </w:p>
        <w:p w14:paraId="66A03DF9" w14:textId="7D97A2F5" w:rsidR="004021E3" w:rsidRDefault="00AD5F76">
          <w:pPr>
            <w:pStyle w:val="TOC2"/>
            <w:tabs>
              <w:tab w:val="left" w:pos="1000"/>
            </w:tabs>
            <w:rPr>
              <w:rFonts w:asciiTheme="minorHAnsi" w:eastAsiaTheme="minorEastAsia" w:hAnsiTheme="minorHAnsi" w:cstheme="minorBidi"/>
              <w:noProof/>
              <w:sz w:val="22"/>
              <w:szCs w:val="28"/>
              <w:lang w:eastAsia="zh-CN" w:bidi="mn-Mong-CN"/>
            </w:rPr>
          </w:pPr>
          <w:hyperlink w:anchor="_Toc43670329" w:history="1">
            <w:r w:rsidR="004021E3" w:rsidRPr="00244CCD">
              <w:rPr>
                <w:rStyle w:val="Hyperlink"/>
                <w:noProof/>
              </w:rPr>
              <w:t>1.2</w:t>
            </w:r>
            <w:r w:rsidR="004021E3">
              <w:rPr>
                <w:rFonts w:asciiTheme="minorHAnsi" w:eastAsiaTheme="minorEastAsia" w:hAnsiTheme="minorHAnsi" w:cstheme="minorBidi"/>
                <w:noProof/>
                <w:sz w:val="22"/>
                <w:szCs w:val="28"/>
                <w:lang w:eastAsia="zh-CN" w:bidi="mn-Mong-CN"/>
              </w:rPr>
              <w:tab/>
            </w:r>
            <w:r w:rsidR="004021E3" w:rsidRPr="00244CCD">
              <w:rPr>
                <w:rStyle w:val="Hyperlink"/>
                <w:noProof/>
              </w:rPr>
              <w:t>Scope</w:t>
            </w:r>
            <w:r w:rsidR="004021E3">
              <w:rPr>
                <w:noProof/>
                <w:webHidden/>
              </w:rPr>
              <w:tab/>
            </w:r>
            <w:r w:rsidR="004021E3">
              <w:rPr>
                <w:noProof/>
                <w:webHidden/>
              </w:rPr>
              <w:fldChar w:fldCharType="begin"/>
            </w:r>
            <w:r w:rsidR="004021E3">
              <w:rPr>
                <w:noProof/>
                <w:webHidden/>
              </w:rPr>
              <w:instrText xml:space="preserve"> PAGEREF _Toc43670329 \h </w:instrText>
            </w:r>
            <w:r w:rsidR="004021E3">
              <w:rPr>
                <w:noProof/>
                <w:webHidden/>
              </w:rPr>
            </w:r>
            <w:r w:rsidR="004021E3">
              <w:rPr>
                <w:noProof/>
                <w:webHidden/>
              </w:rPr>
              <w:fldChar w:fldCharType="separate"/>
            </w:r>
            <w:r w:rsidR="004021E3">
              <w:rPr>
                <w:noProof/>
                <w:webHidden/>
              </w:rPr>
              <w:t>3</w:t>
            </w:r>
            <w:r w:rsidR="004021E3">
              <w:rPr>
                <w:noProof/>
                <w:webHidden/>
              </w:rPr>
              <w:fldChar w:fldCharType="end"/>
            </w:r>
          </w:hyperlink>
        </w:p>
        <w:p w14:paraId="2C7666BE" w14:textId="1955CAC8" w:rsidR="004021E3" w:rsidRDefault="00AD5F76">
          <w:pPr>
            <w:pStyle w:val="TOC2"/>
            <w:tabs>
              <w:tab w:val="left" w:pos="1000"/>
            </w:tabs>
            <w:rPr>
              <w:rFonts w:asciiTheme="minorHAnsi" w:eastAsiaTheme="minorEastAsia" w:hAnsiTheme="minorHAnsi" w:cstheme="minorBidi"/>
              <w:noProof/>
              <w:sz w:val="22"/>
              <w:szCs w:val="28"/>
              <w:lang w:eastAsia="zh-CN" w:bidi="mn-Mong-CN"/>
            </w:rPr>
          </w:pPr>
          <w:hyperlink w:anchor="_Toc43670330" w:history="1">
            <w:r w:rsidR="004021E3" w:rsidRPr="00244CCD">
              <w:rPr>
                <w:rStyle w:val="Hyperlink"/>
                <w:noProof/>
              </w:rPr>
              <w:t>1.3</w:t>
            </w:r>
            <w:r w:rsidR="004021E3">
              <w:rPr>
                <w:rFonts w:asciiTheme="minorHAnsi" w:eastAsiaTheme="minorEastAsia" w:hAnsiTheme="minorHAnsi" w:cstheme="minorBidi"/>
                <w:noProof/>
                <w:sz w:val="22"/>
                <w:szCs w:val="28"/>
                <w:lang w:eastAsia="zh-CN" w:bidi="mn-Mong-CN"/>
              </w:rPr>
              <w:tab/>
            </w:r>
            <w:r w:rsidR="004021E3" w:rsidRPr="00244CCD">
              <w:rPr>
                <w:rStyle w:val="Hyperlink"/>
                <w:noProof/>
              </w:rPr>
              <w:t>References</w:t>
            </w:r>
            <w:r w:rsidR="004021E3">
              <w:rPr>
                <w:noProof/>
                <w:webHidden/>
              </w:rPr>
              <w:tab/>
            </w:r>
            <w:r w:rsidR="004021E3">
              <w:rPr>
                <w:noProof/>
                <w:webHidden/>
              </w:rPr>
              <w:fldChar w:fldCharType="begin"/>
            </w:r>
            <w:r w:rsidR="004021E3">
              <w:rPr>
                <w:noProof/>
                <w:webHidden/>
              </w:rPr>
              <w:instrText xml:space="preserve"> PAGEREF _Toc43670330 \h </w:instrText>
            </w:r>
            <w:r w:rsidR="004021E3">
              <w:rPr>
                <w:noProof/>
                <w:webHidden/>
              </w:rPr>
            </w:r>
            <w:r w:rsidR="004021E3">
              <w:rPr>
                <w:noProof/>
                <w:webHidden/>
              </w:rPr>
              <w:fldChar w:fldCharType="separate"/>
            </w:r>
            <w:r w:rsidR="004021E3">
              <w:rPr>
                <w:noProof/>
                <w:webHidden/>
              </w:rPr>
              <w:t>3</w:t>
            </w:r>
            <w:r w:rsidR="004021E3">
              <w:rPr>
                <w:noProof/>
                <w:webHidden/>
              </w:rPr>
              <w:fldChar w:fldCharType="end"/>
            </w:r>
          </w:hyperlink>
        </w:p>
        <w:p w14:paraId="55504AC2" w14:textId="79407A7C" w:rsidR="004021E3" w:rsidRDefault="00AD5F76">
          <w:pPr>
            <w:pStyle w:val="TOC2"/>
            <w:tabs>
              <w:tab w:val="left" w:pos="1000"/>
            </w:tabs>
            <w:rPr>
              <w:rFonts w:asciiTheme="minorHAnsi" w:eastAsiaTheme="minorEastAsia" w:hAnsiTheme="minorHAnsi" w:cstheme="minorBidi"/>
              <w:noProof/>
              <w:sz w:val="22"/>
              <w:szCs w:val="28"/>
              <w:lang w:eastAsia="zh-CN" w:bidi="mn-Mong-CN"/>
            </w:rPr>
          </w:pPr>
          <w:hyperlink w:anchor="_Toc43670331" w:history="1">
            <w:r w:rsidR="004021E3" w:rsidRPr="00244CCD">
              <w:rPr>
                <w:rStyle w:val="Hyperlink"/>
                <w:noProof/>
              </w:rPr>
              <w:t>1.4</w:t>
            </w:r>
            <w:r w:rsidR="004021E3">
              <w:rPr>
                <w:rFonts w:asciiTheme="minorHAnsi" w:eastAsiaTheme="minorEastAsia" w:hAnsiTheme="minorHAnsi" w:cstheme="minorBidi"/>
                <w:noProof/>
                <w:sz w:val="22"/>
                <w:szCs w:val="28"/>
                <w:lang w:eastAsia="zh-CN" w:bidi="mn-Mong-CN"/>
              </w:rPr>
              <w:tab/>
            </w:r>
            <w:r w:rsidR="004021E3" w:rsidRPr="00244CCD">
              <w:rPr>
                <w:rStyle w:val="Hyperlink"/>
                <w:noProof/>
              </w:rPr>
              <w:t>Overview</w:t>
            </w:r>
            <w:r w:rsidR="004021E3">
              <w:rPr>
                <w:noProof/>
                <w:webHidden/>
              </w:rPr>
              <w:tab/>
            </w:r>
            <w:r w:rsidR="004021E3">
              <w:rPr>
                <w:noProof/>
                <w:webHidden/>
              </w:rPr>
              <w:fldChar w:fldCharType="begin"/>
            </w:r>
            <w:r w:rsidR="004021E3">
              <w:rPr>
                <w:noProof/>
                <w:webHidden/>
              </w:rPr>
              <w:instrText xml:space="preserve"> PAGEREF _Toc43670331 \h </w:instrText>
            </w:r>
            <w:r w:rsidR="004021E3">
              <w:rPr>
                <w:noProof/>
                <w:webHidden/>
              </w:rPr>
            </w:r>
            <w:r w:rsidR="004021E3">
              <w:rPr>
                <w:noProof/>
                <w:webHidden/>
              </w:rPr>
              <w:fldChar w:fldCharType="separate"/>
            </w:r>
            <w:r w:rsidR="004021E3">
              <w:rPr>
                <w:noProof/>
                <w:webHidden/>
              </w:rPr>
              <w:t>3</w:t>
            </w:r>
            <w:r w:rsidR="004021E3">
              <w:rPr>
                <w:noProof/>
                <w:webHidden/>
              </w:rPr>
              <w:fldChar w:fldCharType="end"/>
            </w:r>
          </w:hyperlink>
        </w:p>
        <w:p w14:paraId="0450D61D" w14:textId="1B4F0253" w:rsidR="004021E3" w:rsidRDefault="00AD5F76">
          <w:pPr>
            <w:pStyle w:val="TOC2"/>
            <w:tabs>
              <w:tab w:val="left" w:pos="1000"/>
            </w:tabs>
            <w:rPr>
              <w:rFonts w:asciiTheme="minorHAnsi" w:eastAsiaTheme="minorEastAsia" w:hAnsiTheme="minorHAnsi" w:cstheme="minorBidi"/>
              <w:noProof/>
              <w:sz w:val="22"/>
              <w:szCs w:val="28"/>
              <w:lang w:eastAsia="zh-CN" w:bidi="mn-Mong-CN"/>
            </w:rPr>
          </w:pPr>
          <w:hyperlink w:anchor="_Toc43670332" w:history="1">
            <w:r w:rsidR="004021E3" w:rsidRPr="00244CCD">
              <w:rPr>
                <w:rStyle w:val="Hyperlink"/>
                <w:noProof/>
              </w:rPr>
              <w:t>1.5</w:t>
            </w:r>
            <w:r w:rsidR="004021E3">
              <w:rPr>
                <w:rFonts w:asciiTheme="minorHAnsi" w:eastAsiaTheme="minorEastAsia" w:hAnsiTheme="minorHAnsi" w:cstheme="minorBidi"/>
                <w:noProof/>
                <w:sz w:val="22"/>
                <w:szCs w:val="28"/>
                <w:lang w:eastAsia="zh-CN" w:bidi="mn-Mong-CN"/>
              </w:rPr>
              <w:tab/>
            </w:r>
            <w:r w:rsidR="004021E3" w:rsidRPr="00244CCD">
              <w:rPr>
                <w:rStyle w:val="Hyperlink"/>
                <w:noProof/>
              </w:rPr>
              <w:t>Discussion of User Interface Design</w:t>
            </w:r>
            <w:r w:rsidR="004021E3">
              <w:rPr>
                <w:noProof/>
                <w:webHidden/>
              </w:rPr>
              <w:tab/>
            </w:r>
            <w:r w:rsidR="004021E3">
              <w:rPr>
                <w:noProof/>
                <w:webHidden/>
              </w:rPr>
              <w:fldChar w:fldCharType="begin"/>
            </w:r>
            <w:r w:rsidR="004021E3">
              <w:rPr>
                <w:noProof/>
                <w:webHidden/>
              </w:rPr>
              <w:instrText xml:space="preserve"> PAGEREF _Toc43670332 \h </w:instrText>
            </w:r>
            <w:r w:rsidR="004021E3">
              <w:rPr>
                <w:noProof/>
                <w:webHidden/>
              </w:rPr>
            </w:r>
            <w:r w:rsidR="004021E3">
              <w:rPr>
                <w:noProof/>
                <w:webHidden/>
              </w:rPr>
              <w:fldChar w:fldCharType="separate"/>
            </w:r>
            <w:r w:rsidR="004021E3">
              <w:rPr>
                <w:noProof/>
                <w:webHidden/>
              </w:rPr>
              <w:t>4</w:t>
            </w:r>
            <w:r w:rsidR="004021E3">
              <w:rPr>
                <w:noProof/>
                <w:webHidden/>
              </w:rPr>
              <w:fldChar w:fldCharType="end"/>
            </w:r>
          </w:hyperlink>
        </w:p>
        <w:p w14:paraId="2C32BDA6" w14:textId="62FF1A9B" w:rsidR="004021E3" w:rsidRDefault="00AD5F76">
          <w:pPr>
            <w:pStyle w:val="TOC3"/>
            <w:rPr>
              <w:rFonts w:asciiTheme="minorHAnsi" w:eastAsiaTheme="minorEastAsia" w:hAnsiTheme="minorHAnsi" w:cstheme="minorBidi"/>
              <w:noProof/>
              <w:sz w:val="22"/>
              <w:szCs w:val="28"/>
              <w:lang w:eastAsia="zh-CN" w:bidi="mn-Mong-CN"/>
            </w:rPr>
          </w:pPr>
          <w:hyperlink w:anchor="_Toc43670333" w:history="1">
            <w:r w:rsidR="004021E3" w:rsidRPr="00244CCD">
              <w:rPr>
                <w:rStyle w:val="Hyperlink"/>
                <w:noProof/>
              </w:rPr>
              <w:t>1.5.1</w:t>
            </w:r>
            <w:r w:rsidR="004021E3">
              <w:rPr>
                <w:rFonts w:asciiTheme="minorHAnsi" w:eastAsiaTheme="minorEastAsia" w:hAnsiTheme="minorHAnsi" w:cstheme="minorBidi"/>
                <w:noProof/>
                <w:sz w:val="22"/>
                <w:szCs w:val="28"/>
                <w:lang w:eastAsia="zh-CN" w:bidi="mn-Mong-CN"/>
              </w:rPr>
              <w:tab/>
            </w:r>
            <w:r w:rsidR="004021E3" w:rsidRPr="00244CCD">
              <w:rPr>
                <w:rStyle w:val="Hyperlink"/>
                <w:noProof/>
              </w:rPr>
              <w:t>Calculator.net mortgage calculator</w:t>
            </w:r>
            <w:r w:rsidR="004021E3">
              <w:rPr>
                <w:noProof/>
                <w:webHidden/>
              </w:rPr>
              <w:tab/>
            </w:r>
            <w:r w:rsidR="004021E3">
              <w:rPr>
                <w:noProof/>
                <w:webHidden/>
              </w:rPr>
              <w:fldChar w:fldCharType="begin"/>
            </w:r>
            <w:r w:rsidR="004021E3">
              <w:rPr>
                <w:noProof/>
                <w:webHidden/>
              </w:rPr>
              <w:instrText xml:space="preserve"> PAGEREF _Toc43670333 \h </w:instrText>
            </w:r>
            <w:r w:rsidR="004021E3">
              <w:rPr>
                <w:noProof/>
                <w:webHidden/>
              </w:rPr>
            </w:r>
            <w:r w:rsidR="004021E3">
              <w:rPr>
                <w:noProof/>
                <w:webHidden/>
              </w:rPr>
              <w:fldChar w:fldCharType="separate"/>
            </w:r>
            <w:r w:rsidR="004021E3">
              <w:rPr>
                <w:noProof/>
                <w:webHidden/>
              </w:rPr>
              <w:t>4</w:t>
            </w:r>
            <w:r w:rsidR="004021E3">
              <w:rPr>
                <w:noProof/>
                <w:webHidden/>
              </w:rPr>
              <w:fldChar w:fldCharType="end"/>
            </w:r>
          </w:hyperlink>
        </w:p>
        <w:p w14:paraId="31A25C1A" w14:textId="14AFE9C9" w:rsidR="004021E3" w:rsidRDefault="00AD5F76">
          <w:pPr>
            <w:pStyle w:val="TOC3"/>
            <w:rPr>
              <w:rFonts w:asciiTheme="minorHAnsi" w:eastAsiaTheme="minorEastAsia" w:hAnsiTheme="minorHAnsi" w:cstheme="minorBidi"/>
              <w:noProof/>
              <w:sz w:val="22"/>
              <w:szCs w:val="28"/>
              <w:lang w:eastAsia="zh-CN" w:bidi="mn-Mong-CN"/>
            </w:rPr>
          </w:pPr>
          <w:hyperlink w:anchor="_Toc43670334" w:history="1">
            <w:r w:rsidR="004021E3" w:rsidRPr="00244CCD">
              <w:rPr>
                <w:rStyle w:val="Hyperlink"/>
                <w:noProof/>
              </w:rPr>
              <w:t>1.5.2</w:t>
            </w:r>
            <w:r w:rsidR="004021E3">
              <w:rPr>
                <w:rFonts w:asciiTheme="minorHAnsi" w:eastAsiaTheme="minorEastAsia" w:hAnsiTheme="minorHAnsi" w:cstheme="minorBidi"/>
                <w:noProof/>
                <w:sz w:val="22"/>
                <w:szCs w:val="28"/>
                <w:lang w:eastAsia="zh-CN" w:bidi="mn-Mong-CN"/>
              </w:rPr>
              <w:tab/>
            </w:r>
            <w:r w:rsidR="004021E3" w:rsidRPr="00244CCD">
              <w:rPr>
                <w:rStyle w:val="Hyperlink"/>
                <w:noProof/>
              </w:rPr>
              <w:t>Zillow Mortgage Calculator</w:t>
            </w:r>
            <w:r w:rsidR="004021E3">
              <w:rPr>
                <w:noProof/>
                <w:webHidden/>
              </w:rPr>
              <w:tab/>
            </w:r>
            <w:r w:rsidR="004021E3">
              <w:rPr>
                <w:noProof/>
                <w:webHidden/>
              </w:rPr>
              <w:fldChar w:fldCharType="begin"/>
            </w:r>
            <w:r w:rsidR="004021E3">
              <w:rPr>
                <w:noProof/>
                <w:webHidden/>
              </w:rPr>
              <w:instrText xml:space="preserve"> PAGEREF _Toc43670334 \h </w:instrText>
            </w:r>
            <w:r w:rsidR="004021E3">
              <w:rPr>
                <w:noProof/>
                <w:webHidden/>
              </w:rPr>
            </w:r>
            <w:r w:rsidR="004021E3">
              <w:rPr>
                <w:noProof/>
                <w:webHidden/>
              </w:rPr>
              <w:fldChar w:fldCharType="separate"/>
            </w:r>
            <w:r w:rsidR="004021E3">
              <w:rPr>
                <w:noProof/>
                <w:webHidden/>
              </w:rPr>
              <w:t>5</w:t>
            </w:r>
            <w:r w:rsidR="004021E3">
              <w:rPr>
                <w:noProof/>
                <w:webHidden/>
              </w:rPr>
              <w:fldChar w:fldCharType="end"/>
            </w:r>
          </w:hyperlink>
        </w:p>
        <w:p w14:paraId="3CB42045" w14:textId="5C3AF79D" w:rsidR="004021E3" w:rsidRDefault="00AD5F76">
          <w:pPr>
            <w:pStyle w:val="TOC2"/>
            <w:tabs>
              <w:tab w:val="left" w:pos="1000"/>
            </w:tabs>
            <w:rPr>
              <w:rFonts w:asciiTheme="minorHAnsi" w:eastAsiaTheme="minorEastAsia" w:hAnsiTheme="minorHAnsi" w:cstheme="minorBidi"/>
              <w:noProof/>
              <w:sz w:val="22"/>
              <w:szCs w:val="28"/>
              <w:lang w:eastAsia="zh-CN" w:bidi="mn-Mong-CN"/>
            </w:rPr>
          </w:pPr>
          <w:hyperlink w:anchor="_Toc43670335" w:history="1">
            <w:r w:rsidR="004021E3" w:rsidRPr="00244CCD">
              <w:rPr>
                <w:rStyle w:val="Hyperlink"/>
                <w:noProof/>
              </w:rPr>
              <w:t>1.6</w:t>
            </w:r>
            <w:r w:rsidR="004021E3">
              <w:rPr>
                <w:rFonts w:asciiTheme="minorHAnsi" w:eastAsiaTheme="minorEastAsia" w:hAnsiTheme="minorHAnsi" w:cstheme="minorBidi"/>
                <w:noProof/>
                <w:sz w:val="22"/>
                <w:szCs w:val="28"/>
                <w:lang w:eastAsia="zh-CN" w:bidi="mn-Mong-CN"/>
              </w:rPr>
              <w:tab/>
            </w:r>
            <w:r w:rsidR="004021E3" w:rsidRPr="00244CCD">
              <w:rPr>
                <w:rStyle w:val="Hyperlink"/>
                <w:noProof/>
              </w:rPr>
              <w:t>User Interface Design</w:t>
            </w:r>
            <w:r w:rsidR="004021E3">
              <w:rPr>
                <w:noProof/>
                <w:webHidden/>
              </w:rPr>
              <w:tab/>
            </w:r>
            <w:r w:rsidR="004021E3">
              <w:rPr>
                <w:noProof/>
                <w:webHidden/>
              </w:rPr>
              <w:fldChar w:fldCharType="begin"/>
            </w:r>
            <w:r w:rsidR="004021E3">
              <w:rPr>
                <w:noProof/>
                <w:webHidden/>
              </w:rPr>
              <w:instrText xml:space="preserve"> PAGEREF _Toc43670335 \h </w:instrText>
            </w:r>
            <w:r w:rsidR="004021E3">
              <w:rPr>
                <w:noProof/>
                <w:webHidden/>
              </w:rPr>
            </w:r>
            <w:r w:rsidR="004021E3">
              <w:rPr>
                <w:noProof/>
                <w:webHidden/>
              </w:rPr>
              <w:fldChar w:fldCharType="separate"/>
            </w:r>
            <w:r w:rsidR="004021E3">
              <w:rPr>
                <w:noProof/>
                <w:webHidden/>
              </w:rPr>
              <w:t>5</w:t>
            </w:r>
            <w:r w:rsidR="004021E3">
              <w:rPr>
                <w:noProof/>
                <w:webHidden/>
              </w:rPr>
              <w:fldChar w:fldCharType="end"/>
            </w:r>
          </w:hyperlink>
        </w:p>
        <w:p w14:paraId="6546D433" w14:textId="7E7DAF70" w:rsidR="004021E3" w:rsidRDefault="00AD5F76">
          <w:pPr>
            <w:pStyle w:val="TOC1"/>
            <w:tabs>
              <w:tab w:val="left" w:pos="432"/>
            </w:tabs>
            <w:rPr>
              <w:rFonts w:asciiTheme="minorHAnsi" w:eastAsiaTheme="minorEastAsia" w:hAnsiTheme="minorHAnsi" w:cstheme="minorBidi"/>
              <w:noProof/>
              <w:sz w:val="22"/>
              <w:szCs w:val="28"/>
              <w:lang w:eastAsia="zh-CN" w:bidi="mn-Mong-CN"/>
            </w:rPr>
          </w:pPr>
          <w:hyperlink w:anchor="_Toc43670336" w:history="1">
            <w:r w:rsidR="004021E3" w:rsidRPr="00244CCD">
              <w:rPr>
                <w:rStyle w:val="Hyperlink"/>
                <w:noProof/>
              </w:rPr>
              <w:t>2.</w:t>
            </w:r>
            <w:r w:rsidR="004021E3">
              <w:rPr>
                <w:rFonts w:asciiTheme="minorHAnsi" w:eastAsiaTheme="minorEastAsia" w:hAnsiTheme="minorHAnsi" w:cstheme="minorBidi"/>
                <w:noProof/>
                <w:sz w:val="22"/>
                <w:szCs w:val="28"/>
                <w:lang w:eastAsia="zh-CN" w:bidi="mn-Mong-CN"/>
              </w:rPr>
              <w:tab/>
            </w:r>
            <w:r w:rsidR="004021E3" w:rsidRPr="00244CCD">
              <w:rPr>
                <w:rStyle w:val="Hyperlink"/>
                <w:noProof/>
              </w:rPr>
              <w:t>Use-case View</w:t>
            </w:r>
            <w:r w:rsidR="004021E3">
              <w:rPr>
                <w:noProof/>
                <w:webHidden/>
              </w:rPr>
              <w:tab/>
            </w:r>
            <w:r w:rsidR="004021E3">
              <w:rPr>
                <w:noProof/>
                <w:webHidden/>
              </w:rPr>
              <w:fldChar w:fldCharType="begin"/>
            </w:r>
            <w:r w:rsidR="004021E3">
              <w:rPr>
                <w:noProof/>
                <w:webHidden/>
              </w:rPr>
              <w:instrText xml:space="preserve"> PAGEREF _Toc43670336 \h </w:instrText>
            </w:r>
            <w:r w:rsidR="004021E3">
              <w:rPr>
                <w:noProof/>
                <w:webHidden/>
              </w:rPr>
            </w:r>
            <w:r w:rsidR="004021E3">
              <w:rPr>
                <w:noProof/>
                <w:webHidden/>
              </w:rPr>
              <w:fldChar w:fldCharType="separate"/>
            </w:r>
            <w:r w:rsidR="004021E3">
              <w:rPr>
                <w:noProof/>
                <w:webHidden/>
              </w:rPr>
              <w:t>6</w:t>
            </w:r>
            <w:r w:rsidR="004021E3">
              <w:rPr>
                <w:noProof/>
                <w:webHidden/>
              </w:rPr>
              <w:fldChar w:fldCharType="end"/>
            </w:r>
          </w:hyperlink>
        </w:p>
        <w:p w14:paraId="6947A043" w14:textId="7011CDF7" w:rsidR="004021E3" w:rsidRDefault="00AD5F76">
          <w:pPr>
            <w:pStyle w:val="TOC2"/>
            <w:tabs>
              <w:tab w:val="left" w:pos="1000"/>
            </w:tabs>
            <w:rPr>
              <w:rFonts w:asciiTheme="minorHAnsi" w:eastAsiaTheme="minorEastAsia" w:hAnsiTheme="minorHAnsi" w:cstheme="minorBidi"/>
              <w:noProof/>
              <w:sz w:val="22"/>
              <w:szCs w:val="28"/>
              <w:lang w:eastAsia="zh-CN" w:bidi="mn-Mong-CN"/>
            </w:rPr>
          </w:pPr>
          <w:hyperlink w:anchor="_Toc43670337" w:history="1">
            <w:r w:rsidR="004021E3" w:rsidRPr="00244CCD">
              <w:rPr>
                <w:rStyle w:val="Hyperlink"/>
                <w:noProof/>
              </w:rPr>
              <w:t>2.1</w:t>
            </w:r>
            <w:r w:rsidR="004021E3">
              <w:rPr>
                <w:rFonts w:asciiTheme="minorHAnsi" w:eastAsiaTheme="minorEastAsia" w:hAnsiTheme="minorHAnsi" w:cstheme="minorBidi"/>
                <w:noProof/>
                <w:sz w:val="22"/>
                <w:szCs w:val="28"/>
                <w:lang w:eastAsia="zh-CN" w:bidi="mn-Mong-CN"/>
              </w:rPr>
              <w:tab/>
            </w:r>
            <w:r w:rsidR="004021E3" w:rsidRPr="00244CCD">
              <w:rPr>
                <w:rStyle w:val="Hyperlink"/>
                <w:noProof/>
              </w:rPr>
              <w:t>Use Case Model Overview</w:t>
            </w:r>
            <w:r w:rsidR="004021E3">
              <w:rPr>
                <w:noProof/>
                <w:webHidden/>
              </w:rPr>
              <w:tab/>
            </w:r>
            <w:r w:rsidR="004021E3">
              <w:rPr>
                <w:noProof/>
                <w:webHidden/>
              </w:rPr>
              <w:fldChar w:fldCharType="begin"/>
            </w:r>
            <w:r w:rsidR="004021E3">
              <w:rPr>
                <w:noProof/>
                <w:webHidden/>
              </w:rPr>
              <w:instrText xml:space="preserve"> PAGEREF _Toc43670337 \h </w:instrText>
            </w:r>
            <w:r w:rsidR="004021E3">
              <w:rPr>
                <w:noProof/>
                <w:webHidden/>
              </w:rPr>
            </w:r>
            <w:r w:rsidR="004021E3">
              <w:rPr>
                <w:noProof/>
                <w:webHidden/>
              </w:rPr>
              <w:fldChar w:fldCharType="separate"/>
            </w:r>
            <w:r w:rsidR="004021E3">
              <w:rPr>
                <w:noProof/>
                <w:webHidden/>
              </w:rPr>
              <w:t>6</w:t>
            </w:r>
            <w:r w:rsidR="004021E3">
              <w:rPr>
                <w:noProof/>
                <w:webHidden/>
              </w:rPr>
              <w:fldChar w:fldCharType="end"/>
            </w:r>
          </w:hyperlink>
        </w:p>
        <w:p w14:paraId="7BDC0E37" w14:textId="5CB63483" w:rsidR="004021E3" w:rsidRDefault="00AD5F76">
          <w:pPr>
            <w:pStyle w:val="TOC1"/>
            <w:tabs>
              <w:tab w:val="left" w:pos="432"/>
            </w:tabs>
            <w:rPr>
              <w:rFonts w:asciiTheme="minorHAnsi" w:eastAsiaTheme="minorEastAsia" w:hAnsiTheme="minorHAnsi" w:cstheme="minorBidi"/>
              <w:noProof/>
              <w:sz w:val="22"/>
              <w:szCs w:val="28"/>
              <w:lang w:eastAsia="zh-CN" w:bidi="mn-Mong-CN"/>
            </w:rPr>
          </w:pPr>
          <w:hyperlink w:anchor="_Toc43670338" w:history="1">
            <w:r w:rsidR="004021E3" w:rsidRPr="00244CCD">
              <w:rPr>
                <w:rStyle w:val="Hyperlink"/>
                <w:noProof/>
              </w:rPr>
              <w:t>3.</w:t>
            </w:r>
            <w:r w:rsidR="004021E3">
              <w:rPr>
                <w:rFonts w:asciiTheme="minorHAnsi" w:eastAsiaTheme="minorEastAsia" w:hAnsiTheme="minorHAnsi" w:cstheme="minorBidi"/>
                <w:noProof/>
                <w:sz w:val="22"/>
                <w:szCs w:val="28"/>
                <w:lang w:eastAsia="zh-CN" w:bidi="mn-Mong-CN"/>
              </w:rPr>
              <w:tab/>
            </w:r>
            <w:r w:rsidR="004021E3" w:rsidRPr="00244CCD">
              <w:rPr>
                <w:rStyle w:val="Hyperlink"/>
                <w:noProof/>
              </w:rPr>
              <w:t>Logical View</w:t>
            </w:r>
            <w:r w:rsidR="004021E3">
              <w:rPr>
                <w:noProof/>
                <w:webHidden/>
              </w:rPr>
              <w:tab/>
            </w:r>
            <w:r w:rsidR="004021E3">
              <w:rPr>
                <w:noProof/>
                <w:webHidden/>
              </w:rPr>
              <w:fldChar w:fldCharType="begin"/>
            </w:r>
            <w:r w:rsidR="004021E3">
              <w:rPr>
                <w:noProof/>
                <w:webHidden/>
              </w:rPr>
              <w:instrText xml:space="preserve"> PAGEREF _Toc43670338 \h </w:instrText>
            </w:r>
            <w:r w:rsidR="004021E3">
              <w:rPr>
                <w:noProof/>
                <w:webHidden/>
              </w:rPr>
            </w:r>
            <w:r w:rsidR="004021E3">
              <w:rPr>
                <w:noProof/>
                <w:webHidden/>
              </w:rPr>
              <w:fldChar w:fldCharType="separate"/>
            </w:r>
            <w:r w:rsidR="004021E3">
              <w:rPr>
                <w:noProof/>
                <w:webHidden/>
              </w:rPr>
              <w:t>8</w:t>
            </w:r>
            <w:r w:rsidR="004021E3">
              <w:rPr>
                <w:noProof/>
                <w:webHidden/>
              </w:rPr>
              <w:fldChar w:fldCharType="end"/>
            </w:r>
          </w:hyperlink>
        </w:p>
        <w:p w14:paraId="441A590E" w14:textId="7247EBE8" w:rsidR="004021E3" w:rsidRDefault="00AD5F76">
          <w:pPr>
            <w:pStyle w:val="TOC2"/>
            <w:tabs>
              <w:tab w:val="left" w:pos="1000"/>
            </w:tabs>
            <w:rPr>
              <w:rFonts w:asciiTheme="minorHAnsi" w:eastAsiaTheme="minorEastAsia" w:hAnsiTheme="minorHAnsi" w:cstheme="minorBidi"/>
              <w:noProof/>
              <w:sz w:val="22"/>
              <w:szCs w:val="28"/>
              <w:lang w:eastAsia="zh-CN" w:bidi="mn-Mong-CN"/>
            </w:rPr>
          </w:pPr>
          <w:hyperlink w:anchor="_Toc43670339" w:history="1">
            <w:r w:rsidR="004021E3" w:rsidRPr="00244CCD">
              <w:rPr>
                <w:rStyle w:val="Hyperlink"/>
                <w:noProof/>
              </w:rPr>
              <w:t>3.1</w:t>
            </w:r>
            <w:r w:rsidR="004021E3">
              <w:rPr>
                <w:rFonts w:asciiTheme="minorHAnsi" w:eastAsiaTheme="minorEastAsia" w:hAnsiTheme="minorHAnsi" w:cstheme="minorBidi"/>
                <w:noProof/>
                <w:sz w:val="22"/>
                <w:szCs w:val="28"/>
                <w:lang w:eastAsia="zh-CN" w:bidi="mn-Mong-CN"/>
              </w:rPr>
              <w:tab/>
            </w:r>
            <w:r w:rsidR="004021E3" w:rsidRPr="00244CCD">
              <w:rPr>
                <w:rStyle w:val="Hyperlink"/>
                <w:noProof/>
              </w:rPr>
              <w:t>Classes</w:t>
            </w:r>
            <w:r w:rsidR="004021E3">
              <w:rPr>
                <w:noProof/>
                <w:webHidden/>
              </w:rPr>
              <w:tab/>
            </w:r>
            <w:r w:rsidR="004021E3">
              <w:rPr>
                <w:noProof/>
                <w:webHidden/>
              </w:rPr>
              <w:fldChar w:fldCharType="begin"/>
            </w:r>
            <w:r w:rsidR="004021E3">
              <w:rPr>
                <w:noProof/>
                <w:webHidden/>
              </w:rPr>
              <w:instrText xml:space="preserve"> PAGEREF _Toc43670339 \h </w:instrText>
            </w:r>
            <w:r w:rsidR="004021E3">
              <w:rPr>
                <w:noProof/>
                <w:webHidden/>
              </w:rPr>
            </w:r>
            <w:r w:rsidR="004021E3">
              <w:rPr>
                <w:noProof/>
                <w:webHidden/>
              </w:rPr>
              <w:fldChar w:fldCharType="separate"/>
            </w:r>
            <w:r w:rsidR="004021E3">
              <w:rPr>
                <w:noProof/>
                <w:webHidden/>
              </w:rPr>
              <w:t>8</w:t>
            </w:r>
            <w:r w:rsidR="004021E3">
              <w:rPr>
                <w:noProof/>
                <w:webHidden/>
              </w:rPr>
              <w:fldChar w:fldCharType="end"/>
            </w:r>
          </w:hyperlink>
        </w:p>
        <w:p w14:paraId="41D73857" w14:textId="7F1D2621" w:rsidR="004021E3" w:rsidRDefault="00AD5F76">
          <w:pPr>
            <w:pStyle w:val="TOC3"/>
            <w:rPr>
              <w:rFonts w:asciiTheme="minorHAnsi" w:eastAsiaTheme="minorEastAsia" w:hAnsiTheme="minorHAnsi" w:cstheme="minorBidi"/>
              <w:noProof/>
              <w:sz w:val="22"/>
              <w:szCs w:val="28"/>
              <w:lang w:eastAsia="zh-CN" w:bidi="mn-Mong-CN"/>
            </w:rPr>
          </w:pPr>
          <w:hyperlink w:anchor="_Toc43670340" w:history="1">
            <w:r w:rsidR="004021E3" w:rsidRPr="00244CCD">
              <w:rPr>
                <w:rStyle w:val="Hyperlink"/>
                <w:noProof/>
              </w:rPr>
              <w:t>3.1.1</w:t>
            </w:r>
            <w:r w:rsidR="004021E3">
              <w:rPr>
                <w:rFonts w:asciiTheme="minorHAnsi" w:eastAsiaTheme="minorEastAsia" w:hAnsiTheme="minorHAnsi" w:cstheme="minorBidi"/>
                <w:noProof/>
                <w:sz w:val="22"/>
                <w:szCs w:val="28"/>
                <w:lang w:eastAsia="zh-CN" w:bidi="mn-Mong-CN"/>
              </w:rPr>
              <w:tab/>
            </w:r>
            <w:r w:rsidR="004021E3" w:rsidRPr="00244CCD">
              <w:rPr>
                <w:rStyle w:val="Hyperlink"/>
                <w:noProof/>
              </w:rPr>
              <w:t>calculator</w:t>
            </w:r>
            <w:r w:rsidR="004021E3">
              <w:rPr>
                <w:noProof/>
                <w:webHidden/>
              </w:rPr>
              <w:tab/>
            </w:r>
            <w:r w:rsidR="004021E3">
              <w:rPr>
                <w:noProof/>
                <w:webHidden/>
              </w:rPr>
              <w:fldChar w:fldCharType="begin"/>
            </w:r>
            <w:r w:rsidR="004021E3">
              <w:rPr>
                <w:noProof/>
                <w:webHidden/>
              </w:rPr>
              <w:instrText xml:space="preserve"> PAGEREF _Toc43670340 \h </w:instrText>
            </w:r>
            <w:r w:rsidR="004021E3">
              <w:rPr>
                <w:noProof/>
                <w:webHidden/>
              </w:rPr>
            </w:r>
            <w:r w:rsidR="004021E3">
              <w:rPr>
                <w:noProof/>
                <w:webHidden/>
              </w:rPr>
              <w:fldChar w:fldCharType="separate"/>
            </w:r>
            <w:r w:rsidR="004021E3">
              <w:rPr>
                <w:noProof/>
                <w:webHidden/>
              </w:rPr>
              <w:t>8</w:t>
            </w:r>
            <w:r w:rsidR="004021E3">
              <w:rPr>
                <w:noProof/>
                <w:webHidden/>
              </w:rPr>
              <w:fldChar w:fldCharType="end"/>
            </w:r>
          </w:hyperlink>
        </w:p>
        <w:p w14:paraId="78993BAB" w14:textId="46C79628" w:rsidR="004021E3" w:rsidRDefault="00AD5F76">
          <w:pPr>
            <w:pStyle w:val="TOC1"/>
            <w:tabs>
              <w:tab w:val="left" w:pos="432"/>
            </w:tabs>
            <w:rPr>
              <w:rFonts w:asciiTheme="minorHAnsi" w:eastAsiaTheme="minorEastAsia" w:hAnsiTheme="minorHAnsi" w:cstheme="minorBidi"/>
              <w:noProof/>
              <w:sz w:val="22"/>
              <w:szCs w:val="28"/>
              <w:lang w:eastAsia="zh-CN" w:bidi="mn-Mong-CN"/>
            </w:rPr>
          </w:pPr>
          <w:hyperlink w:anchor="_Toc43670341" w:history="1">
            <w:r w:rsidR="004021E3" w:rsidRPr="00244CCD">
              <w:rPr>
                <w:rStyle w:val="Hyperlink"/>
                <w:noProof/>
              </w:rPr>
              <w:t>4.</w:t>
            </w:r>
            <w:r w:rsidR="004021E3">
              <w:rPr>
                <w:rFonts w:asciiTheme="minorHAnsi" w:eastAsiaTheme="minorEastAsia" w:hAnsiTheme="minorHAnsi" w:cstheme="minorBidi"/>
                <w:noProof/>
                <w:sz w:val="22"/>
                <w:szCs w:val="28"/>
                <w:lang w:eastAsia="zh-CN" w:bidi="mn-Mong-CN"/>
              </w:rPr>
              <w:tab/>
            </w:r>
            <w:r w:rsidR="004021E3" w:rsidRPr="00244CCD">
              <w:rPr>
                <w:rStyle w:val="Hyperlink"/>
                <w:noProof/>
              </w:rPr>
              <w:t>Size and Performance</w:t>
            </w:r>
            <w:r w:rsidR="004021E3">
              <w:rPr>
                <w:noProof/>
                <w:webHidden/>
              </w:rPr>
              <w:tab/>
            </w:r>
            <w:r w:rsidR="004021E3">
              <w:rPr>
                <w:noProof/>
                <w:webHidden/>
              </w:rPr>
              <w:fldChar w:fldCharType="begin"/>
            </w:r>
            <w:r w:rsidR="004021E3">
              <w:rPr>
                <w:noProof/>
                <w:webHidden/>
              </w:rPr>
              <w:instrText xml:space="preserve"> PAGEREF _Toc43670341 \h </w:instrText>
            </w:r>
            <w:r w:rsidR="004021E3">
              <w:rPr>
                <w:noProof/>
                <w:webHidden/>
              </w:rPr>
            </w:r>
            <w:r w:rsidR="004021E3">
              <w:rPr>
                <w:noProof/>
                <w:webHidden/>
              </w:rPr>
              <w:fldChar w:fldCharType="separate"/>
            </w:r>
            <w:r w:rsidR="004021E3">
              <w:rPr>
                <w:noProof/>
                <w:webHidden/>
              </w:rPr>
              <w:t>10</w:t>
            </w:r>
            <w:r w:rsidR="004021E3">
              <w:rPr>
                <w:noProof/>
                <w:webHidden/>
              </w:rPr>
              <w:fldChar w:fldCharType="end"/>
            </w:r>
          </w:hyperlink>
        </w:p>
        <w:p w14:paraId="12B412A7" w14:textId="2992F5B3" w:rsidR="001F57E0" w:rsidRDefault="001F57E0" w:rsidP="001F57E0">
          <w:r>
            <w:rPr>
              <w:b/>
              <w:bCs/>
              <w:noProof/>
            </w:rPr>
            <w:fldChar w:fldCharType="end"/>
          </w:r>
        </w:p>
      </w:sdtContent>
    </w:sdt>
    <w:p w14:paraId="5B0D3134" w14:textId="1692550D" w:rsidR="001C4D8B" w:rsidRDefault="001C4D8B" w:rsidP="001C4D8B">
      <w:pPr>
        <w:rPr>
          <w:lang w:eastAsia="zh-CN"/>
        </w:rPr>
      </w:pPr>
    </w:p>
    <w:p w14:paraId="06D5876D" w14:textId="26E6A835" w:rsidR="001C4D8B" w:rsidRDefault="001C4D8B" w:rsidP="001C4D8B">
      <w:pPr>
        <w:rPr>
          <w:lang w:eastAsia="zh-CN"/>
        </w:rPr>
      </w:pPr>
    </w:p>
    <w:p w14:paraId="79CFBA71" w14:textId="1318D662" w:rsidR="001C4D8B" w:rsidRDefault="001C4D8B" w:rsidP="001C4D8B">
      <w:pPr>
        <w:rPr>
          <w:lang w:eastAsia="zh-CN"/>
        </w:rPr>
      </w:pPr>
    </w:p>
    <w:p w14:paraId="3AE53ADA" w14:textId="208646BF" w:rsidR="001C4D8B" w:rsidRDefault="001C4D8B" w:rsidP="001C4D8B">
      <w:pPr>
        <w:rPr>
          <w:lang w:eastAsia="zh-CN"/>
        </w:rPr>
      </w:pPr>
    </w:p>
    <w:p w14:paraId="5A54C2F6" w14:textId="7F016D97" w:rsidR="001C4D8B" w:rsidRDefault="001C4D8B" w:rsidP="001C4D8B">
      <w:pPr>
        <w:rPr>
          <w:lang w:eastAsia="zh-CN"/>
        </w:rPr>
      </w:pPr>
    </w:p>
    <w:p w14:paraId="74D647F4" w14:textId="534DB236" w:rsidR="001C4D8B" w:rsidRDefault="001C4D8B" w:rsidP="001C4D8B">
      <w:pPr>
        <w:rPr>
          <w:lang w:eastAsia="zh-CN"/>
        </w:rPr>
      </w:pPr>
    </w:p>
    <w:p w14:paraId="66BAAF16" w14:textId="1ECEC203" w:rsidR="001C4D8B" w:rsidRDefault="001C4D8B" w:rsidP="001C4D8B">
      <w:pPr>
        <w:rPr>
          <w:lang w:eastAsia="zh-CN"/>
        </w:rPr>
      </w:pPr>
    </w:p>
    <w:p w14:paraId="7CF5B6E4" w14:textId="26C302EF" w:rsidR="001C4D8B" w:rsidRDefault="001C4D8B" w:rsidP="001C4D8B">
      <w:pPr>
        <w:rPr>
          <w:lang w:eastAsia="zh-CN"/>
        </w:rPr>
      </w:pPr>
    </w:p>
    <w:p w14:paraId="22544FE9" w14:textId="4F033AC1" w:rsidR="001C4D8B" w:rsidRDefault="001C4D8B" w:rsidP="001C4D8B">
      <w:pPr>
        <w:rPr>
          <w:lang w:eastAsia="zh-CN"/>
        </w:rPr>
      </w:pPr>
    </w:p>
    <w:p w14:paraId="49F1DA46" w14:textId="0CF6C9A8" w:rsidR="001C4D8B" w:rsidRDefault="001C4D8B" w:rsidP="001C4D8B">
      <w:pPr>
        <w:rPr>
          <w:lang w:eastAsia="zh-CN"/>
        </w:rPr>
      </w:pPr>
    </w:p>
    <w:p w14:paraId="72A2DD56" w14:textId="315400FC" w:rsidR="001C4D8B" w:rsidRDefault="001C4D8B" w:rsidP="001C4D8B">
      <w:pPr>
        <w:rPr>
          <w:lang w:eastAsia="zh-CN"/>
        </w:rPr>
      </w:pPr>
    </w:p>
    <w:p w14:paraId="7EB69271" w14:textId="75C6E8ED" w:rsidR="001C4D8B" w:rsidRDefault="001C4D8B" w:rsidP="001C4D8B">
      <w:pPr>
        <w:rPr>
          <w:lang w:eastAsia="zh-CN"/>
        </w:rPr>
      </w:pPr>
    </w:p>
    <w:p w14:paraId="6AE2CDA5" w14:textId="45554E84" w:rsidR="001C4D8B" w:rsidRDefault="001C4D8B" w:rsidP="001C4D8B">
      <w:pPr>
        <w:rPr>
          <w:lang w:eastAsia="zh-CN"/>
        </w:rPr>
      </w:pPr>
    </w:p>
    <w:p w14:paraId="74B1F34B" w14:textId="21B19E24" w:rsidR="001C4D8B" w:rsidRDefault="001C4D8B" w:rsidP="001C4D8B">
      <w:pPr>
        <w:rPr>
          <w:lang w:eastAsia="zh-CN"/>
        </w:rPr>
      </w:pPr>
    </w:p>
    <w:p w14:paraId="360CA212" w14:textId="39A1247C" w:rsidR="001C4D8B" w:rsidRDefault="001C4D8B" w:rsidP="001C4D8B">
      <w:pPr>
        <w:rPr>
          <w:lang w:eastAsia="zh-CN"/>
        </w:rPr>
      </w:pPr>
    </w:p>
    <w:p w14:paraId="76018787" w14:textId="240A8E9B" w:rsidR="001C4D8B" w:rsidRDefault="001C4D8B" w:rsidP="001C4D8B">
      <w:pPr>
        <w:rPr>
          <w:lang w:eastAsia="zh-CN"/>
        </w:rPr>
      </w:pPr>
    </w:p>
    <w:p w14:paraId="440DA7E6" w14:textId="79BFD842" w:rsidR="001C4D8B" w:rsidRDefault="001C4D8B" w:rsidP="001C4D8B">
      <w:pPr>
        <w:rPr>
          <w:lang w:eastAsia="zh-CN"/>
        </w:rPr>
      </w:pPr>
    </w:p>
    <w:p w14:paraId="4FD844A7" w14:textId="720102B8" w:rsidR="001C4D8B" w:rsidRDefault="001C4D8B" w:rsidP="001C4D8B">
      <w:pPr>
        <w:rPr>
          <w:lang w:eastAsia="zh-CN"/>
        </w:rPr>
      </w:pPr>
    </w:p>
    <w:p w14:paraId="2BD23898" w14:textId="66896942" w:rsidR="001C4D8B" w:rsidRDefault="001C4D8B" w:rsidP="001C4D8B">
      <w:pPr>
        <w:rPr>
          <w:lang w:eastAsia="zh-CN"/>
        </w:rPr>
      </w:pPr>
    </w:p>
    <w:p w14:paraId="4097FE2A" w14:textId="34694BB1" w:rsidR="001C4D8B" w:rsidRDefault="001C4D8B" w:rsidP="001C4D8B">
      <w:pPr>
        <w:rPr>
          <w:lang w:eastAsia="zh-CN"/>
        </w:rPr>
      </w:pPr>
    </w:p>
    <w:p w14:paraId="4689A403" w14:textId="6C3DD47B" w:rsidR="001C4D8B" w:rsidRDefault="001C4D8B" w:rsidP="001C4D8B">
      <w:pPr>
        <w:rPr>
          <w:lang w:eastAsia="zh-CN"/>
        </w:rPr>
      </w:pPr>
    </w:p>
    <w:p w14:paraId="1B0D6613" w14:textId="00513F84" w:rsidR="001C4D8B" w:rsidRDefault="001C4D8B" w:rsidP="001C4D8B">
      <w:pPr>
        <w:rPr>
          <w:lang w:eastAsia="zh-CN"/>
        </w:rPr>
      </w:pPr>
    </w:p>
    <w:p w14:paraId="47FE52BD" w14:textId="743C0B49" w:rsidR="001C4D8B" w:rsidRDefault="001C4D8B" w:rsidP="001C4D8B">
      <w:pPr>
        <w:rPr>
          <w:lang w:eastAsia="zh-CN"/>
        </w:rPr>
      </w:pPr>
    </w:p>
    <w:p w14:paraId="3E89ECF3" w14:textId="7627AE7D" w:rsidR="001C4D8B" w:rsidRDefault="001C4D8B" w:rsidP="001C4D8B">
      <w:pPr>
        <w:rPr>
          <w:lang w:eastAsia="zh-CN"/>
        </w:rPr>
      </w:pPr>
    </w:p>
    <w:p w14:paraId="6B5DF37C" w14:textId="26A3509C" w:rsidR="001C4D8B" w:rsidRDefault="001C4D8B" w:rsidP="001C4D8B">
      <w:pPr>
        <w:rPr>
          <w:lang w:eastAsia="zh-CN"/>
        </w:rPr>
      </w:pPr>
    </w:p>
    <w:p w14:paraId="62582CFD" w14:textId="36A29858" w:rsidR="001C4D8B" w:rsidRDefault="001C4D8B" w:rsidP="001C4D8B">
      <w:pPr>
        <w:rPr>
          <w:lang w:eastAsia="zh-CN"/>
        </w:rPr>
      </w:pPr>
    </w:p>
    <w:p w14:paraId="16BB4123" w14:textId="672D6AD1" w:rsidR="001C4D8B" w:rsidRDefault="001C4D8B" w:rsidP="001C4D8B">
      <w:pPr>
        <w:rPr>
          <w:lang w:eastAsia="zh-CN"/>
        </w:rPr>
      </w:pPr>
    </w:p>
    <w:p w14:paraId="5467BF5F" w14:textId="6B8E6013" w:rsidR="001C4D8B" w:rsidRDefault="001C4D8B" w:rsidP="001C4D8B">
      <w:pPr>
        <w:rPr>
          <w:lang w:eastAsia="zh-CN"/>
        </w:rPr>
      </w:pPr>
    </w:p>
    <w:p w14:paraId="5008BB6D" w14:textId="4F017B58" w:rsidR="001C4D8B" w:rsidRDefault="001C4D8B" w:rsidP="001C4D8B">
      <w:pPr>
        <w:rPr>
          <w:lang w:eastAsia="zh-CN"/>
        </w:rPr>
      </w:pPr>
    </w:p>
    <w:p w14:paraId="2031E3B0" w14:textId="77777777" w:rsidR="001C4D8B" w:rsidRPr="001C4D8B" w:rsidRDefault="001C4D8B" w:rsidP="001C4D8B">
      <w:pPr>
        <w:rPr>
          <w:lang w:eastAsia="zh-CN"/>
        </w:rPr>
      </w:pPr>
    </w:p>
    <w:p w14:paraId="0E7ECC79" w14:textId="77777777" w:rsidR="008C37AA" w:rsidRDefault="008C37AA">
      <w:pPr>
        <w:pStyle w:val="Heading1"/>
      </w:pPr>
      <w:bookmarkStart w:id="13" w:name="_Toc456598586"/>
      <w:bookmarkStart w:id="14" w:name="_Toc153623847"/>
      <w:bookmarkStart w:id="15" w:name="_Toc43667569"/>
      <w:bookmarkStart w:id="16" w:name="_Toc43670327"/>
      <w:bookmarkStart w:id="17" w:name="_Hlk43668346"/>
      <w:r>
        <w:lastRenderedPageBreak/>
        <w:t>Introduction</w:t>
      </w:r>
      <w:bookmarkEnd w:id="13"/>
      <w:bookmarkEnd w:id="14"/>
      <w:bookmarkEnd w:id="15"/>
      <w:bookmarkEnd w:id="16"/>
    </w:p>
    <w:p w14:paraId="3176F03C" w14:textId="0C0A9EF1" w:rsidR="008C37AA" w:rsidRDefault="00986CAA" w:rsidP="00986CAA">
      <w:pPr>
        <w:pStyle w:val="Heading2"/>
      </w:pPr>
      <w:bookmarkStart w:id="18" w:name="_Toc43667570"/>
      <w:bookmarkStart w:id="19" w:name="_Toc43670328"/>
      <w:r w:rsidRPr="00986CAA">
        <w:t>Goals and Requirements</w:t>
      </w:r>
      <w:bookmarkEnd w:id="18"/>
      <w:bookmarkEnd w:id="19"/>
    </w:p>
    <w:p w14:paraId="78950125" w14:textId="41D9BA6C" w:rsidR="00986CAA" w:rsidRDefault="00986CAA" w:rsidP="00986CAA">
      <w:pPr>
        <w:ind w:left="720"/>
      </w:pPr>
      <w:bookmarkStart w:id="20" w:name="_Hlk43661366"/>
      <w:r>
        <w:t xml:space="preserve">This document addresses the following goals and functional requirements for designing a </w:t>
      </w:r>
      <w:r>
        <w:rPr>
          <w:rFonts w:hint="eastAsia"/>
          <w:bCs/>
          <w:lang w:eastAsia="zh-CN"/>
        </w:rPr>
        <w:t>h</w:t>
      </w:r>
      <w:r w:rsidRPr="00A83AA9">
        <w:rPr>
          <w:bCs/>
        </w:rPr>
        <w:t xml:space="preserve">ouse </w:t>
      </w:r>
      <w:r>
        <w:rPr>
          <w:bCs/>
        </w:rPr>
        <w:t xml:space="preserve">                                                                                                                                     </w:t>
      </w:r>
      <w:r w:rsidRPr="00A83AA9">
        <w:rPr>
          <w:bCs/>
        </w:rPr>
        <w:t>mortgage calculator</w:t>
      </w:r>
      <w:r>
        <w:t>.</w:t>
      </w:r>
    </w:p>
    <w:p w14:paraId="0759CF9F" w14:textId="44A078CA" w:rsidR="00986CAA" w:rsidRDefault="00986CAA" w:rsidP="00986CAA">
      <w:pPr>
        <w:widowControl/>
        <w:numPr>
          <w:ilvl w:val="0"/>
          <w:numId w:val="33"/>
        </w:numPr>
        <w:tabs>
          <w:tab w:val="clear" w:pos="1692"/>
          <w:tab w:val="num" w:pos="1440"/>
        </w:tabs>
        <w:spacing w:line="240" w:lineRule="auto"/>
        <w:ind w:left="1440"/>
      </w:pPr>
      <w:bookmarkStart w:id="21" w:name="_Hlk43661427"/>
      <w:r>
        <w:rPr>
          <w:rFonts w:hint="eastAsia"/>
          <w:lang w:eastAsia="zh-CN"/>
        </w:rPr>
        <w:t>C</w:t>
      </w:r>
      <w:r>
        <w:t xml:space="preserve">alculate payment of </w:t>
      </w:r>
      <w:r w:rsidRPr="00B02D3B">
        <w:t>fixed-payment mortgage</w:t>
      </w:r>
      <w:r>
        <w:t xml:space="preserve"> </w:t>
      </w:r>
      <w:r w:rsidR="00CB3649">
        <w:t>payment</w:t>
      </w:r>
      <w:r>
        <w:t>.</w:t>
      </w:r>
    </w:p>
    <w:p w14:paraId="1B7EBEE3" w14:textId="672FC161" w:rsidR="00986CAA" w:rsidRDefault="00986CAA" w:rsidP="00986CAA">
      <w:pPr>
        <w:widowControl/>
        <w:numPr>
          <w:ilvl w:val="0"/>
          <w:numId w:val="33"/>
        </w:numPr>
        <w:tabs>
          <w:tab w:val="clear" w:pos="1692"/>
          <w:tab w:val="num" w:pos="1440"/>
        </w:tabs>
        <w:spacing w:line="240" w:lineRule="auto"/>
        <w:ind w:left="1440"/>
      </w:pPr>
      <w:r>
        <w:t xml:space="preserve">Calculate payment of fixed-payment mortgage </w:t>
      </w:r>
      <w:r w:rsidR="00CB3649">
        <w:t>payment</w:t>
      </w:r>
      <w:r>
        <w:t xml:space="preserve"> through combination</w:t>
      </w:r>
      <w:r>
        <w:rPr>
          <w:rFonts w:hint="eastAsia"/>
          <w:lang w:eastAsia="zh-CN"/>
        </w:rPr>
        <w:t xml:space="preserve"> </w:t>
      </w:r>
      <w:r>
        <w:rPr>
          <w:lang w:eastAsia="zh-CN"/>
        </w:rPr>
        <w:t>method.</w:t>
      </w:r>
    </w:p>
    <w:p w14:paraId="686DBFD0" w14:textId="7CDE90BC" w:rsidR="00986CAA" w:rsidRDefault="00986CAA" w:rsidP="00986CAA">
      <w:pPr>
        <w:widowControl/>
        <w:numPr>
          <w:ilvl w:val="0"/>
          <w:numId w:val="33"/>
        </w:numPr>
        <w:tabs>
          <w:tab w:val="clear" w:pos="1692"/>
          <w:tab w:val="num" w:pos="1440"/>
        </w:tabs>
        <w:spacing w:line="240" w:lineRule="auto"/>
        <w:ind w:left="1440"/>
      </w:pPr>
      <w:r>
        <w:t xml:space="preserve">Calculate payment of </w:t>
      </w:r>
      <w:r w:rsidRPr="00B02D3B">
        <w:t>fixed-basis mortgage</w:t>
      </w:r>
      <w:r>
        <w:t xml:space="preserve"> </w:t>
      </w:r>
      <w:r w:rsidR="00CB3649">
        <w:t>payment</w:t>
      </w:r>
      <w:r>
        <w:t xml:space="preserve">.  </w:t>
      </w:r>
    </w:p>
    <w:p w14:paraId="27159FFE" w14:textId="1D339A79" w:rsidR="00986CAA" w:rsidRPr="00986CAA" w:rsidRDefault="00986CAA" w:rsidP="00986CAA">
      <w:pPr>
        <w:widowControl/>
        <w:numPr>
          <w:ilvl w:val="0"/>
          <w:numId w:val="33"/>
        </w:numPr>
        <w:tabs>
          <w:tab w:val="clear" w:pos="1692"/>
          <w:tab w:val="num" w:pos="1440"/>
        </w:tabs>
        <w:spacing w:line="240" w:lineRule="auto"/>
        <w:ind w:left="1440"/>
      </w:pPr>
      <w:r>
        <w:t xml:space="preserve">Calculate payment of </w:t>
      </w:r>
      <w:r w:rsidRPr="00B02D3B">
        <w:t xml:space="preserve">fixed-basis </w:t>
      </w:r>
      <w:r>
        <w:t xml:space="preserve">mortgage </w:t>
      </w:r>
      <w:r w:rsidR="00CB3649">
        <w:t>payment</w:t>
      </w:r>
      <w:r>
        <w:t xml:space="preserve"> through combination</w:t>
      </w:r>
      <w:r>
        <w:rPr>
          <w:rFonts w:hint="eastAsia"/>
          <w:lang w:eastAsia="zh-CN"/>
        </w:rPr>
        <w:t xml:space="preserve"> </w:t>
      </w:r>
      <w:r>
        <w:rPr>
          <w:lang w:eastAsia="zh-CN"/>
        </w:rPr>
        <w:t>method.</w:t>
      </w:r>
      <w:bookmarkEnd w:id="20"/>
      <w:bookmarkEnd w:id="21"/>
    </w:p>
    <w:p w14:paraId="64E171C6" w14:textId="77777777" w:rsidR="008C37AA" w:rsidRDefault="008C37AA">
      <w:pPr>
        <w:pStyle w:val="Heading2"/>
      </w:pPr>
      <w:bookmarkStart w:id="22" w:name="_Toc456598588"/>
      <w:bookmarkStart w:id="23" w:name="_Toc153623849"/>
      <w:bookmarkStart w:id="24" w:name="_Toc43667571"/>
      <w:bookmarkStart w:id="25" w:name="_Toc43670329"/>
      <w:r>
        <w:t>Scope</w:t>
      </w:r>
      <w:bookmarkEnd w:id="22"/>
      <w:bookmarkEnd w:id="23"/>
      <w:bookmarkEnd w:id="24"/>
      <w:bookmarkEnd w:id="25"/>
    </w:p>
    <w:p w14:paraId="40E59D6A" w14:textId="0F50FA63" w:rsidR="008C37AA" w:rsidRDefault="00986CAA" w:rsidP="00986CAA">
      <w:pPr>
        <w:ind w:left="720"/>
      </w:pPr>
      <w:bookmarkStart w:id="26" w:name="_Toc456598589"/>
      <w:bookmarkStart w:id="27" w:name="_Toc153623850"/>
      <w:r>
        <w:t xml:space="preserve">This product will be used by individuals who need to calculate their house mortgage. The objective is to design a simple, intuitive interface and stable program for the calculation of house mortgage. </w:t>
      </w:r>
      <w:bookmarkEnd w:id="26"/>
      <w:bookmarkEnd w:id="27"/>
    </w:p>
    <w:p w14:paraId="6B3BD9D4" w14:textId="4D76814E" w:rsidR="008C37AA" w:rsidRDefault="008C37AA" w:rsidP="00986CAA">
      <w:pPr>
        <w:pStyle w:val="Heading2"/>
      </w:pPr>
      <w:bookmarkStart w:id="28" w:name="_Toc456598590"/>
      <w:bookmarkStart w:id="29" w:name="_Toc153623851"/>
      <w:bookmarkStart w:id="30" w:name="_Toc43667572"/>
      <w:bookmarkStart w:id="31" w:name="_Toc43670330"/>
      <w:r>
        <w:t>References</w:t>
      </w:r>
      <w:bookmarkEnd w:id="28"/>
      <w:bookmarkEnd w:id="29"/>
      <w:bookmarkEnd w:id="30"/>
      <w:bookmarkEnd w:id="31"/>
    </w:p>
    <w:p w14:paraId="502737C8" w14:textId="280327FC" w:rsidR="00986CAA" w:rsidRDefault="00986CAA" w:rsidP="00986CAA">
      <w:r>
        <w:t xml:space="preserve">               [1] </w:t>
      </w:r>
      <w:r w:rsidRPr="002E3657">
        <w:t>Mortgage loan</w:t>
      </w:r>
      <w:r>
        <w:t xml:space="preserve"> </w:t>
      </w:r>
      <w:r w:rsidRPr="0031093D">
        <w:t>URL:</w:t>
      </w:r>
    </w:p>
    <w:p w14:paraId="0B93D9C9" w14:textId="2EC0E058" w:rsidR="00986CAA" w:rsidRDefault="00986CAA" w:rsidP="00986CAA">
      <w:r>
        <w:t xml:space="preserve">             </w:t>
      </w:r>
      <w:r>
        <w:tab/>
        <w:t xml:space="preserve"> </w:t>
      </w:r>
      <w:r w:rsidR="00355CCA">
        <w:tab/>
      </w:r>
      <w:r w:rsidRPr="0031093D">
        <w:t>[</w:t>
      </w:r>
      <w:r w:rsidRPr="002E3657">
        <w:t>https://en.wikipedia.org/wiki/Mortgage_loan#Principal_and_interest</w:t>
      </w:r>
      <w:r w:rsidRPr="0031093D">
        <w:t>]</w:t>
      </w:r>
    </w:p>
    <w:p w14:paraId="4216BD99" w14:textId="3C226A29" w:rsidR="00986CAA" w:rsidRDefault="00986CAA" w:rsidP="00986CAA">
      <w:pPr>
        <w:ind w:left="720"/>
        <w:rPr>
          <w:lang w:eastAsia="zh-CN"/>
        </w:rPr>
      </w:pPr>
      <w:r>
        <w:rPr>
          <w:lang w:eastAsia="zh-CN"/>
        </w:rPr>
        <w:t xml:space="preserve"> [2] </w:t>
      </w:r>
      <w:r w:rsidR="00CE1052" w:rsidRPr="00CE1052">
        <w:rPr>
          <w:lang w:eastAsia="zh-CN"/>
        </w:rPr>
        <w:t xml:space="preserve">Calculator.net mortgage calculator </w:t>
      </w:r>
      <w:r w:rsidRPr="0031093D">
        <w:rPr>
          <w:lang w:eastAsia="zh-CN"/>
        </w:rPr>
        <w:t>URL</w:t>
      </w:r>
      <w:r>
        <w:rPr>
          <w:lang w:eastAsia="zh-CN"/>
        </w:rPr>
        <w:t>:</w:t>
      </w:r>
    </w:p>
    <w:p w14:paraId="7D747EA7" w14:textId="0398E2CA" w:rsidR="00986CAA" w:rsidRDefault="00986CAA" w:rsidP="00986CAA">
      <w:pPr>
        <w:ind w:left="360"/>
        <w:rPr>
          <w:lang w:eastAsia="zh-CN"/>
        </w:rPr>
      </w:pPr>
      <w:r>
        <w:rPr>
          <w:lang w:eastAsia="zh-CN"/>
        </w:rPr>
        <w:t xml:space="preserve">          </w:t>
      </w:r>
      <w:r>
        <w:rPr>
          <w:lang w:eastAsia="zh-CN"/>
        </w:rPr>
        <w:tab/>
        <w:t>[</w:t>
      </w:r>
      <w:hyperlink r:id="rId9" w:history="1">
        <w:r w:rsidR="008A3A50" w:rsidRPr="008A3A50">
          <w:rPr>
            <w:rStyle w:val="Hyperlink"/>
            <w:color w:val="000000" w:themeColor="text1"/>
            <w:u w:val="none"/>
          </w:rPr>
          <w:t>https://www.calculator.net/mortgage-calculator.html</w:t>
        </w:r>
      </w:hyperlink>
      <w:r>
        <w:rPr>
          <w:lang w:eastAsia="zh-CN"/>
        </w:rPr>
        <w:t>]</w:t>
      </w:r>
    </w:p>
    <w:p w14:paraId="792BD855" w14:textId="6EAE04E5" w:rsidR="00986CAA" w:rsidRDefault="00986CAA" w:rsidP="00986CAA">
      <w:pPr>
        <w:ind w:left="360"/>
        <w:rPr>
          <w:lang w:eastAsia="zh-CN"/>
        </w:rPr>
      </w:pPr>
      <w:r>
        <w:rPr>
          <w:lang w:eastAsia="zh-CN"/>
        </w:rPr>
        <w:t xml:space="preserve">        [3] Zillow mortgage calculator URL:</w:t>
      </w:r>
    </w:p>
    <w:p w14:paraId="564B659A" w14:textId="20610731" w:rsidR="00986CAA" w:rsidRPr="00986CAA" w:rsidRDefault="00986CAA" w:rsidP="00355CCA">
      <w:pPr>
        <w:ind w:left="360"/>
        <w:rPr>
          <w:lang w:eastAsia="zh-CN"/>
        </w:rPr>
      </w:pPr>
      <w:r>
        <w:rPr>
          <w:lang w:eastAsia="zh-CN"/>
        </w:rPr>
        <w:t xml:space="preserve">    </w:t>
      </w:r>
      <w:r>
        <w:rPr>
          <w:lang w:eastAsia="zh-CN"/>
        </w:rPr>
        <w:tab/>
        <w:t xml:space="preserve">   </w:t>
      </w:r>
      <w:r>
        <w:rPr>
          <w:lang w:eastAsia="zh-CN"/>
        </w:rPr>
        <w:tab/>
        <w:t>[</w:t>
      </w:r>
      <w:hyperlink r:id="rId10" w:history="1">
        <w:r w:rsidRPr="00986CAA">
          <w:rPr>
            <w:rStyle w:val="Hyperlink"/>
            <w:color w:val="000000" w:themeColor="text1"/>
            <w:u w:val="none"/>
          </w:rPr>
          <w:t>https://www.zillow.com/mortgage-calculator/</w:t>
        </w:r>
      </w:hyperlink>
      <w:r>
        <w:rPr>
          <w:lang w:eastAsia="zh-CN"/>
        </w:rPr>
        <w:t>]</w:t>
      </w:r>
    </w:p>
    <w:p w14:paraId="7220847C" w14:textId="77777777" w:rsidR="008C37AA" w:rsidRDefault="008C37AA">
      <w:pPr>
        <w:pStyle w:val="Heading2"/>
      </w:pPr>
      <w:bookmarkStart w:id="32" w:name="_Toc456598591"/>
      <w:bookmarkStart w:id="33" w:name="_Toc153623852"/>
      <w:bookmarkStart w:id="34" w:name="_Toc43667573"/>
      <w:bookmarkStart w:id="35" w:name="_Toc43670331"/>
      <w:r>
        <w:t>Overview</w:t>
      </w:r>
      <w:bookmarkEnd w:id="32"/>
      <w:bookmarkEnd w:id="33"/>
      <w:bookmarkEnd w:id="34"/>
      <w:bookmarkEnd w:id="35"/>
    </w:p>
    <w:bookmarkEnd w:id="17"/>
    <w:p w14:paraId="3620AC1D" w14:textId="27E64BF3" w:rsidR="00986CAA" w:rsidRPr="00986CAA" w:rsidRDefault="00986CAA" w:rsidP="004C4364">
      <w:pPr>
        <w:spacing w:after="120"/>
        <w:ind w:left="720"/>
        <w:rPr>
          <w:iCs/>
        </w:rPr>
      </w:pPr>
      <w:r w:rsidRPr="00986CAA">
        <w:rPr>
          <w:iCs/>
        </w:rPr>
        <w:t>This House mortgage calculator will be implemented in C++ using OOP (Object-oriented programming)</w:t>
      </w:r>
      <w:r>
        <w:rPr>
          <w:iCs/>
        </w:rPr>
        <w:t xml:space="preserve"> </w:t>
      </w:r>
      <w:r w:rsidRPr="00986CAA">
        <w:rPr>
          <w:iCs/>
        </w:rPr>
        <w:t>concept. Its’ graphic design will be based on QT platform.</w:t>
      </w:r>
    </w:p>
    <w:p w14:paraId="7001EF33" w14:textId="5196E0DB" w:rsidR="00986CAA" w:rsidRDefault="00986CAA" w:rsidP="00CB3649">
      <w:pPr>
        <w:spacing w:after="120"/>
        <w:ind w:left="720"/>
        <w:rPr>
          <w:iCs/>
        </w:rPr>
      </w:pPr>
      <w:r w:rsidRPr="00986CAA">
        <w:rPr>
          <w:iCs/>
        </w:rPr>
        <w:t>The most common way to repay a secured mortgage loan is to make regular payments toward the principal and interest over a set term (fixed-payment mortgage). An amortization schedule is typically worked out taking the principal left at the end of each month, multiplying by the monthly rate and then subtracting the monthly payment. This is typically generated by an amortization calculator using the following formula: [1]</w:t>
      </w:r>
    </w:p>
    <w:p w14:paraId="203583DD" w14:textId="3CDEFCD9" w:rsidR="00986CAA" w:rsidRPr="00CB3649" w:rsidRDefault="00986CAA" w:rsidP="00CB3649">
      <w:pPr>
        <w:jc w:val="center"/>
        <w:rPr>
          <w:sz w:val="26"/>
          <w:szCs w:val="26"/>
        </w:rPr>
      </w:pPr>
      <m:oMathPara>
        <m:oMath>
          <m:r>
            <w:rPr>
              <w:rFonts w:ascii="Cambria Math" w:hAnsi="Cambria Math"/>
              <w:sz w:val="26"/>
              <w:szCs w:val="26"/>
            </w:rPr>
            <m:t>A=P∙</m:t>
          </m:r>
          <m:f>
            <m:fPr>
              <m:ctrlPr>
                <w:rPr>
                  <w:rFonts w:ascii="Cambria Math" w:hAnsi="Cambria Math"/>
                  <w:i/>
                  <w:sz w:val="26"/>
                  <w:szCs w:val="26"/>
                </w:rPr>
              </m:ctrlPr>
            </m:fPr>
            <m:num>
              <m:r>
                <w:rPr>
                  <w:rFonts w:ascii="Cambria Math" w:hAnsi="Cambria Math"/>
                  <w:sz w:val="26"/>
                  <w:szCs w:val="26"/>
                </w:rPr>
                <m:t>r</m:t>
              </m:r>
              <m:sSup>
                <m:sSupPr>
                  <m:ctrlPr>
                    <w:rPr>
                      <w:rFonts w:ascii="Cambria Math" w:hAnsi="Cambria Math"/>
                      <w:i/>
                      <w:sz w:val="26"/>
                      <w:szCs w:val="26"/>
                    </w:rPr>
                  </m:ctrlPr>
                </m:sSupPr>
                <m:e>
                  <m:r>
                    <w:rPr>
                      <w:rFonts w:ascii="Cambria Math" w:hAnsi="Cambria Math"/>
                      <w:sz w:val="26"/>
                      <w:szCs w:val="26"/>
                    </w:rPr>
                    <m:t>(1+r)</m:t>
                  </m:r>
                </m:e>
                <m:sup>
                  <m:r>
                    <w:rPr>
                      <w:rFonts w:ascii="Cambria Math" w:hAnsi="Cambria Math"/>
                      <w:sz w:val="26"/>
                      <w:szCs w:val="26"/>
                    </w:rPr>
                    <m:t>n</m:t>
                  </m:r>
                </m:sup>
              </m:sSup>
            </m:num>
            <m:den>
              <m:sSup>
                <m:sSupPr>
                  <m:ctrlPr>
                    <w:rPr>
                      <w:rFonts w:ascii="Cambria Math" w:hAnsi="Cambria Math"/>
                      <w:i/>
                      <w:sz w:val="26"/>
                      <w:szCs w:val="26"/>
                    </w:rPr>
                  </m:ctrlPr>
                </m:sSupPr>
                <m:e>
                  <m:r>
                    <w:rPr>
                      <w:rFonts w:ascii="Cambria Math" w:hAnsi="Cambria Math"/>
                      <w:sz w:val="26"/>
                      <w:szCs w:val="26"/>
                    </w:rPr>
                    <m:t>(1+r)</m:t>
                  </m:r>
                </m:e>
                <m:sup>
                  <m:r>
                    <w:rPr>
                      <w:rFonts w:ascii="Cambria Math" w:hAnsi="Cambria Math"/>
                      <w:sz w:val="26"/>
                      <w:szCs w:val="26"/>
                    </w:rPr>
                    <m:t>n</m:t>
                  </m:r>
                </m:sup>
              </m:sSup>
              <m:r>
                <w:rPr>
                  <w:rFonts w:ascii="Cambria Math" w:hAnsi="Cambria Math"/>
                  <w:sz w:val="26"/>
                  <w:szCs w:val="26"/>
                </w:rPr>
                <m:t>-1</m:t>
              </m:r>
            </m:den>
          </m:f>
        </m:oMath>
      </m:oMathPara>
    </w:p>
    <w:p w14:paraId="1BF3E71D" w14:textId="76F5F85B" w:rsidR="004C4364" w:rsidRPr="00986CAA" w:rsidRDefault="00986CAA" w:rsidP="004C4364">
      <w:pPr>
        <w:spacing w:after="120"/>
        <w:ind w:firstLine="720"/>
        <w:rPr>
          <w:iCs/>
        </w:rPr>
      </w:pPr>
      <w:r w:rsidRPr="00986CAA">
        <w:rPr>
          <w:iCs/>
        </w:rPr>
        <w:t>where:</w:t>
      </w:r>
    </w:p>
    <w:p w14:paraId="02B92B07" w14:textId="3D0BC880" w:rsidR="00CB3649" w:rsidRPr="00986CAA" w:rsidRDefault="00CB3649" w:rsidP="00CB3649">
      <w:pPr>
        <w:spacing w:after="120" w:line="240" w:lineRule="auto"/>
        <w:ind w:firstLine="720"/>
        <w:rPr>
          <w:iCs/>
        </w:rPr>
      </w:pPr>
      <m:oMath>
        <m:r>
          <m:rPr>
            <m:sty m:val="bi"/>
          </m:rPr>
          <w:rPr>
            <w:rFonts w:ascii="Cambria Math" w:hAnsi="Cambria Math"/>
          </w:rPr>
          <m:t>A</m:t>
        </m:r>
      </m:oMath>
      <w:r w:rsidR="00986CAA" w:rsidRPr="00986CAA">
        <w:rPr>
          <w:iCs/>
        </w:rPr>
        <w:t xml:space="preserve"> is the periodic amortization payment (monthly payment).</w:t>
      </w:r>
    </w:p>
    <w:p w14:paraId="1B5BE524" w14:textId="7D9A0C41" w:rsidR="00986CAA" w:rsidRPr="00986CAA" w:rsidRDefault="00CB3649" w:rsidP="00CB3649">
      <w:pPr>
        <w:spacing w:after="120" w:line="240" w:lineRule="auto"/>
        <w:ind w:firstLine="720"/>
        <w:rPr>
          <w:iCs/>
        </w:rPr>
      </w:pPr>
      <m:oMath>
        <m:r>
          <m:rPr>
            <m:sty m:val="bi"/>
          </m:rPr>
          <w:rPr>
            <w:rFonts w:ascii="Cambria Math" w:hAnsi="Cambria Math"/>
          </w:rPr>
          <m:t>P</m:t>
        </m:r>
      </m:oMath>
      <w:r w:rsidR="00986CAA" w:rsidRPr="00986CAA">
        <w:rPr>
          <w:iCs/>
        </w:rPr>
        <w:t xml:space="preserve"> is the principal amount </w:t>
      </w:r>
      <w:proofErr w:type="gramStart"/>
      <w:r w:rsidR="00986CAA" w:rsidRPr="00986CAA">
        <w:rPr>
          <w:iCs/>
        </w:rPr>
        <w:t>borrowed.</w:t>
      </w:r>
      <w:proofErr w:type="gramEnd"/>
    </w:p>
    <w:p w14:paraId="169A3760" w14:textId="526B73DF" w:rsidR="00986CAA" w:rsidRDefault="00CB3649" w:rsidP="00CB3649">
      <w:pPr>
        <w:spacing w:after="120" w:line="240" w:lineRule="auto"/>
        <w:ind w:firstLine="720"/>
        <w:rPr>
          <w:iCs/>
        </w:rPr>
      </w:pPr>
      <m:oMath>
        <m:r>
          <m:rPr>
            <m:sty m:val="bi"/>
          </m:rPr>
          <w:rPr>
            <w:rFonts w:ascii="Cambria Math" w:hAnsi="Cambria Math"/>
          </w:rPr>
          <m:t>r</m:t>
        </m:r>
      </m:oMath>
      <w:r w:rsidR="00986CAA" w:rsidRPr="00986CAA">
        <w:rPr>
          <w:iCs/>
        </w:rPr>
        <w:t xml:space="preserve"> is the rate of interest expressed as a fraction; for a monthly payment, take the (Annual Rate)/12.</w:t>
      </w:r>
    </w:p>
    <w:p w14:paraId="3AB035F3" w14:textId="5545BD6F" w:rsidR="004C4364" w:rsidRDefault="00CB3649" w:rsidP="008A3A50">
      <w:pPr>
        <w:spacing w:after="120" w:line="240" w:lineRule="auto"/>
        <w:ind w:left="720"/>
        <w:rPr>
          <w:iCs/>
        </w:rPr>
      </w:pPr>
      <m:oMath>
        <m:r>
          <m:rPr>
            <m:sty m:val="bi"/>
          </m:rPr>
          <w:rPr>
            <w:rFonts w:ascii="Cambria Math" w:hAnsi="Cambria Math"/>
          </w:rPr>
          <m:t>n</m:t>
        </m:r>
      </m:oMath>
      <w:r w:rsidR="00986CAA" w:rsidRPr="00986CAA">
        <w:rPr>
          <w:iCs/>
        </w:rPr>
        <w:t xml:space="preserve"> is the number of payments; for monthly payments over 30 years, 12 months x 30 years = 360 </w:t>
      </w:r>
      <w:r w:rsidR="00986CAA">
        <w:rPr>
          <w:iCs/>
        </w:rPr>
        <w:t>payments.</w:t>
      </w:r>
    </w:p>
    <w:p w14:paraId="6F812742" w14:textId="77777777" w:rsidR="004C4364" w:rsidRPr="00986CAA" w:rsidRDefault="004C4364" w:rsidP="004C4364">
      <w:pPr>
        <w:spacing w:after="120" w:line="240" w:lineRule="auto"/>
        <w:ind w:left="516" w:firstLine="204"/>
        <w:rPr>
          <w:iCs/>
        </w:rPr>
      </w:pPr>
    </w:p>
    <w:p w14:paraId="34637897" w14:textId="472FDB48" w:rsidR="00986CAA" w:rsidRDefault="00986CAA" w:rsidP="00CB3649">
      <w:pPr>
        <w:spacing w:after="120"/>
        <w:ind w:left="720"/>
        <w:rPr>
          <w:iCs/>
        </w:rPr>
      </w:pPr>
      <w:r w:rsidRPr="00986CAA">
        <w:rPr>
          <w:iCs/>
        </w:rPr>
        <w:t>The main alternative to a principal and interest mortgage is fixed basis repayment method. Payment in each month is typically calculated through following formula:</w:t>
      </w:r>
    </w:p>
    <w:p w14:paraId="11FC34CC" w14:textId="30128909" w:rsidR="00CB3649" w:rsidRPr="004C4364" w:rsidRDefault="00AD5F76" w:rsidP="004C4364">
      <w:pPr>
        <w:widowControl/>
        <w:spacing w:line="240" w:lineRule="auto"/>
        <w:jc w:val="center"/>
        <w:rPr>
          <w:sz w:val="26"/>
          <w:szCs w:val="26"/>
          <w:lang w:eastAsia="zh-CN"/>
        </w:rPr>
      </w:pPr>
      <m:oMathPara>
        <m:oMath>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i</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P</m:t>
              </m:r>
            </m:num>
            <m:den>
              <m:r>
                <w:rPr>
                  <w:rFonts w:ascii="Cambria Math" w:hAnsi="Cambria Math"/>
                  <w:sz w:val="26"/>
                  <w:szCs w:val="26"/>
                </w:rPr>
                <m:t>n</m:t>
              </m:r>
            </m:den>
          </m:f>
          <m:r>
            <w:rPr>
              <w:rFonts w:ascii="Cambria Math" w:hAnsi="Cambria Math"/>
              <w:sz w:val="26"/>
              <w:szCs w:val="26"/>
            </w:rPr>
            <m:t>+(</m:t>
          </m:r>
          <m:r>
            <w:rPr>
              <w:rFonts w:ascii="Cambria Math" w:hAnsi="Cambria Math"/>
              <w:sz w:val="26"/>
              <w:szCs w:val="26"/>
              <w:lang w:eastAsia="zh-CN"/>
            </w:rPr>
            <m:t>P</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P</m:t>
              </m:r>
            </m:num>
            <m:den>
              <m:r>
                <w:rPr>
                  <w:rFonts w:ascii="Cambria Math" w:hAnsi="Cambria Math"/>
                  <w:sz w:val="26"/>
                  <w:szCs w:val="26"/>
                </w:rPr>
                <m:t>n</m:t>
              </m:r>
            </m:den>
          </m:f>
          <m:r>
            <w:rPr>
              <w:rFonts w:ascii="Cambria Math" w:hAnsi="Cambria Math"/>
              <w:sz w:val="26"/>
              <w:szCs w:val="26"/>
            </w:rPr>
            <m:t>∙</m:t>
          </m:r>
          <m:d>
            <m:dPr>
              <m:ctrlPr>
                <w:rPr>
                  <w:rFonts w:ascii="Cambria Math" w:hAnsi="Cambria Math"/>
                  <w:i/>
                  <w:sz w:val="26"/>
                  <w:szCs w:val="26"/>
                </w:rPr>
              </m:ctrlPr>
            </m:dPr>
            <m:e>
              <m:r>
                <w:rPr>
                  <w:rFonts w:ascii="Cambria Math" w:hAnsi="Cambria Math"/>
                  <w:sz w:val="26"/>
                  <w:szCs w:val="26"/>
                </w:rPr>
                <m:t>i-1</m:t>
              </m:r>
            </m:e>
          </m:d>
          <m:r>
            <w:rPr>
              <w:rFonts w:ascii="Cambria Math" w:hAnsi="Cambria Math"/>
              <w:sz w:val="26"/>
              <w:szCs w:val="26"/>
            </w:rPr>
            <m:t>)</m:t>
          </m:r>
          <m:r>
            <w:rPr>
              <w:rFonts w:ascii="Cambria Math" w:hAnsi="Cambria Math"/>
              <w:sz w:val="26"/>
              <w:szCs w:val="26"/>
            </w:rPr>
            <m:t>∙</m:t>
          </m:r>
          <m:r>
            <w:rPr>
              <w:rFonts w:ascii="Cambria Math" w:hAnsi="Cambria Math"/>
              <w:sz w:val="26"/>
              <w:szCs w:val="26"/>
            </w:rPr>
            <m:t>r</m:t>
          </m:r>
        </m:oMath>
      </m:oMathPara>
    </w:p>
    <w:p w14:paraId="55C69D9A" w14:textId="77777777" w:rsidR="00986CAA" w:rsidRPr="00986CAA" w:rsidRDefault="00986CAA" w:rsidP="00986CAA">
      <w:pPr>
        <w:spacing w:after="120"/>
        <w:ind w:firstLine="720"/>
        <w:rPr>
          <w:iCs/>
        </w:rPr>
      </w:pPr>
      <w:r w:rsidRPr="00986CAA">
        <w:rPr>
          <w:iCs/>
        </w:rPr>
        <w:t>Where:</w:t>
      </w:r>
    </w:p>
    <w:p w14:paraId="3F98F98F" w14:textId="6DCEBF23" w:rsidR="00986CAA" w:rsidRPr="00986CAA" w:rsidRDefault="00E134E2" w:rsidP="00986CAA">
      <w:pPr>
        <w:spacing w:after="120"/>
        <w:ind w:firstLine="720"/>
        <w:rPr>
          <w:iCs/>
        </w:rPr>
      </w:pP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i</m:t>
            </m:r>
          </m:sub>
        </m:sSub>
      </m:oMath>
      <w:r w:rsidR="00986CAA" w:rsidRPr="00986CAA">
        <w:rPr>
          <w:iCs/>
        </w:rPr>
        <w:t>is the total payment in ith month.</w:t>
      </w:r>
    </w:p>
    <w:p w14:paraId="6AAAA9E7" w14:textId="0A23D6B9" w:rsidR="00986CAA" w:rsidRPr="00986CAA" w:rsidRDefault="00CB3649" w:rsidP="00986CAA">
      <w:pPr>
        <w:spacing w:after="120"/>
        <w:ind w:firstLine="720"/>
        <w:rPr>
          <w:iCs/>
        </w:rPr>
      </w:pPr>
      <m:oMath>
        <m:r>
          <m:rPr>
            <m:sty m:val="bi"/>
          </m:rPr>
          <w:rPr>
            <w:rFonts w:ascii="Cambria Math" w:hAnsi="Cambria Math"/>
          </w:rPr>
          <m:t>P</m:t>
        </m:r>
      </m:oMath>
      <w:r w:rsidR="00986CAA" w:rsidRPr="00986CAA">
        <w:rPr>
          <w:iCs/>
        </w:rPr>
        <w:t xml:space="preserve"> is the principal amount </w:t>
      </w:r>
      <w:proofErr w:type="gramStart"/>
      <w:r w:rsidR="00986CAA" w:rsidRPr="00986CAA">
        <w:rPr>
          <w:iCs/>
        </w:rPr>
        <w:t>borrowed.</w:t>
      </w:r>
      <w:proofErr w:type="gramEnd"/>
    </w:p>
    <w:p w14:paraId="304503A5" w14:textId="499F48EA" w:rsidR="00986CAA" w:rsidRPr="00986CAA" w:rsidRDefault="00CB3649" w:rsidP="00986CAA">
      <w:pPr>
        <w:spacing w:after="120"/>
        <w:ind w:firstLine="720"/>
        <w:rPr>
          <w:iCs/>
        </w:rPr>
      </w:pPr>
      <m:oMath>
        <m:r>
          <m:rPr>
            <m:sty m:val="bi"/>
          </m:rPr>
          <w:rPr>
            <w:rFonts w:ascii="Cambria Math" w:hAnsi="Cambria Math"/>
          </w:rPr>
          <m:t>r</m:t>
        </m:r>
      </m:oMath>
      <w:r w:rsidR="00986CAA" w:rsidRPr="00986CAA">
        <w:rPr>
          <w:iCs/>
        </w:rPr>
        <w:t xml:space="preserve"> is the rate of interest expressed as a fraction; for a monthly payment, take the (Annual Rate)/12.</w:t>
      </w:r>
    </w:p>
    <w:p w14:paraId="53977266" w14:textId="7272FD0B" w:rsidR="004C4364" w:rsidRDefault="00CB3649" w:rsidP="004C4364">
      <w:pPr>
        <w:spacing w:after="120"/>
        <w:ind w:firstLine="720"/>
        <w:rPr>
          <w:iCs/>
        </w:rPr>
      </w:pPr>
      <m:oMath>
        <m:r>
          <m:rPr>
            <m:sty m:val="bi"/>
          </m:rPr>
          <w:rPr>
            <w:rFonts w:ascii="Cambria Math" w:hAnsi="Cambria Math"/>
          </w:rPr>
          <m:t>n</m:t>
        </m:r>
      </m:oMath>
      <w:r w:rsidR="00986CAA" w:rsidRPr="00986CAA">
        <w:rPr>
          <w:iCs/>
        </w:rPr>
        <w:t xml:space="preserve"> is the number of payments.</w:t>
      </w:r>
    </w:p>
    <w:p w14:paraId="5B6DF29B" w14:textId="77777777" w:rsidR="004C4364" w:rsidRPr="004C4364" w:rsidRDefault="004C4364" w:rsidP="004C4364">
      <w:pPr>
        <w:pStyle w:val="Heading2"/>
      </w:pPr>
      <w:bookmarkStart w:id="36" w:name="_Toc43667574"/>
      <w:bookmarkStart w:id="37" w:name="_Toc43670332"/>
      <w:r w:rsidRPr="004C4364">
        <w:lastRenderedPageBreak/>
        <w:t>Discussion of User Interface Design</w:t>
      </w:r>
      <w:bookmarkEnd w:id="36"/>
      <w:bookmarkEnd w:id="37"/>
    </w:p>
    <w:p w14:paraId="40627A38" w14:textId="586E5276" w:rsidR="004C4364" w:rsidRDefault="00CE1052" w:rsidP="004C4364">
      <w:pPr>
        <w:pStyle w:val="Heading3"/>
      </w:pPr>
      <w:bookmarkStart w:id="38" w:name="_Toc43667575"/>
      <w:bookmarkStart w:id="39" w:name="_Toc43670333"/>
      <w:r w:rsidRPr="004C4364">
        <w:rPr>
          <w:noProof/>
        </w:rPr>
        <w:drawing>
          <wp:anchor distT="0" distB="0" distL="114300" distR="114300" simplePos="0" relativeHeight="251658240" behindDoc="0" locked="0" layoutInCell="1" allowOverlap="1" wp14:anchorId="4F1B5A62" wp14:editId="32A94EBE">
            <wp:simplePos x="0" y="0"/>
            <wp:positionH relativeFrom="column">
              <wp:posOffset>183928</wp:posOffset>
            </wp:positionH>
            <wp:positionV relativeFrom="paragraph">
              <wp:posOffset>264160</wp:posOffset>
            </wp:positionV>
            <wp:extent cx="5943600" cy="43840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384040"/>
                    </a:xfrm>
                    <a:prstGeom prst="rect">
                      <a:avLst/>
                    </a:prstGeom>
                  </pic:spPr>
                </pic:pic>
              </a:graphicData>
            </a:graphic>
            <wp14:sizeRelH relativeFrom="page">
              <wp14:pctWidth>0</wp14:pctWidth>
            </wp14:sizeRelH>
            <wp14:sizeRelV relativeFrom="page">
              <wp14:pctHeight>0</wp14:pctHeight>
            </wp14:sizeRelV>
          </wp:anchor>
        </w:drawing>
      </w:r>
      <w:bookmarkStart w:id="40" w:name="_Hlk43663824"/>
      <w:r w:rsidR="004C4364">
        <w:t>Calculator.net mortgage calculator</w:t>
      </w:r>
      <w:bookmarkEnd w:id="38"/>
      <w:bookmarkEnd w:id="39"/>
      <w:bookmarkEnd w:id="40"/>
    </w:p>
    <w:p w14:paraId="5C0E8CA9" w14:textId="1016DECF" w:rsidR="004C4364" w:rsidRPr="004C4364" w:rsidRDefault="004C4364" w:rsidP="004C4364">
      <w:pPr>
        <w:ind w:left="720"/>
      </w:pPr>
    </w:p>
    <w:p w14:paraId="0DA02F88" w14:textId="4EF38BDA" w:rsidR="00CE1052" w:rsidRDefault="00CE1052" w:rsidP="00CE1052">
      <w:pPr>
        <w:pStyle w:val="Caption"/>
        <w:jc w:val="center"/>
      </w:pPr>
      <w:r w:rsidRPr="00CE1052">
        <w:t>Figure 1</w:t>
      </w:r>
      <w:bookmarkStart w:id="41" w:name="_Hlk43663844"/>
      <w:r w:rsidRPr="00CE1052">
        <w:t xml:space="preserve">:  </w:t>
      </w:r>
      <w:bookmarkStart w:id="42" w:name="_Hlk43663981"/>
      <w:r w:rsidRPr="00CE1052">
        <w:t>Calculator.net mortgage calculator</w:t>
      </w:r>
      <w:bookmarkEnd w:id="41"/>
      <w:r>
        <w:t xml:space="preserve"> </w:t>
      </w:r>
      <w:bookmarkEnd w:id="42"/>
      <w:r w:rsidRPr="00CE1052">
        <w:t>[3]</w:t>
      </w:r>
    </w:p>
    <w:p w14:paraId="293341B6" w14:textId="0DEB2E28" w:rsidR="00CE1052" w:rsidRDefault="00CE1052" w:rsidP="00CE1052">
      <w:pPr>
        <w:ind w:left="720"/>
      </w:pPr>
      <w:r w:rsidRPr="00CE1052">
        <w:t>Calculator.net mortgage calculator</w:t>
      </w:r>
      <w:r w:rsidR="00E134E2">
        <w:t xml:space="preserve"> </w:t>
      </w:r>
      <w:r w:rsidR="00355CCA">
        <w:t>(figure 1)</w:t>
      </w:r>
      <w:r w:rsidRPr="00CE1052">
        <w:t xml:space="preserve"> features its intuitive, clean and elegant user interface with a variety of functions. Even though it has clean instructions for each option, if users are looking forward to calculate their payment, they have to input or select every single option and press the button to start calculation. But when users are trying to calculate another schedule for comparison, all of its’ data have to be erased and users have to fill them one by one again, which makes it hard to make direct comparison. </w:t>
      </w:r>
    </w:p>
    <w:p w14:paraId="018D240A" w14:textId="3F530BAC" w:rsidR="00CE1052" w:rsidRDefault="00CE1052" w:rsidP="00CE1052">
      <w:pPr>
        <w:pStyle w:val="Heading3"/>
      </w:pPr>
      <w:bookmarkStart w:id="43" w:name="_Toc43667576"/>
      <w:bookmarkStart w:id="44" w:name="_Toc43670334"/>
      <w:r w:rsidRPr="00CE1052">
        <w:lastRenderedPageBreak/>
        <w:t>Zillow Mortgage Calculator</w:t>
      </w:r>
      <w:bookmarkEnd w:id="43"/>
      <w:bookmarkEnd w:id="44"/>
      <w:r w:rsidRPr="00CE1052">
        <w:t xml:space="preserve"> </w:t>
      </w:r>
    </w:p>
    <w:p w14:paraId="6FF38B64" w14:textId="3EEA8EA7" w:rsidR="00CE1052" w:rsidRDefault="00CE1052" w:rsidP="00CE1052">
      <w:pPr>
        <w:ind w:left="720"/>
      </w:pPr>
      <w:r w:rsidRPr="004870F9">
        <w:rPr>
          <w:noProof/>
          <w:lang w:eastAsia="zh-CN"/>
        </w:rPr>
        <w:drawing>
          <wp:inline distT="0" distB="0" distL="0" distR="0" wp14:anchorId="7C56591F" wp14:editId="4CAA5E25">
            <wp:extent cx="5943600" cy="30141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4102"/>
                    </a:xfrm>
                    <a:prstGeom prst="rect">
                      <a:avLst/>
                    </a:prstGeom>
                  </pic:spPr>
                </pic:pic>
              </a:graphicData>
            </a:graphic>
          </wp:inline>
        </w:drawing>
      </w:r>
    </w:p>
    <w:p w14:paraId="53011FCA" w14:textId="4A90ADA2" w:rsidR="00CE1052" w:rsidRPr="00CE1052" w:rsidRDefault="00CE1052" w:rsidP="00CE1052">
      <w:pPr>
        <w:pStyle w:val="Caption"/>
        <w:jc w:val="center"/>
      </w:pPr>
      <w:r w:rsidRPr="00CE1052">
        <w:t xml:space="preserve">Figure </w:t>
      </w:r>
      <w:r w:rsidR="00355CCA">
        <w:t>2</w:t>
      </w:r>
      <w:r w:rsidRPr="00CE1052">
        <w:t>:  Zillow Mortgage Calculator [3]</w:t>
      </w:r>
    </w:p>
    <w:p w14:paraId="3A9DD798" w14:textId="7E7EEB21" w:rsidR="008C37AA" w:rsidRDefault="00CE1052" w:rsidP="00355CCA">
      <w:pPr>
        <w:ind w:left="720"/>
      </w:pPr>
      <w:r w:rsidRPr="00CE1052">
        <w:t xml:space="preserve">Compared with Fang Tian Xia Mortgage calculator, Zillow Mortgage calculator (figure </w:t>
      </w:r>
      <w:r w:rsidR="00355CCA">
        <w:t>2</w:t>
      </w:r>
      <w:r w:rsidRPr="00CE1052">
        <w:t>) has no button for submission. Whenever the user changes any of the value, it calculates and displays the result automatically. In this case, users will get quickly informed by variations of different types of schedule.</w:t>
      </w:r>
      <w:bookmarkStart w:id="45" w:name="_Hlk43478453"/>
      <w:r w:rsidR="008C37AA">
        <w:t xml:space="preserve"> </w:t>
      </w:r>
    </w:p>
    <w:p w14:paraId="2D634B62" w14:textId="42D5BFF3" w:rsidR="00355CCA" w:rsidRDefault="00355CCA" w:rsidP="00355CCA">
      <w:pPr>
        <w:pStyle w:val="Heading2"/>
      </w:pPr>
      <w:bookmarkStart w:id="46" w:name="_Toc43667577"/>
      <w:bookmarkStart w:id="47" w:name="_Toc43670335"/>
      <w:bookmarkStart w:id="48" w:name="_Toc153623856"/>
      <w:bookmarkEnd w:id="45"/>
      <w:r w:rsidRPr="00355CCA">
        <w:t>User Interface Design</w:t>
      </w:r>
      <w:bookmarkEnd w:id="46"/>
      <w:bookmarkEnd w:id="47"/>
    </w:p>
    <w:p w14:paraId="1D319CA1" w14:textId="13528DAE" w:rsidR="00210F3D" w:rsidRPr="00210F3D" w:rsidRDefault="00210F3D" w:rsidP="00210F3D">
      <w:pPr>
        <w:ind w:left="720"/>
      </w:pPr>
      <w:r w:rsidRPr="00503E65">
        <w:rPr>
          <w:noProof/>
        </w:rPr>
        <w:drawing>
          <wp:anchor distT="0" distB="0" distL="114300" distR="114300" simplePos="0" relativeHeight="251660288" behindDoc="1" locked="0" layoutInCell="1" allowOverlap="1" wp14:anchorId="611200BC" wp14:editId="47512C0B">
            <wp:simplePos x="0" y="0"/>
            <wp:positionH relativeFrom="margin">
              <wp:posOffset>425303</wp:posOffset>
            </wp:positionH>
            <wp:positionV relativeFrom="paragraph">
              <wp:posOffset>176205</wp:posOffset>
            </wp:positionV>
            <wp:extent cx="5045710" cy="313055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45710" cy="3130550"/>
                    </a:xfrm>
                    <a:prstGeom prst="rect">
                      <a:avLst/>
                    </a:prstGeom>
                  </pic:spPr>
                </pic:pic>
              </a:graphicData>
            </a:graphic>
            <wp14:sizeRelH relativeFrom="page">
              <wp14:pctWidth>0</wp14:pctWidth>
            </wp14:sizeRelH>
            <wp14:sizeRelV relativeFrom="page">
              <wp14:pctHeight>0</wp14:pctHeight>
            </wp14:sizeRelV>
          </wp:anchor>
        </w:drawing>
      </w:r>
    </w:p>
    <w:p w14:paraId="57312BC5" w14:textId="6983C3A9" w:rsidR="00355CCA" w:rsidRPr="00355CCA" w:rsidRDefault="00355CCA" w:rsidP="00355CCA">
      <w:pPr>
        <w:pStyle w:val="Caption"/>
        <w:jc w:val="center"/>
      </w:pPr>
      <w:r w:rsidRPr="00355CCA">
        <w:t xml:space="preserve">Figure </w:t>
      </w:r>
      <w:r>
        <w:t>3</w:t>
      </w:r>
      <w:r w:rsidRPr="00355CCA">
        <w:t>:  User interface</w:t>
      </w:r>
      <w:r>
        <w:t xml:space="preserve"> 1</w:t>
      </w:r>
    </w:p>
    <w:p w14:paraId="36C75DE9" w14:textId="28FC89E7" w:rsidR="00355CCA" w:rsidRDefault="00355CCA" w:rsidP="00355CCA">
      <w:pPr>
        <w:ind w:left="720"/>
      </w:pPr>
      <w:r w:rsidRPr="00355CCA">
        <w:t xml:space="preserve">The user interface has two major parts. In the first part (Figure </w:t>
      </w:r>
      <w:r>
        <w:t>3</w:t>
      </w:r>
      <w:r w:rsidRPr="00355CCA">
        <w:t>), it has an input box (</w:t>
      </w:r>
      <w:proofErr w:type="spellStart"/>
      <w:r w:rsidRPr="00355CCA">
        <w:t>QlineEdit</w:t>
      </w:r>
      <w:proofErr w:type="spellEnd"/>
      <w:r w:rsidRPr="00355CCA">
        <w:t>) for total amount, two set of combination of spin box (</w:t>
      </w:r>
      <w:proofErr w:type="spellStart"/>
      <w:r w:rsidRPr="00355CCA">
        <w:t>QSpinBox</w:t>
      </w:r>
      <w:proofErr w:type="spellEnd"/>
      <w:r w:rsidRPr="00355CCA">
        <w:t>) and slider (</w:t>
      </w:r>
      <w:proofErr w:type="spellStart"/>
      <w:r w:rsidRPr="00355CCA">
        <w:t>QSlider</w:t>
      </w:r>
      <w:proofErr w:type="spellEnd"/>
      <w:r w:rsidRPr="00355CCA">
        <w:t>) for fine adjustment and quick adjustment. On the left side, there is a part of text displays its’ final calculation result, which is its’ payment in first month. Below is a simple chart illustrating the ratio of interest and principle. The whole page has no submit button. Every time the user edits the text or moves one of its’ slide bars or combo boxes, the result display will change with user’s movement.</w:t>
      </w:r>
    </w:p>
    <w:p w14:paraId="07EE8A3C" w14:textId="533D81DC" w:rsidR="00567B88" w:rsidRDefault="00355CCA" w:rsidP="00355CCA">
      <w:pPr>
        <w:ind w:left="720"/>
      </w:pPr>
      <w:r w:rsidRPr="00AF05B0">
        <w:rPr>
          <w:noProof/>
          <w:lang w:eastAsia="zh-CN"/>
        </w:rPr>
        <w:lastRenderedPageBreak/>
        <w:drawing>
          <wp:inline distT="0" distB="0" distL="0" distR="0" wp14:anchorId="2BE584C4" wp14:editId="1F231F7C">
            <wp:extent cx="5001491" cy="3102777"/>
            <wp:effectExtent l="0" t="0" r="889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326" cy="3113842"/>
                    </a:xfrm>
                    <a:prstGeom prst="rect">
                      <a:avLst/>
                    </a:prstGeom>
                  </pic:spPr>
                </pic:pic>
              </a:graphicData>
            </a:graphic>
          </wp:inline>
        </w:drawing>
      </w:r>
      <w:bookmarkEnd w:id="48"/>
    </w:p>
    <w:p w14:paraId="6539D1D9" w14:textId="5A4E729B" w:rsidR="00567B88" w:rsidRDefault="00567B88" w:rsidP="00567B88">
      <w:pPr>
        <w:pStyle w:val="Caption"/>
        <w:jc w:val="center"/>
      </w:pPr>
      <w:r>
        <w:t xml:space="preserve">Figure </w:t>
      </w:r>
      <w:fldSimple w:instr=" SEQ Figure \* ARABIC ">
        <w:r w:rsidR="00583BFB">
          <w:rPr>
            <w:noProof/>
          </w:rPr>
          <w:t>4</w:t>
        </w:r>
      </w:fldSimple>
      <w:r w:rsidR="00355CCA">
        <w:t>: user interface 2</w:t>
      </w:r>
    </w:p>
    <w:p w14:paraId="0E8F857E" w14:textId="3E111637" w:rsidR="00355CCA" w:rsidRDefault="00355CCA" w:rsidP="00355CCA"/>
    <w:p w14:paraId="308E07E2" w14:textId="7C2034E9" w:rsidR="00355CCA" w:rsidRPr="00355CCA" w:rsidRDefault="00355CCA" w:rsidP="00355CCA">
      <w:pPr>
        <w:pStyle w:val="Heading1"/>
      </w:pPr>
      <w:bookmarkStart w:id="49" w:name="_Toc43667578"/>
      <w:bookmarkStart w:id="50" w:name="_Toc43670336"/>
      <w:r>
        <w:t xml:space="preserve">Use-case </w:t>
      </w:r>
      <w:r w:rsidR="006D5FB3">
        <w:t>V</w:t>
      </w:r>
      <w:r>
        <w:t>iew</w:t>
      </w:r>
      <w:bookmarkEnd w:id="49"/>
      <w:bookmarkEnd w:id="50"/>
    </w:p>
    <w:p w14:paraId="7634588E" w14:textId="3E32D683" w:rsidR="001E395D" w:rsidRDefault="00355CCA" w:rsidP="00567B88">
      <w:pPr>
        <w:pStyle w:val="Heading2"/>
      </w:pPr>
      <w:bookmarkStart w:id="51" w:name="_Toc43667579"/>
      <w:bookmarkStart w:id="52" w:name="_Toc43670337"/>
      <w:r w:rsidRPr="00355CCA">
        <w:t>Use Case Model Overview</w:t>
      </w:r>
      <w:bookmarkEnd w:id="51"/>
      <w:bookmarkEnd w:id="52"/>
    </w:p>
    <w:p w14:paraId="3F5C2DF7" w14:textId="6F56F11B" w:rsidR="00355CCA" w:rsidRPr="00355CCA" w:rsidRDefault="00355CCA" w:rsidP="00355CCA">
      <w:pPr>
        <w:ind w:left="720"/>
      </w:pPr>
      <w:r>
        <w:object w:dxaOrig="13609" w:dyaOrig="7080" w14:anchorId="4E5C3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1pt;height:227.3pt" o:ole="">
            <v:imagedata r:id="rId15" o:title=""/>
          </v:shape>
          <o:OLEObject Type="Embed" ProgID="Visio.Drawing.15" ShapeID="_x0000_i1025" DrawAspect="Content" ObjectID="_1654284193" r:id="rId16"/>
        </w:object>
      </w:r>
    </w:p>
    <w:p w14:paraId="29651844" w14:textId="68770801" w:rsidR="008D7D90" w:rsidRDefault="00355CCA" w:rsidP="00355CCA">
      <w:pPr>
        <w:pStyle w:val="Caption"/>
        <w:jc w:val="center"/>
      </w:pPr>
      <w:r w:rsidRPr="00355CCA">
        <w:t xml:space="preserve">Figure </w:t>
      </w:r>
      <w:r w:rsidR="006D5FB3">
        <w:t>5</w:t>
      </w:r>
      <w:r w:rsidRPr="00355CCA">
        <w:t>:  House Mortgage Calculator Use-Case Diagram</w:t>
      </w:r>
    </w:p>
    <w:p w14:paraId="6795D15E" w14:textId="1EF79BFF" w:rsidR="008D7D90" w:rsidRDefault="008D7D90" w:rsidP="00567B88">
      <w:pPr>
        <w:tabs>
          <w:tab w:val="left" w:pos="2160"/>
        </w:tabs>
        <w:spacing w:after="120"/>
        <w:ind w:left="2160" w:hanging="1260"/>
        <w:rPr>
          <w:iCs/>
        </w:rPr>
      </w:pPr>
    </w:p>
    <w:p w14:paraId="0EA70EE0" w14:textId="77777777" w:rsidR="004C3884" w:rsidRDefault="004C3884" w:rsidP="006D5FB3">
      <w:pPr>
        <w:pStyle w:val="Caption"/>
        <w:jc w:val="center"/>
      </w:pPr>
      <w:r>
        <w:object w:dxaOrig="9049" w:dyaOrig="9312" w14:anchorId="52C429ED">
          <v:shape id="_x0000_i1026" type="#_x0000_t75" style="width:348.7pt;height:358.95pt" o:ole="">
            <v:imagedata r:id="rId17" o:title=""/>
          </v:shape>
          <o:OLEObject Type="Embed" ProgID="Visio.Drawing.15" ShapeID="_x0000_i1026" DrawAspect="Content" ObjectID="_1654284194" r:id="rId18"/>
        </w:object>
      </w:r>
      <w:bookmarkStart w:id="53" w:name="_Toc153623858"/>
    </w:p>
    <w:p w14:paraId="09DE862D" w14:textId="73AEA96F" w:rsidR="006D5FB3" w:rsidRPr="006D5FB3" w:rsidRDefault="006D5FB3" w:rsidP="006D5FB3">
      <w:pPr>
        <w:pStyle w:val="Caption"/>
        <w:jc w:val="center"/>
        <w:rPr>
          <w:iCs/>
        </w:rPr>
      </w:pPr>
      <w:r w:rsidRPr="006D5FB3">
        <w:t xml:space="preserve">Figure 6: </w:t>
      </w:r>
      <w:r>
        <w:t>Calculate Activity</w:t>
      </w:r>
      <w:r w:rsidRPr="006D5FB3">
        <w:t xml:space="preserve"> Diagram</w:t>
      </w:r>
    </w:p>
    <w:p w14:paraId="2B5508D1" w14:textId="2CF9FBA3" w:rsidR="006D5FB3" w:rsidRPr="006D5FB3" w:rsidRDefault="006D5FB3" w:rsidP="006D5FB3">
      <w:pPr>
        <w:pStyle w:val="Heading1"/>
      </w:pPr>
      <w:bookmarkStart w:id="54" w:name="_Toc43667580"/>
      <w:bookmarkStart w:id="55" w:name="_Toc43670338"/>
      <w:r>
        <w:lastRenderedPageBreak/>
        <w:t>Logical View</w:t>
      </w:r>
      <w:bookmarkEnd w:id="54"/>
      <w:bookmarkEnd w:id="55"/>
    </w:p>
    <w:p w14:paraId="46312426" w14:textId="56F53B17" w:rsidR="006D5FB3" w:rsidRDefault="006D5FB3" w:rsidP="006D5FB3">
      <w:pPr>
        <w:pStyle w:val="Heading2"/>
      </w:pPr>
      <w:bookmarkStart w:id="56" w:name="_Toc43667581"/>
      <w:bookmarkStart w:id="57" w:name="_Toc43670339"/>
      <w:bookmarkEnd w:id="53"/>
      <w:r>
        <w:t>Classes</w:t>
      </w:r>
      <w:bookmarkEnd w:id="56"/>
      <w:bookmarkEnd w:id="57"/>
    </w:p>
    <w:p w14:paraId="18E8BDF8" w14:textId="7158B8EA" w:rsidR="004C3884" w:rsidRDefault="004C3884" w:rsidP="004C3884">
      <w:pPr>
        <w:jc w:val="center"/>
      </w:pPr>
      <w:r>
        <w:object w:dxaOrig="9816" w:dyaOrig="8484" w14:anchorId="0BD8B698">
          <v:shape id="_x0000_i1027" type="#_x0000_t75" style="width:342pt;height:295.7pt" o:ole="">
            <v:imagedata r:id="rId19" o:title=""/>
          </v:shape>
          <o:OLEObject Type="Embed" ProgID="Visio.Drawing.15" ShapeID="_x0000_i1027" DrawAspect="Content" ObjectID="_1654284195" r:id="rId20"/>
        </w:object>
      </w:r>
    </w:p>
    <w:p w14:paraId="73BAE636" w14:textId="7322CF87" w:rsidR="004C3884" w:rsidRPr="004C3884" w:rsidRDefault="004C3884" w:rsidP="004C3884">
      <w:pPr>
        <w:pStyle w:val="Caption"/>
        <w:jc w:val="center"/>
      </w:pPr>
      <w:r>
        <w:rPr>
          <w:lang w:eastAsia="zh-CN"/>
        </w:rPr>
        <w:t>F</w:t>
      </w:r>
      <w:r>
        <w:rPr>
          <w:rFonts w:hint="eastAsia"/>
          <w:lang w:eastAsia="zh-CN"/>
        </w:rPr>
        <w:t>igure</w:t>
      </w:r>
      <w:r>
        <w:t xml:space="preserve"> </w:t>
      </w:r>
      <w:r>
        <w:rPr>
          <w:rFonts w:hint="eastAsia"/>
          <w:lang w:eastAsia="zh-CN"/>
        </w:rPr>
        <w:t>7</w:t>
      </w:r>
      <w:r>
        <w:rPr>
          <w:rFonts w:hint="eastAsia"/>
          <w:lang w:eastAsia="zh-CN"/>
        </w:rPr>
        <w:t>：</w:t>
      </w:r>
      <w:r>
        <w:rPr>
          <w:rFonts w:hint="eastAsia"/>
          <w:lang w:eastAsia="zh-CN"/>
        </w:rPr>
        <w:t>Class</w:t>
      </w:r>
      <w:r>
        <w:t xml:space="preserve"> </w:t>
      </w:r>
      <w:r>
        <w:rPr>
          <w:lang w:eastAsia="zh-CN"/>
        </w:rPr>
        <w:t>D</w:t>
      </w:r>
      <w:r>
        <w:rPr>
          <w:rFonts w:hint="eastAsia"/>
          <w:lang w:eastAsia="zh-CN"/>
        </w:rPr>
        <w:t>iagram</w:t>
      </w:r>
    </w:p>
    <w:p w14:paraId="70967B28" w14:textId="1FBB3EB9" w:rsidR="006D5FB3" w:rsidRPr="006D5FB3" w:rsidRDefault="006D5FB3" w:rsidP="006D5FB3">
      <w:pPr>
        <w:pStyle w:val="Heading3"/>
      </w:pPr>
      <w:bookmarkStart w:id="58" w:name="_Toc43667582"/>
      <w:bookmarkStart w:id="59" w:name="_Toc43670340"/>
      <w:r>
        <w:t>calculator</w:t>
      </w:r>
      <w:bookmarkEnd w:id="58"/>
      <w:bookmarkEnd w:id="59"/>
    </w:p>
    <w:p w14:paraId="6BEE1CA4" w14:textId="43DD13D4" w:rsidR="006D5FB3" w:rsidRDefault="006D5FB3" w:rsidP="001562C2">
      <w:pPr>
        <w:pStyle w:val="ListParagraph"/>
        <w:numPr>
          <w:ilvl w:val="0"/>
          <w:numId w:val="35"/>
        </w:numPr>
        <w:rPr>
          <w:rStyle w:val="Strong"/>
        </w:rPr>
      </w:pPr>
      <w:r w:rsidRPr="006D5FB3">
        <w:rPr>
          <w:rStyle w:val="Strong"/>
        </w:rPr>
        <w:t>Brief Description</w:t>
      </w:r>
    </w:p>
    <w:p w14:paraId="43F031C7" w14:textId="06886978" w:rsidR="001562C2" w:rsidRDefault="001562C2" w:rsidP="001562C2">
      <w:pPr>
        <w:ind w:left="1080"/>
        <w:rPr>
          <w:rStyle w:val="Strong"/>
          <w:b w:val="0"/>
          <w:bCs/>
        </w:rPr>
      </w:pPr>
      <w:r w:rsidRPr="001562C2">
        <w:rPr>
          <w:rStyle w:val="Strong"/>
          <w:b w:val="0"/>
          <w:bCs/>
        </w:rPr>
        <w:t>This class is the main realization of calculating process. Related</w:t>
      </w:r>
      <w:r>
        <w:rPr>
          <w:rStyle w:val="Strong"/>
          <w:b w:val="0"/>
          <w:bCs/>
        </w:rPr>
        <w:t xml:space="preserve"> </w:t>
      </w:r>
      <w:r w:rsidRPr="001562C2">
        <w:rPr>
          <w:rStyle w:val="Strong"/>
          <w:b w:val="0"/>
          <w:bCs/>
        </w:rPr>
        <w:t>parameters can be set and it can return calculation result.</w:t>
      </w:r>
    </w:p>
    <w:p w14:paraId="14985B81" w14:textId="7E53D8F4" w:rsidR="00BA1AE4" w:rsidRDefault="001562C2" w:rsidP="00577575">
      <w:pPr>
        <w:pStyle w:val="ListParagraph"/>
        <w:numPr>
          <w:ilvl w:val="0"/>
          <w:numId w:val="35"/>
        </w:numPr>
        <w:rPr>
          <w:rStyle w:val="Strong"/>
        </w:rPr>
      </w:pPr>
      <w:r w:rsidRPr="001562C2">
        <w:rPr>
          <w:rStyle w:val="Strong"/>
        </w:rPr>
        <w:t>Attributes</w:t>
      </w:r>
    </w:p>
    <w:p w14:paraId="71B70937" w14:textId="77777777" w:rsidR="00577575" w:rsidRDefault="00577575" w:rsidP="00577575">
      <w:pPr>
        <w:pStyle w:val="ListParagraph"/>
        <w:ind w:left="1080"/>
        <w:rPr>
          <w:rStyle w:val="Strong"/>
        </w:rPr>
      </w:pPr>
    </w:p>
    <w:tbl>
      <w:tblPr>
        <w:tblStyle w:val="TableGrid1"/>
        <w:tblpPr w:leftFromText="187" w:rightFromText="187" w:vertAnchor="text" w:horzAnchor="margin" w:tblpXSpec="center" w:tblpY="1"/>
        <w:tblW w:w="8095" w:type="dxa"/>
        <w:tblLook w:val="01E0" w:firstRow="1" w:lastRow="1" w:firstColumn="1" w:lastColumn="1" w:noHBand="0" w:noVBand="0"/>
      </w:tblPr>
      <w:tblGrid>
        <w:gridCol w:w="783"/>
        <w:gridCol w:w="2030"/>
        <w:gridCol w:w="1683"/>
        <w:gridCol w:w="3599"/>
      </w:tblGrid>
      <w:tr w:rsidR="00A60F41" w:rsidRPr="001562C2" w14:paraId="44491883" w14:textId="77777777" w:rsidTr="00BA1AE4">
        <w:trPr>
          <w:trHeight w:val="402"/>
        </w:trPr>
        <w:tc>
          <w:tcPr>
            <w:tcW w:w="783" w:type="dxa"/>
          </w:tcPr>
          <w:p w14:paraId="5163E1E2" w14:textId="77777777" w:rsidR="00A60F41" w:rsidRPr="001562C2" w:rsidRDefault="00A60F41" w:rsidP="00BA1AE4">
            <w:pPr>
              <w:widowControl/>
              <w:spacing w:after="120"/>
              <w:jc w:val="center"/>
              <w:rPr>
                <w:rStyle w:val="Strong"/>
              </w:rPr>
            </w:pPr>
            <w:r w:rsidRPr="001562C2">
              <w:rPr>
                <w:rStyle w:val="Strong"/>
              </w:rPr>
              <w:t>Access</w:t>
            </w:r>
          </w:p>
        </w:tc>
        <w:tc>
          <w:tcPr>
            <w:tcW w:w="2030" w:type="dxa"/>
          </w:tcPr>
          <w:p w14:paraId="7FDD6D98" w14:textId="77777777" w:rsidR="00A60F41" w:rsidRPr="001562C2" w:rsidRDefault="00A60F41" w:rsidP="00BA1AE4">
            <w:pPr>
              <w:widowControl/>
              <w:spacing w:after="120"/>
              <w:jc w:val="center"/>
              <w:rPr>
                <w:rStyle w:val="Strong"/>
              </w:rPr>
            </w:pPr>
            <w:r w:rsidRPr="001562C2">
              <w:rPr>
                <w:rStyle w:val="Strong"/>
              </w:rPr>
              <w:t>Type</w:t>
            </w:r>
          </w:p>
        </w:tc>
        <w:tc>
          <w:tcPr>
            <w:tcW w:w="1683" w:type="dxa"/>
          </w:tcPr>
          <w:p w14:paraId="6CC25FE5" w14:textId="77777777" w:rsidR="00A60F41" w:rsidRPr="001562C2" w:rsidRDefault="00A60F41" w:rsidP="00BA1AE4">
            <w:pPr>
              <w:widowControl/>
              <w:spacing w:after="120"/>
              <w:jc w:val="center"/>
              <w:rPr>
                <w:rStyle w:val="Strong"/>
              </w:rPr>
            </w:pPr>
            <w:r w:rsidRPr="001562C2">
              <w:rPr>
                <w:rStyle w:val="Strong"/>
              </w:rPr>
              <w:t>Name</w:t>
            </w:r>
          </w:p>
        </w:tc>
        <w:tc>
          <w:tcPr>
            <w:tcW w:w="3599" w:type="dxa"/>
          </w:tcPr>
          <w:p w14:paraId="77E5C1CF" w14:textId="77777777" w:rsidR="00A60F41" w:rsidRPr="001562C2" w:rsidRDefault="00A60F41" w:rsidP="00BA1AE4">
            <w:pPr>
              <w:widowControl/>
              <w:spacing w:after="120"/>
              <w:jc w:val="center"/>
              <w:rPr>
                <w:rStyle w:val="Strong"/>
              </w:rPr>
            </w:pPr>
            <w:r w:rsidRPr="001562C2">
              <w:rPr>
                <w:rStyle w:val="Strong"/>
              </w:rPr>
              <w:t>Description</w:t>
            </w:r>
          </w:p>
        </w:tc>
      </w:tr>
      <w:tr w:rsidR="00A60F41" w:rsidRPr="001562C2" w14:paraId="053CCA15" w14:textId="77777777" w:rsidTr="00BA1AE4">
        <w:trPr>
          <w:trHeight w:val="389"/>
        </w:trPr>
        <w:tc>
          <w:tcPr>
            <w:tcW w:w="783" w:type="dxa"/>
          </w:tcPr>
          <w:p w14:paraId="433E2C3C" w14:textId="77777777" w:rsidR="00A60F41" w:rsidRPr="001562C2" w:rsidRDefault="00A60F41" w:rsidP="00BA1AE4">
            <w:pPr>
              <w:jc w:val="center"/>
            </w:pPr>
            <w:r w:rsidRPr="001562C2">
              <w:t>private</w:t>
            </w:r>
          </w:p>
        </w:tc>
        <w:tc>
          <w:tcPr>
            <w:tcW w:w="2030" w:type="dxa"/>
          </w:tcPr>
          <w:p w14:paraId="4333E10C" w14:textId="77777777" w:rsidR="00A60F41" w:rsidRPr="001562C2" w:rsidRDefault="00A60F41" w:rsidP="00BA1AE4">
            <w:pPr>
              <w:jc w:val="center"/>
              <w:rPr>
                <w:b/>
                <w:color w:val="000000" w:themeColor="text1"/>
              </w:rPr>
            </w:pPr>
            <w:r w:rsidRPr="001562C2">
              <w:rPr>
                <w:color w:val="000000" w:themeColor="text1"/>
              </w:rPr>
              <w:t>double</w:t>
            </w:r>
          </w:p>
        </w:tc>
        <w:tc>
          <w:tcPr>
            <w:tcW w:w="1683" w:type="dxa"/>
          </w:tcPr>
          <w:p w14:paraId="384D6EBD" w14:textId="77777777" w:rsidR="00A60F41" w:rsidRPr="001562C2" w:rsidRDefault="00A60F41" w:rsidP="00BA1AE4">
            <w:pPr>
              <w:jc w:val="center"/>
              <w:rPr>
                <w:b/>
                <w:color w:val="000000" w:themeColor="text1"/>
              </w:rPr>
            </w:pPr>
            <w:proofErr w:type="spellStart"/>
            <w:r w:rsidRPr="001562C2">
              <w:rPr>
                <w:color w:val="000000" w:themeColor="text1"/>
              </w:rPr>
              <w:t>totalAmount</w:t>
            </w:r>
            <w:proofErr w:type="spellEnd"/>
          </w:p>
        </w:tc>
        <w:tc>
          <w:tcPr>
            <w:tcW w:w="3599" w:type="dxa"/>
          </w:tcPr>
          <w:p w14:paraId="0D9E1949" w14:textId="77777777" w:rsidR="00A60F41" w:rsidRPr="001562C2" w:rsidRDefault="00A60F41" w:rsidP="00BA1AE4">
            <w:pPr>
              <w:rPr>
                <w:color w:val="000000" w:themeColor="text1"/>
              </w:rPr>
            </w:pPr>
            <w:r w:rsidRPr="001562C2">
              <w:rPr>
                <w:color w:val="000000" w:themeColor="text1"/>
              </w:rPr>
              <w:t>Total amount of loan</w:t>
            </w:r>
          </w:p>
        </w:tc>
      </w:tr>
      <w:tr w:rsidR="00A60F41" w:rsidRPr="001562C2" w14:paraId="45D413BF" w14:textId="77777777" w:rsidTr="00BA1AE4">
        <w:trPr>
          <w:trHeight w:val="402"/>
        </w:trPr>
        <w:tc>
          <w:tcPr>
            <w:tcW w:w="783" w:type="dxa"/>
          </w:tcPr>
          <w:p w14:paraId="082142D3" w14:textId="77777777" w:rsidR="00A60F41" w:rsidRPr="001562C2" w:rsidRDefault="00A60F41" w:rsidP="00BA1AE4">
            <w:pPr>
              <w:jc w:val="center"/>
              <w:rPr>
                <w:b/>
              </w:rPr>
            </w:pPr>
            <w:r w:rsidRPr="001562C2">
              <w:t>private</w:t>
            </w:r>
          </w:p>
        </w:tc>
        <w:tc>
          <w:tcPr>
            <w:tcW w:w="2030" w:type="dxa"/>
          </w:tcPr>
          <w:p w14:paraId="7F0D5F28" w14:textId="77777777" w:rsidR="00A60F41" w:rsidRPr="001562C2" w:rsidRDefault="00A60F41" w:rsidP="00BA1AE4">
            <w:pPr>
              <w:jc w:val="center"/>
              <w:rPr>
                <w:b/>
                <w:color w:val="000000" w:themeColor="text1"/>
              </w:rPr>
            </w:pPr>
            <w:r w:rsidRPr="001562C2">
              <w:rPr>
                <w:color w:val="000000" w:themeColor="text1"/>
              </w:rPr>
              <w:t>double</w:t>
            </w:r>
          </w:p>
        </w:tc>
        <w:tc>
          <w:tcPr>
            <w:tcW w:w="1683" w:type="dxa"/>
          </w:tcPr>
          <w:p w14:paraId="3F087ED0" w14:textId="77777777" w:rsidR="00A60F41" w:rsidRPr="001562C2" w:rsidRDefault="00A60F41" w:rsidP="00BA1AE4">
            <w:pPr>
              <w:jc w:val="center"/>
              <w:rPr>
                <w:b/>
                <w:color w:val="000000" w:themeColor="text1"/>
              </w:rPr>
            </w:pPr>
            <w:proofErr w:type="spellStart"/>
            <w:r w:rsidRPr="001562C2">
              <w:rPr>
                <w:color w:val="000000" w:themeColor="text1"/>
              </w:rPr>
              <w:t>interestRate</w:t>
            </w:r>
            <w:proofErr w:type="spellEnd"/>
          </w:p>
        </w:tc>
        <w:tc>
          <w:tcPr>
            <w:tcW w:w="3599" w:type="dxa"/>
          </w:tcPr>
          <w:p w14:paraId="43F5C003" w14:textId="77777777" w:rsidR="00A60F41" w:rsidRPr="001562C2" w:rsidRDefault="00A60F41" w:rsidP="00BA1AE4">
            <w:pPr>
              <w:rPr>
                <w:color w:val="000000" w:themeColor="text1"/>
              </w:rPr>
            </w:pPr>
            <w:r w:rsidRPr="001562C2">
              <w:rPr>
                <w:color w:val="000000" w:themeColor="text1"/>
              </w:rPr>
              <w:t>Interest rate of loan</w:t>
            </w:r>
          </w:p>
        </w:tc>
      </w:tr>
      <w:tr w:rsidR="00A60F41" w:rsidRPr="001562C2" w14:paraId="30487DD4" w14:textId="77777777" w:rsidTr="00BA1AE4">
        <w:trPr>
          <w:trHeight w:val="389"/>
        </w:trPr>
        <w:tc>
          <w:tcPr>
            <w:tcW w:w="783" w:type="dxa"/>
          </w:tcPr>
          <w:p w14:paraId="74066C5C" w14:textId="77777777" w:rsidR="00A60F41" w:rsidRPr="001562C2" w:rsidRDefault="00A60F41" w:rsidP="00BA1AE4">
            <w:pPr>
              <w:jc w:val="center"/>
              <w:rPr>
                <w:b/>
              </w:rPr>
            </w:pPr>
            <w:r w:rsidRPr="001562C2">
              <w:t>private</w:t>
            </w:r>
          </w:p>
        </w:tc>
        <w:tc>
          <w:tcPr>
            <w:tcW w:w="2030" w:type="dxa"/>
          </w:tcPr>
          <w:p w14:paraId="35780DCB" w14:textId="77777777" w:rsidR="00A60F41" w:rsidRPr="001562C2" w:rsidRDefault="00A60F41" w:rsidP="00BA1AE4">
            <w:pPr>
              <w:jc w:val="center"/>
              <w:rPr>
                <w:b/>
                <w:color w:val="000000" w:themeColor="text1"/>
              </w:rPr>
            </w:pPr>
            <w:r w:rsidRPr="001562C2">
              <w:rPr>
                <w:color w:val="000000" w:themeColor="text1"/>
              </w:rPr>
              <w:t>int</w:t>
            </w:r>
          </w:p>
        </w:tc>
        <w:tc>
          <w:tcPr>
            <w:tcW w:w="1683" w:type="dxa"/>
          </w:tcPr>
          <w:p w14:paraId="59B5EEB3" w14:textId="77777777" w:rsidR="00A60F41" w:rsidRPr="001562C2" w:rsidRDefault="00A60F41" w:rsidP="00BA1AE4">
            <w:pPr>
              <w:jc w:val="center"/>
              <w:rPr>
                <w:b/>
                <w:color w:val="000000" w:themeColor="text1"/>
              </w:rPr>
            </w:pPr>
            <w:proofErr w:type="spellStart"/>
            <w:r w:rsidRPr="001562C2">
              <w:rPr>
                <w:color w:val="000000" w:themeColor="text1"/>
              </w:rPr>
              <w:t>loanPeriod</w:t>
            </w:r>
            <w:proofErr w:type="spellEnd"/>
          </w:p>
        </w:tc>
        <w:tc>
          <w:tcPr>
            <w:tcW w:w="3599" w:type="dxa"/>
          </w:tcPr>
          <w:p w14:paraId="33932D95" w14:textId="77777777" w:rsidR="00A60F41" w:rsidRPr="001562C2" w:rsidRDefault="00A60F41" w:rsidP="00BA1AE4">
            <w:pPr>
              <w:rPr>
                <w:color w:val="000000" w:themeColor="text1"/>
              </w:rPr>
            </w:pPr>
            <w:r w:rsidRPr="001562C2">
              <w:rPr>
                <w:color w:val="000000" w:themeColor="text1"/>
              </w:rPr>
              <w:t>length of loan</w:t>
            </w:r>
          </w:p>
        </w:tc>
      </w:tr>
      <w:tr w:rsidR="00A60F41" w:rsidRPr="001562C2" w14:paraId="07732604" w14:textId="77777777" w:rsidTr="00BA1AE4">
        <w:trPr>
          <w:trHeight w:val="402"/>
        </w:trPr>
        <w:tc>
          <w:tcPr>
            <w:tcW w:w="783" w:type="dxa"/>
          </w:tcPr>
          <w:p w14:paraId="680FF98B" w14:textId="77777777" w:rsidR="00A60F41" w:rsidRPr="001562C2" w:rsidRDefault="00A60F41" w:rsidP="00BA1AE4">
            <w:pPr>
              <w:jc w:val="center"/>
              <w:rPr>
                <w:b/>
              </w:rPr>
            </w:pPr>
            <w:r w:rsidRPr="001562C2">
              <w:t>private</w:t>
            </w:r>
          </w:p>
        </w:tc>
        <w:tc>
          <w:tcPr>
            <w:tcW w:w="2030" w:type="dxa"/>
          </w:tcPr>
          <w:p w14:paraId="47E526EE" w14:textId="77777777" w:rsidR="00A60F41" w:rsidRPr="001562C2" w:rsidRDefault="00A60F41" w:rsidP="00BA1AE4">
            <w:pPr>
              <w:jc w:val="center"/>
              <w:rPr>
                <w:b/>
                <w:color w:val="000000" w:themeColor="text1"/>
              </w:rPr>
            </w:pPr>
            <w:r w:rsidRPr="001562C2">
              <w:rPr>
                <w:color w:val="000000" w:themeColor="text1"/>
              </w:rPr>
              <w:t>double</w:t>
            </w:r>
          </w:p>
        </w:tc>
        <w:tc>
          <w:tcPr>
            <w:tcW w:w="1683" w:type="dxa"/>
          </w:tcPr>
          <w:p w14:paraId="3D1365B5" w14:textId="77777777" w:rsidR="00A60F41" w:rsidRPr="001562C2" w:rsidRDefault="00A60F41" w:rsidP="00BA1AE4">
            <w:pPr>
              <w:jc w:val="center"/>
              <w:rPr>
                <w:b/>
                <w:color w:val="000000" w:themeColor="text1"/>
              </w:rPr>
            </w:pPr>
            <w:proofErr w:type="spellStart"/>
            <w:r w:rsidRPr="001562C2">
              <w:rPr>
                <w:color w:val="000000" w:themeColor="text1"/>
              </w:rPr>
              <w:t>totalAmount_CM</w:t>
            </w:r>
            <w:proofErr w:type="spellEnd"/>
          </w:p>
        </w:tc>
        <w:tc>
          <w:tcPr>
            <w:tcW w:w="3599" w:type="dxa"/>
          </w:tcPr>
          <w:p w14:paraId="2C31A427" w14:textId="77777777" w:rsidR="00A60F41" w:rsidRPr="001562C2" w:rsidRDefault="00A60F41" w:rsidP="00BA1AE4">
            <w:pPr>
              <w:rPr>
                <w:color w:val="000000" w:themeColor="text1"/>
              </w:rPr>
            </w:pPr>
            <w:r w:rsidRPr="001562C2">
              <w:rPr>
                <w:color w:val="000000" w:themeColor="text1"/>
              </w:rPr>
              <w:t>Commercial part of total amount for combined repayment method</w:t>
            </w:r>
          </w:p>
        </w:tc>
      </w:tr>
      <w:tr w:rsidR="00A60F41" w:rsidRPr="001562C2" w14:paraId="3F47A3CE" w14:textId="77777777" w:rsidTr="00BA1AE4">
        <w:trPr>
          <w:trHeight w:val="402"/>
        </w:trPr>
        <w:tc>
          <w:tcPr>
            <w:tcW w:w="783" w:type="dxa"/>
          </w:tcPr>
          <w:p w14:paraId="6786239E" w14:textId="77777777" w:rsidR="00A60F41" w:rsidRPr="001562C2" w:rsidRDefault="00A60F41" w:rsidP="00BA1AE4">
            <w:pPr>
              <w:jc w:val="center"/>
              <w:rPr>
                <w:b/>
              </w:rPr>
            </w:pPr>
            <w:r w:rsidRPr="001562C2">
              <w:t>private</w:t>
            </w:r>
          </w:p>
        </w:tc>
        <w:tc>
          <w:tcPr>
            <w:tcW w:w="2030" w:type="dxa"/>
          </w:tcPr>
          <w:p w14:paraId="20115F22" w14:textId="77777777" w:rsidR="00A60F41" w:rsidRPr="001562C2" w:rsidRDefault="00A60F41" w:rsidP="00BA1AE4">
            <w:pPr>
              <w:jc w:val="center"/>
              <w:rPr>
                <w:b/>
                <w:color w:val="000000" w:themeColor="text1"/>
              </w:rPr>
            </w:pPr>
            <w:r w:rsidRPr="001562C2">
              <w:rPr>
                <w:color w:val="000000" w:themeColor="text1"/>
              </w:rPr>
              <w:t>double</w:t>
            </w:r>
          </w:p>
        </w:tc>
        <w:tc>
          <w:tcPr>
            <w:tcW w:w="1683" w:type="dxa"/>
          </w:tcPr>
          <w:p w14:paraId="557B630F" w14:textId="77777777" w:rsidR="00A60F41" w:rsidRPr="001562C2" w:rsidRDefault="00A60F41" w:rsidP="00BA1AE4">
            <w:pPr>
              <w:jc w:val="center"/>
              <w:rPr>
                <w:b/>
                <w:color w:val="000000" w:themeColor="text1"/>
              </w:rPr>
            </w:pPr>
            <w:proofErr w:type="spellStart"/>
            <w:r w:rsidRPr="001562C2">
              <w:rPr>
                <w:color w:val="000000" w:themeColor="text1"/>
              </w:rPr>
              <w:t>totalAmount_PF</w:t>
            </w:r>
            <w:proofErr w:type="spellEnd"/>
          </w:p>
        </w:tc>
        <w:tc>
          <w:tcPr>
            <w:tcW w:w="3599" w:type="dxa"/>
          </w:tcPr>
          <w:p w14:paraId="799409C4" w14:textId="77777777" w:rsidR="00A60F41" w:rsidRPr="001562C2" w:rsidRDefault="00A60F41" w:rsidP="00BA1AE4">
            <w:pPr>
              <w:rPr>
                <w:color w:val="000000" w:themeColor="text1"/>
              </w:rPr>
            </w:pPr>
            <w:r w:rsidRPr="001562C2">
              <w:rPr>
                <w:color w:val="000000" w:themeColor="text1"/>
              </w:rPr>
              <w:t>Housing provident part of total amount for combined repayment method</w:t>
            </w:r>
          </w:p>
        </w:tc>
      </w:tr>
      <w:tr w:rsidR="00A60F41" w:rsidRPr="001562C2" w14:paraId="798A4966" w14:textId="77777777" w:rsidTr="00BA1AE4">
        <w:trPr>
          <w:trHeight w:val="389"/>
        </w:trPr>
        <w:tc>
          <w:tcPr>
            <w:tcW w:w="783" w:type="dxa"/>
          </w:tcPr>
          <w:p w14:paraId="3A63FC90" w14:textId="77777777" w:rsidR="00A60F41" w:rsidRPr="001562C2" w:rsidRDefault="00A60F41" w:rsidP="00BA1AE4">
            <w:pPr>
              <w:jc w:val="center"/>
              <w:rPr>
                <w:b/>
              </w:rPr>
            </w:pPr>
            <w:r w:rsidRPr="001562C2">
              <w:t>private</w:t>
            </w:r>
          </w:p>
        </w:tc>
        <w:tc>
          <w:tcPr>
            <w:tcW w:w="2030" w:type="dxa"/>
          </w:tcPr>
          <w:p w14:paraId="28DCFB47" w14:textId="77777777" w:rsidR="00A60F41" w:rsidRPr="001562C2" w:rsidRDefault="00A60F41" w:rsidP="00BA1AE4">
            <w:pPr>
              <w:jc w:val="center"/>
              <w:rPr>
                <w:b/>
                <w:color w:val="000000" w:themeColor="text1"/>
              </w:rPr>
            </w:pPr>
            <w:r w:rsidRPr="001562C2">
              <w:rPr>
                <w:color w:val="000000" w:themeColor="text1"/>
              </w:rPr>
              <w:t>double</w:t>
            </w:r>
          </w:p>
        </w:tc>
        <w:tc>
          <w:tcPr>
            <w:tcW w:w="1683" w:type="dxa"/>
          </w:tcPr>
          <w:p w14:paraId="40A099E6" w14:textId="77777777" w:rsidR="00A60F41" w:rsidRPr="001562C2" w:rsidRDefault="00A60F41" w:rsidP="00BA1AE4">
            <w:pPr>
              <w:jc w:val="center"/>
              <w:rPr>
                <w:b/>
                <w:color w:val="000000" w:themeColor="text1"/>
              </w:rPr>
            </w:pPr>
            <w:r w:rsidRPr="001562C2">
              <w:rPr>
                <w:color w:val="000000" w:themeColor="text1"/>
              </w:rPr>
              <w:t>interestRate_CM</w:t>
            </w:r>
          </w:p>
        </w:tc>
        <w:tc>
          <w:tcPr>
            <w:tcW w:w="3599" w:type="dxa"/>
          </w:tcPr>
          <w:p w14:paraId="6C3CF4DA" w14:textId="77777777" w:rsidR="00A60F41" w:rsidRPr="001562C2" w:rsidRDefault="00A60F41" w:rsidP="00BA1AE4">
            <w:pPr>
              <w:rPr>
                <w:color w:val="000000" w:themeColor="text1"/>
              </w:rPr>
            </w:pPr>
            <w:r w:rsidRPr="001562C2">
              <w:rPr>
                <w:color w:val="000000" w:themeColor="text1"/>
              </w:rPr>
              <w:t>interest rate of Commercial part for combined repayment method</w:t>
            </w:r>
          </w:p>
        </w:tc>
      </w:tr>
      <w:tr w:rsidR="00A60F41" w:rsidRPr="001562C2" w14:paraId="3C029D7E" w14:textId="77777777" w:rsidTr="00BA1AE4">
        <w:trPr>
          <w:trHeight w:val="402"/>
        </w:trPr>
        <w:tc>
          <w:tcPr>
            <w:tcW w:w="783" w:type="dxa"/>
          </w:tcPr>
          <w:p w14:paraId="492ED826" w14:textId="77777777" w:rsidR="00A60F41" w:rsidRPr="001562C2" w:rsidRDefault="00A60F41" w:rsidP="00BA1AE4">
            <w:pPr>
              <w:jc w:val="center"/>
              <w:rPr>
                <w:b/>
              </w:rPr>
            </w:pPr>
            <w:r w:rsidRPr="001562C2">
              <w:t>private</w:t>
            </w:r>
          </w:p>
        </w:tc>
        <w:tc>
          <w:tcPr>
            <w:tcW w:w="2030" w:type="dxa"/>
          </w:tcPr>
          <w:p w14:paraId="2526FAA7" w14:textId="77777777" w:rsidR="00A60F41" w:rsidRPr="001562C2" w:rsidRDefault="00A60F41" w:rsidP="00BA1AE4">
            <w:pPr>
              <w:jc w:val="center"/>
              <w:rPr>
                <w:b/>
                <w:color w:val="000000" w:themeColor="text1"/>
              </w:rPr>
            </w:pPr>
            <w:r w:rsidRPr="001562C2">
              <w:rPr>
                <w:color w:val="000000" w:themeColor="text1"/>
              </w:rPr>
              <w:t>double</w:t>
            </w:r>
          </w:p>
        </w:tc>
        <w:tc>
          <w:tcPr>
            <w:tcW w:w="1683" w:type="dxa"/>
          </w:tcPr>
          <w:p w14:paraId="636AB221" w14:textId="77777777" w:rsidR="00A60F41" w:rsidRPr="001562C2" w:rsidRDefault="00A60F41" w:rsidP="00BA1AE4">
            <w:pPr>
              <w:jc w:val="center"/>
              <w:rPr>
                <w:b/>
                <w:color w:val="000000" w:themeColor="text1"/>
              </w:rPr>
            </w:pPr>
            <w:r w:rsidRPr="001562C2">
              <w:rPr>
                <w:color w:val="000000" w:themeColor="text1"/>
              </w:rPr>
              <w:t>interestRate_PF</w:t>
            </w:r>
          </w:p>
        </w:tc>
        <w:tc>
          <w:tcPr>
            <w:tcW w:w="3599" w:type="dxa"/>
          </w:tcPr>
          <w:p w14:paraId="0F40978C" w14:textId="77777777" w:rsidR="00A60F41" w:rsidRPr="001562C2" w:rsidRDefault="00A60F41" w:rsidP="00BA1AE4">
            <w:pPr>
              <w:rPr>
                <w:color w:val="000000" w:themeColor="text1"/>
              </w:rPr>
            </w:pPr>
            <w:r w:rsidRPr="001562C2">
              <w:rPr>
                <w:color w:val="000000" w:themeColor="text1"/>
              </w:rPr>
              <w:t>interest rate of Housing provident part for combined repayment method</w:t>
            </w:r>
          </w:p>
        </w:tc>
      </w:tr>
      <w:tr w:rsidR="00A60F41" w:rsidRPr="001562C2" w14:paraId="0A788F75" w14:textId="77777777" w:rsidTr="00BA1AE4">
        <w:trPr>
          <w:trHeight w:val="389"/>
        </w:trPr>
        <w:tc>
          <w:tcPr>
            <w:tcW w:w="783" w:type="dxa"/>
          </w:tcPr>
          <w:p w14:paraId="4B60B720" w14:textId="77777777" w:rsidR="00A60F41" w:rsidRPr="001562C2" w:rsidRDefault="00A60F41" w:rsidP="00BA1AE4">
            <w:pPr>
              <w:jc w:val="center"/>
              <w:rPr>
                <w:b/>
              </w:rPr>
            </w:pPr>
            <w:r w:rsidRPr="001562C2">
              <w:t>private</w:t>
            </w:r>
          </w:p>
        </w:tc>
        <w:tc>
          <w:tcPr>
            <w:tcW w:w="2030" w:type="dxa"/>
          </w:tcPr>
          <w:p w14:paraId="585E23FC" w14:textId="77777777" w:rsidR="00A60F41" w:rsidRPr="001562C2" w:rsidRDefault="00A60F41" w:rsidP="00BA1AE4">
            <w:pPr>
              <w:jc w:val="center"/>
              <w:rPr>
                <w:b/>
                <w:color w:val="000000" w:themeColor="text1"/>
              </w:rPr>
            </w:pPr>
            <w:r w:rsidRPr="001562C2">
              <w:rPr>
                <w:color w:val="000000" w:themeColor="text1"/>
              </w:rPr>
              <w:t>int</w:t>
            </w:r>
          </w:p>
        </w:tc>
        <w:tc>
          <w:tcPr>
            <w:tcW w:w="1683" w:type="dxa"/>
          </w:tcPr>
          <w:p w14:paraId="2E9760D3" w14:textId="77777777" w:rsidR="00A60F41" w:rsidRPr="001562C2" w:rsidRDefault="00A60F41" w:rsidP="00BA1AE4">
            <w:pPr>
              <w:jc w:val="center"/>
              <w:rPr>
                <w:b/>
                <w:color w:val="000000" w:themeColor="text1"/>
              </w:rPr>
            </w:pPr>
            <w:r w:rsidRPr="001562C2">
              <w:rPr>
                <w:color w:val="000000" w:themeColor="text1"/>
              </w:rPr>
              <w:t>loanPeriod_2</w:t>
            </w:r>
          </w:p>
        </w:tc>
        <w:tc>
          <w:tcPr>
            <w:tcW w:w="3599" w:type="dxa"/>
          </w:tcPr>
          <w:p w14:paraId="006A562C" w14:textId="77777777" w:rsidR="00A60F41" w:rsidRPr="001562C2" w:rsidRDefault="00A60F41" w:rsidP="00BA1AE4">
            <w:pPr>
              <w:rPr>
                <w:color w:val="000000" w:themeColor="text1"/>
              </w:rPr>
            </w:pPr>
            <w:r w:rsidRPr="001562C2">
              <w:rPr>
                <w:color w:val="000000" w:themeColor="text1"/>
              </w:rPr>
              <w:t>Length of loan for combined repayment method</w:t>
            </w:r>
          </w:p>
        </w:tc>
      </w:tr>
      <w:tr w:rsidR="00A60F41" w:rsidRPr="001562C2" w14:paraId="097413D6" w14:textId="77777777" w:rsidTr="00BA1AE4">
        <w:trPr>
          <w:trHeight w:val="402"/>
        </w:trPr>
        <w:tc>
          <w:tcPr>
            <w:tcW w:w="783" w:type="dxa"/>
          </w:tcPr>
          <w:p w14:paraId="4E243B32" w14:textId="77777777" w:rsidR="00A60F41" w:rsidRPr="001562C2" w:rsidRDefault="00A60F41" w:rsidP="00BA1AE4">
            <w:pPr>
              <w:jc w:val="center"/>
            </w:pPr>
            <w:r w:rsidRPr="001562C2">
              <w:t>private</w:t>
            </w:r>
          </w:p>
        </w:tc>
        <w:tc>
          <w:tcPr>
            <w:tcW w:w="2030" w:type="dxa"/>
          </w:tcPr>
          <w:p w14:paraId="5EFFBB46" w14:textId="77777777" w:rsidR="00A60F41" w:rsidRPr="001562C2" w:rsidRDefault="00A60F41" w:rsidP="00BA1AE4">
            <w:pPr>
              <w:jc w:val="center"/>
              <w:rPr>
                <w:b/>
                <w:color w:val="000000" w:themeColor="text1"/>
              </w:rPr>
            </w:pPr>
            <w:r w:rsidRPr="001562C2">
              <w:rPr>
                <w:color w:val="000000" w:themeColor="text1"/>
              </w:rPr>
              <w:t>int</w:t>
            </w:r>
          </w:p>
        </w:tc>
        <w:tc>
          <w:tcPr>
            <w:tcW w:w="1683" w:type="dxa"/>
          </w:tcPr>
          <w:p w14:paraId="13C06751" w14:textId="77777777" w:rsidR="00A60F41" w:rsidRPr="001562C2" w:rsidRDefault="00A60F41" w:rsidP="00BA1AE4">
            <w:pPr>
              <w:jc w:val="center"/>
              <w:rPr>
                <w:color w:val="000000" w:themeColor="text1"/>
              </w:rPr>
            </w:pPr>
            <w:proofErr w:type="spellStart"/>
            <w:r w:rsidRPr="001562C2">
              <w:rPr>
                <w:color w:val="000000" w:themeColor="text1"/>
              </w:rPr>
              <w:t>repaymentMethod</w:t>
            </w:r>
            <w:proofErr w:type="spellEnd"/>
          </w:p>
        </w:tc>
        <w:tc>
          <w:tcPr>
            <w:tcW w:w="3599" w:type="dxa"/>
          </w:tcPr>
          <w:p w14:paraId="57483DB4" w14:textId="77777777" w:rsidR="00A60F41" w:rsidRPr="001562C2" w:rsidRDefault="00A60F41" w:rsidP="00BA1AE4">
            <w:pPr>
              <w:rPr>
                <w:color w:val="000000" w:themeColor="text1"/>
              </w:rPr>
            </w:pPr>
            <w:r w:rsidRPr="001562C2">
              <w:rPr>
                <w:color w:val="000000" w:themeColor="text1"/>
              </w:rPr>
              <w:t>Specifies current repayment method (fixed payment or fixed basis)</w:t>
            </w:r>
          </w:p>
        </w:tc>
      </w:tr>
      <w:tr w:rsidR="00A60F41" w:rsidRPr="001562C2" w14:paraId="4BE8FF06" w14:textId="77777777" w:rsidTr="00BA1AE4">
        <w:trPr>
          <w:trHeight w:val="402"/>
        </w:trPr>
        <w:tc>
          <w:tcPr>
            <w:tcW w:w="783" w:type="dxa"/>
          </w:tcPr>
          <w:p w14:paraId="4529AC5E" w14:textId="77777777" w:rsidR="00A60F41" w:rsidRPr="001562C2" w:rsidRDefault="00A60F41" w:rsidP="00BA1AE4">
            <w:pPr>
              <w:jc w:val="center"/>
              <w:rPr>
                <w:b/>
              </w:rPr>
            </w:pPr>
            <w:r w:rsidRPr="001562C2">
              <w:t>private</w:t>
            </w:r>
          </w:p>
        </w:tc>
        <w:tc>
          <w:tcPr>
            <w:tcW w:w="2030" w:type="dxa"/>
          </w:tcPr>
          <w:p w14:paraId="6AC671C1" w14:textId="77777777" w:rsidR="00A60F41" w:rsidRPr="001562C2" w:rsidRDefault="00A60F41" w:rsidP="00BA1AE4">
            <w:pPr>
              <w:jc w:val="center"/>
              <w:rPr>
                <w:b/>
                <w:color w:val="000000" w:themeColor="text1"/>
              </w:rPr>
            </w:pPr>
            <w:r w:rsidRPr="001562C2">
              <w:rPr>
                <w:color w:val="000000" w:themeColor="text1"/>
              </w:rPr>
              <w:t>int</w:t>
            </w:r>
          </w:p>
        </w:tc>
        <w:tc>
          <w:tcPr>
            <w:tcW w:w="1683" w:type="dxa"/>
          </w:tcPr>
          <w:p w14:paraId="5A06F09F" w14:textId="77777777" w:rsidR="00A60F41" w:rsidRPr="001562C2" w:rsidRDefault="00A60F41" w:rsidP="00BA1AE4">
            <w:pPr>
              <w:jc w:val="center"/>
              <w:rPr>
                <w:b/>
                <w:color w:val="000000" w:themeColor="text1"/>
              </w:rPr>
            </w:pPr>
            <w:r w:rsidRPr="001562C2">
              <w:rPr>
                <w:color w:val="000000" w:themeColor="text1"/>
              </w:rPr>
              <w:t>loanType</w:t>
            </w:r>
          </w:p>
        </w:tc>
        <w:tc>
          <w:tcPr>
            <w:tcW w:w="3599" w:type="dxa"/>
          </w:tcPr>
          <w:p w14:paraId="5749F92C" w14:textId="77777777" w:rsidR="00A60F41" w:rsidRPr="001562C2" w:rsidRDefault="00A60F41" w:rsidP="00BA1AE4">
            <w:pPr>
              <w:rPr>
                <w:color w:val="000000" w:themeColor="text1"/>
              </w:rPr>
            </w:pPr>
            <w:r w:rsidRPr="001562C2">
              <w:rPr>
                <w:color w:val="000000" w:themeColor="text1"/>
              </w:rPr>
              <w:t>Specifies current loan type (general or combined)</w:t>
            </w:r>
          </w:p>
        </w:tc>
      </w:tr>
      <w:tr w:rsidR="00A60F41" w:rsidRPr="001562C2" w14:paraId="7CED051F" w14:textId="77777777" w:rsidTr="00BA1AE4">
        <w:trPr>
          <w:trHeight w:val="402"/>
        </w:trPr>
        <w:tc>
          <w:tcPr>
            <w:tcW w:w="783" w:type="dxa"/>
          </w:tcPr>
          <w:p w14:paraId="448C748D" w14:textId="77777777" w:rsidR="00A60F41" w:rsidRPr="001562C2" w:rsidRDefault="00A60F41" w:rsidP="00BA1AE4">
            <w:pPr>
              <w:jc w:val="center"/>
            </w:pPr>
            <w:r w:rsidRPr="001562C2">
              <w:lastRenderedPageBreak/>
              <w:t>private</w:t>
            </w:r>
          </w:p>
        </w:tc>
        <w:tc>
          <w:tcPr>
            <w:tcW w:w="2030" w:type="dxa"/>
          </w:tcPr>
          <w:p w14:paraId="5B602A3A" w14:textId="77777777" w:rsidR="00A60F41" w:rsidRPr="001562C2" w:rsidRDefault="00A60F41" w:rsidP="00BA1AE4">
            <w:pPr>
              <w:jc w:val="center"/>
              <w:rPr>
                <w:color w:val="000000" w:themeColor="text1"/>
              </w:rPr>
            </w:pPr>
            <w:proofErr w:type="spellStart"/>
            <w:r w:rsidRPr="001562C2">
              <w:rPr>
                <w:color w:val="000000" w:themeColor="text1"/>
              </w:rPr>
              <w:t>QVector</w:t>
            </w:r>
            <w:proofErr w:type="spellEnd"/>
            <w:r w:rsidRPr="001562C2">
              <w:rPr>
                <w:color w:val="000000" w:themeColor="text1"/>
              </w:rPr>
              <w:t>&lt;</w:t>
            </w:r>
            <w:proofErr w:type="spellStart"/>
            <w:r w:rsidRPr="001562C2">
              <w:rPr>
                <w:color w:val="000000" w:themeColor="text1"/>
              </w:rPr>
              <w:t>eachMonth</w:t>
            </w:r>
            <w:proofErr w:type="spellEnd"/>
            <w:r w:rsidRPr="001562C2">
              <w:rPr>
                <w:color w:val="000000" w:themeColor="text1"/>
              </w:rPr>
              <w:t>&gt;</w:t>
            </w:r>
          </w:p>
        </w:tc>
        <w:tc>
          <w:tcPr>
            <w:tcW w:w="1683" w:type="dxa"/>
          </w:tcPr>
          <w:p w14:paraId="1340C738" w14:textId="77777777" w:rsidR="00A60F41" w:rsidRPr="001562C2" w:rsidRDefault="00A60F41" w:rsidP="00BA1AE4">
            <w:pPr>
              <w:jc w:val="center"/>
              <w:rPr>
                <w:color w:val="000000" w:themeColor="text1"/>
              </w:rPr>
            </w:pPr>
            <w:r w:rsidRPr="001562C2">
              <w:rPr>
                <w:color w:val="000000" w:themeColor="text1"/>
              </w:rPr>
              <w:t>schedule</w:t>
            </w:r>
          </w:p>
        </w:tc>
        <w:tc>
          <w:tcPr>
            <w:tcW w:w="3599" w:type="dxa"/>
          </w:tcPr>
          <w:p w14:paraId="37276225" w14:textId="77777777" w:rsidR="00A60F41" w:rsidRPr="001562C2" w:rsidRDefault="00A60F41" w:rsidP="00BA1AE4">
            <w:pPr>
              <w:rPr>
                <w:color w:val="000000" w:themeColor="text1"/>
              </w:rPr>
            </w:pPr>
            <w:r w:rsidRPr="001562C2">
              <w:rPr>
                <w:color w:val="000000" w:themeColor="text1"/>
              </w:rPr>
              <w:t>Full schedule for current loan</w:t>
            </w:r>
          </w:p>
        </w:tc>
      </w:tr>
    </w:tbl>
    <w:p w14:paraId="5FD17C86" w14:textId="77777777" w:rsidR="00A60F41" w:rsidRDefault="00A60F41" w:rsidP="00210F3D">
      <w:pPr>
        <w:rPr>
          <w:rStyle w:val="Strong"/>
        </w:rPr>
      </w:pPr>
    </w:p>
    <w:p w14:paraId="51EB225A" w14:textId="4C0E68A6" w:rsidR="00A60F41" w:rsidRDefault="001562C2" w:rsidP="00A60F41">
      <w:pPr>
        <w:pStyle w:val="ListParagraph"/>
        <w:numPr>
          <w:ilvl w:val="0"/>
          <w:numId w:val="35"/>
        </w:numPr>
        <w:rPr>
          <w:rStyle w:val="Strong"/>
        </w:rPr>
      </w:pPr>
      <w:r>
        <w:rPr>
          <w:rStyle w:val="Strong"/>
        </w:rPr>
        <w:t>M</w:t>
      </w:r>
      <w:r>
        <w:rPr>
          <w:rStyle w:val="Strong"/>
          <w:rFonts w:hint="eastAsia"/>
          <w:lang w:eastAsia="zh-CN"/>
        </w:rPr>
        <w:t>ethods</w:t>
      </w:r>
    </w:p>
    <w:p w14:paraId="72366F09" w14:textId="77777777" w:rsidR="00A60F41" w:rsidRDefault="00A60F41" w:rsidP="00210F3D">
      <w:pPr>
        <w:rPr>
          <w:rStyle w:val="Strong"/>
        </w:rPr>
      </w:pPr>
    </w:p>
    <w:tbl>
      <w:tblPr>
        <w:tblW w:w="8740" w:type="dxa"/>
        <w:jc w:val="right"/>
        <w:tblLook w:val="01E0" w:firstRow="1" w:lastRow="1" w:firstColumn="1" w:lastColumn="1" w:noHBand="0" w:noVBand="0"/>
      </w:tblPr>
      <w:tblGrid>
        <w:gridCol w:w="1153"/>
        <w:gridCol w:w="1116"/>
        <w:gridCol w:w="3551"/>
        <w:gridCol w:w="1294"/>
        <w:gridCol w:w="1683"/>
      </w:tblGrid>
      <w:tr w:rsidR="001562C2" w:rsidRPr="001562C2" w14:paraId="4459FC6F" w14:textId="77777777" w:rsidTr="00A60F41">
        <w:trPr>
          <w:trHeight w:val="310"/>
          <w:jc w:val="right"/>
        </w:trPr>
        <w:tc>
          <w:tcPr>
            <w:tcW w:w="11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EE8CB5" w14:textId="77777777" w:rsidR="001562C2" w:rsidRPr="001562C2" w:rsidRDefault="001562C2" w:rsidP="00A60F41">
            <w:pPr>
              <w:jc w:val="center"/>
              <w:rPr>
                <w:rStyle w:val="Strong"/>
              </w:rPr>
            </w:pPr>
            <w:r w:rsidRPr="001562C2">
              <w:rPr>
                <w:rStyle w:val="Strong"/>
              </w:rPr>
              <w:t>Access</w:t>
            </w:r>
          </w:p>
        </w:tc>
        <w:tc>
          <w:tcPr>
            <w:tcW w:w="822" w:type="dxa"/>
            <w:tcBorders>
              <w:top w:val="single" w:sz="4" w:space="0" w:color="auto"/>
              <w:left w:val="nil"/>
              <w:bottom w:val="single" w:sz="4" w:space="0" w:color="auto"/>
              <w:right w:val="single" w:sz="4" w:space="0" w:color="auto"/>
            </w:tcBorders>
            <w:shd w:val="clear" w:color="auto" w:fill="auto"/>
            <w:vAlign w:val="center"/>
            <w:hideMark/>
          </w:tcPr>
          <w:p w14:paraId="0398D6F2" w14:textId="77777777" w:rsidR="001562C2" w:rsidRPr="001562C2" w:rsidRDefault="001562C2" w:rsidP="00A60F41">
            <w:pPr>
              <w:jc w:val="center"/>
              <w:rPr>
                <w:rStyle w:val="Strong"/>
              </w:rPr>
            </w:pPr>
            <w:r w:rsidRPr="001562C2">
              <w:rPr>
                <w:rStyle w:val="Strong"/>
              </w:rPr>
              <w:t>Return</w:t>
            </w:r>
          </w:p>
        </w:tc>
        <w:tc>
          <w:tcPr>
            <w:tcW w:w="3551" w:type="dxa"/>
            <w:tcBorders>
              <w:top w:val="single" w:sz="4" w:space="0" w:color="auto"/>
              <w:left w:val="nil"/>
              <w:bottom w:val="single" w:sz="4" w:space="0" w:color="auto"/>
              <w:right w:val="single" w:sz="4" w:space="0" w:color="auto"/>
            </w:tcBorders>
            <w:shd w:val="clear" w:color="auto" w:fill="auto"/>
            <w:vAlign w:val="center"/>
            <w:hideMark/>
          </w:tcPr>
          <w:p w14:paraId="197AB791" w14:textId="77777777" w:rsidR="001562C2" w:rsidRPr="001562C2" w:rsidRDefault="001562C2" w:rsidP="00A60F41">
            <w:pPr>
              <w:jc w:val="center"/>
              <w:rPr>
                <w:rStyle w:val="Strong"/>
              </w:rPr>
            </w:pPr>
            <w:r w:rsidRPr="001562C2">
              <w:rPr>
                <w:rStyle w:val="Strong"/>
              </w:rPr>
              <w:t>Name</w:t>
            </w:r>
          </w:p>
        </w:tc>
        <w:tc>
          <w:tcPr>
            <w:tcW w:w="1499" w:type="dxa"/>
            <w:tcBorders>
              <w:top w:val="single" w:sz="4" w:space="0" w:color="auto"/>
              <w:left w:val="nil"/>
              <w:bottom w:val="single" w:sz="4" w:space="0" w:color="auto"/>
              <w:right w:val="single" w:sz="4" w:space="0" w:color="auto"/>
            </w:tcBorders>
            <w:shd w:val="clear" w:color="auto" w:fill="auto"/>
            <w:vAlign w:val="center"/>
            <w:hideMark/>
          </w:tcPr>
          <w:p w14:paraId="13E0EB41" w14:textId="77777777" w:rsidR="001562C2" w:rsidRPr="001562C2" w:rsidRDefault="001562C2" w:rsidP="00A60F41">
            <w:pPr>
              <w:jc w:val="center"/>
              <w:rPr>
                <w:rStyle w:val="Strong"/>
              </w:rPr>
            </w:pPr>
            <w:r w:rsidRPr="001562C2">
              <w:rPr>
                <w:rStyle w:val="Strong"/>
              </w:rPr>
              <w:t>Params</w:t>
            </w:r>
          </w:p>
        </w:tc>
        <w:tc>
          <w:tcPr>
            <w:tcW w:w="1715" w:type="dxa"/>
            <w:tcBorders>
              <w:top w:val="single" w:sz="4" w:space="0" w:color="auto"/>
              <w:left w:val="nil"/>
              <w:bottom w:val="single" w:sz="4" w:space="0" w:color="auto"/>
              <w:right w:val="single" w:sz="4" w:space="0" w:color="auto"/>
            </w:tcBorders>
            <w:shd w:val="clear" w:color="auto" w:fill="auto"/>
            <w:vAlign w:val="center"/>
            <w:hideMark/>
          </w:tcPr>
          <w:p w14:paraId="36ADCB38" w14:textId="77777777" w:rsidR="001562C2" w:rsidRPr="001562C2" w:rsidRDefault="001562C2" w:rsidP="00A60F41">
            <w:pPr>
              <w:jc w:val="center"/>
              <w:rPr>
                <w:rStyle w:val="Strong"/>
              </w:rPr>
            </w:pPr>
            <w:r w:rsidRPr="001562C2">
              <w:rPr>
                <w:rStyle w:val="Strong"/>
              </w:rPr>
              <w:t>Description</w:t>
            </w:r>
          </w:p>
        </w:tc>
      </w:tr>
      <w:tr w:rsidR="001562C2" w:rsidRPr="001562C2" w14:paraId="017B4414" w14:textId="77777777" w:rsidTr="00A60F41">
        <w:trPr>
          <w:trHeight w:val="594"/>
          <w:jc w:val="right"/>
        </w:trPr>
        <w:tc>
          <w:tcPr>
            <w:tcW w:w="1153" w:type="dxa"/>
            <w:tcBorders>
              <w:top w:val="nil"/>
              <w:left w:val="single" w:sz="4" w:space="0" w:color="auto"/>
              <w:bottom w:val="single" w:sz="4" w:space="0" w:color="auto"/>
              <w:right w:val="single" w:sz="4" w:space="0" w:color="auto"/>
            </w:tcBorders>
            <w:shd w:val="clear" w:color="auto" w:fill="auto"/>
            <w:vAlign w:val="center"/>
            <w:hideMark/>
          </w:tcPr>
          <w:p w14:paraId="4B36070A" w14:textId="77777777" w:rsidR="001562C2" w:rsidRPr="001562C2" w:rsidRDefault="001562C2" w:rsidP="00A60F41">
            <w:pPr>
              <w:jc w:val="center"/>
              <w:rPr>
                <w:lang w:eastAsia="zh-CN" w:bidi="mn-Mong-CN"/>
              </w:rPr>
            </w:pPr>
            <w:r w:rsidRPr="001562C2">
              <w:rPr>
                <w:lang w:eastAsia="zh-CN" w:bidi="mn-Mong-CN"/>
              </w:rPr>
              <w:t>private</w:t>
            </w:r>
          </w:p>
        </w:tc>
        <w:tc>
          <w:tcPr>
            <w:tcW w:w="822" w:type="dxa"/>
            <w:tcBorders>
              <w:top w:val="nil"/>
              <w:left w:val="nil"/>
              <w:bottom w:val="single" w:sz="4" w:space="0" w:color="auto"/>
              <w:right w:val="single" w:sz="4" w:space="0" w:color="auto"/>
            </w:tcBorders>
            <w:shd w:val="clear" w:color="auto" w:fill="auto"/>
            <w:noWrap/>
            <w:vAlign w:val="center"/>
            <w:hideMark/>
          </w:tcPr>
          <w:p w14:paraId="72B8E6DE" w14:textId="77777777" w:rsidR="001562C2" w:rsidRPr="001562C2" w:rsidRDefault="001562C2" w:rsidP="00A60F41">
            <w:pPr>
              <w:jc w:val="center"/>
              <w:rPr>
                <w:lang w:eastAsia="zh-CN" w:bidi="mn-Mong-CN"/>
              </w:rPr>
            </w:pPr>
            <w:r w:rsidRPr="001562C2">
              <w:rPr>
                <w:lang w:eastAsia="zh-CN" w:bidi="mn-Mong-CN"/>
              </w:rPr>
              <w:t>double</w:t>
            </w:r>
          </w:p>
        </w:tc>
        <w:tc>
          <w:tcPr>
            <w:tcW w:w="3551" w:type="dxa"/>
            <w:tcBorders>
              <w:top w:val="nil"/>
              <w:left w:val="nil"/>
              <w:bottom w:val="single" w:sz="4" w:space="0" w:color="auto"/>
              <w:right w:val="single" w:sz="4" w:space="0" w:color="auto"/>
            </w:tcBorders>
            <w:shd w:val="clear" w:color="auto" w:fill="auto"/>
            <w:vAlign w:val="center"/>
            <w:hideMark/>
          </w:tcPr>
          <w:p w14:paraId="3A7DC37E" w14:textId="77777777" w:rsidR="001562C2" w:rsidRPr="001562C2" w:rsidRDefault="001562C2" w:rsidP="00A60F41">
            <w:pPr>
              <w:jc w:val="center"/>
              <w:rPr>
                <w:lang w:eastAsia="zh-CN" w:bidi="mn-Mong-CN"/>
              </w:rPr>
            </w:pPr>
            <w:proofErr w:type="spellStart"/>
            <w:r w:rsidRPr="001562C2">
              <w:rPr>
                <w:lang w:eastAsia="zh-CN" w:bidi="mn-Mong-CN"/>
              </w:rPr>
              <w:t>paymentInFirstMonth_fixedPayment</w:t>
            </w:r>
            <w:proofErr w:type="spellEnd"/>
          </w:p>
        </w:tc>
        <w:tc>
          <w:tcPr>
            <w:tcW w:w="1499" w:type="dxa"/>
            <w:tcBorders>
              <w:top w:val="nil"/>
              <w:left w:val="nil"/>
              <w:bottom w:val="single" w:sz="4" w:space="0" w:color="auto"/>
              <w:right w:val="single" w:sz="4" w:space="0" w:color="auto"/>
            </w:tcBorders>
            <w:shd w:val="clear" w:color="auto" w:fill="auto"/>
            <w:vAlign w:val="center"/>
            <w:hideMark/>
          </w:tcPr>
          <w:p w14:paraId="05C18188" w14:textId="77777777" w:rsidR="001562C2" w:rsidRPr="001562C2" w:rsidRDefault="001562C2" w:rsidP="00A60F41">
            <w:pPr>
              <w:jc w:val="center"/>
              <w:rPr>
                <w:lang w:eastAsia="zh-CN" w:bidi="mn-Mong-CN"/>
              </w:rPr>
            </w:pPr>
            <w:r w:rsidRPr="001562C2">
              <w:rPr>
                <w:lang w:eastAsia="zh-CN" w:bidi="mn-Mong-CN"/>
              </w:rPr>
              <w:t>Integer: i</w:t>
            </w:r>
          </w:p>
        </w:tc>
        <w:tc>
          <w:tcPr>
            <w:tcW w:w="1715" w:type="dxa"/>
            <w:tcBorders>
              <w:top w:val="nil"/>
              <w:left w:val="nil"/>
              <w:bottom w:val="single" w:sz="4" w:space="0" w:color="auto"/>
              <w:right w:val="single" w:sz="4" w:space="0" w:color="auto"/>
            </w:tcBorders>
            <w:shd w:val="clear" w:color="auto" w:fill="auto"/>
            <w:vAlign w:val="center"/>
            <w:hideMark/>
          </w:tcPr>
          <w:p w14:paraId="6B930031" w14:textId="77777777" w:rsidR="001562C2" w:rsidRPr="001562C2" w:rsidRDefault="001562C2" w:rsidP="00A60F41">
            <w:pPr>
              <w:jc w:val="center"/>
              <w:rPr>
                <w:lang w:eastAsia="zh-CN" w:bidi="mn-Mong-CN"/>
              </w:rPr>
            </w:pPr>
            <w:r w:rsidRPr="001562C2">
              <w:rPr>
                <w:lang w:eastAsia="zh-CN" w:bidi="mn-Mong-CN"/>
              </w:rPr>
              <w:t>Returns payment in first month of fixed payment repayment method</w:t>
            </w:r>
          </w:p>
        </w:tc>
      </w:tr>
      <w:tr w:rsidR="001562C2" w:rsidRPr="001562C2" w14:paraId="6DA34963" w14:textId="77777777" w:rsidTr="00A60F41">
        <w:trPr>
          <w:trHeight w:val="936"/>
          <w:jc w:val="right"/>
        </w:trPr>
        <w:tc>
          <w:tcPr>
            <w:tcW w:w="1153" w:type="dxa"/>
            <w:tcBorders>
              <w:top w:val="nil"/>
              <w:left w:val="single" w:sz="4" w:space="0" w:color="auto"/>
              <w:bottom w:val="single" w:sz="4" w:space="0" w:color="auto"/>
              <w:right w:val="single" w:sz="4" w:space="0" w:color="auto"/>
            </w:tcBorders>
            <w:shd w:val="clear" w:color="auto" w:fill="auto"/>
            <w:vAlign w:val="center"/>
            <w:hideMark/>
          </w:tcPr>
          <w:p w14:paraId="70EF5282" w14:textId="77777777" w:rsidR="001562C2" w:rsidRPr="001562C2" w:rsidRDefault="001562C2" w:rsidP="00A60F41">
            <w:pPr>
              <w:jc w:val="center"/>
              <w:rPr>
                <w:lang w:eastAsia="zh-CN" w:bidi="mn-Mong-CN"/>
              </w:rPr>
            </w:pPr>
            <w:r w:rsidRPr="001562C2">
              <w:rPr>
                <w:lang w:eastAsia="zh-CN" w:bidi="mn-Mong-CN"/>
              </w:rPr>
              <w:t>private</w:t>
            </w:r>
          </w:p>
        </w:tc>
        <w:tc>
          <w:tcPr>
            <w:tcW w:w="822" w:type="dxa"/>
            <w:tcBorders>
              <w:top w:val="nil"/>
              <w:left w:val="nil"/>
              <w:bottom w:val="single" w:sz="4" w:space="0" w:color="auto"/>
              <w:right w:val="single" w:sz="4" w:space="0" w:color="auto"/>
            </w:tcBorders>
            <w:shd w:val="clear" w:color="auto" w:fill="auto"/>
            <w:noWrap/>
            <w:vAlign w:val="center"/>
            <w:hideMark/>
          </w:tcPr>
          <w:p w14:paraId="283D3B9E" w14:textId="77777777" w:rsidR="001562C2" w:rsidRPr="001562C2" w:rsidRDefault="001562C2" w:rsidP="00A60F41">
            <w:pPr>
              <w:jc w:val="center"/>
              <w:rPr>
                <w:lang w:eastAsia="zh-CN" w:bidi="mn-Mong-CN"/>
              </w:rPr>
            </w:pPr>
            <w:r w:rsidRPr="001562C2">
              <w:rPr>
                <w:lang w:eastAsia="zh-CN" w:bidi="mn-Mong-CN"/>
              </w:rPr>
              <w:t>double</w:t>
            </w:r>
          </w:p>
        </w:tc>
        <w:tc>
          <w:tcPr>
            <w:tcW w:w="3551" w:type="dxa"/>
            <w:tcBorders>
              <w:top w:val="nil"/>
              <w:left w:val="nil"/>
              <w:bottom w:val="single" w:sz="4" w:space="0" w:color="auto"/>
              <w:right w:val="single" w:sz="4" w:space="0" w:color="auto"/>
            </w:tcBorders>
            <w:shd w:val="clear" w:color="auto" w:fill="auto"/>
            <w:vAlign w:val="center"/>
            <w:hideMark/>
          </w:tcPr>
          <w:p w14:paraId="5024DB1D" w14:textId="77777777" w:rsidR="001562C2" w:rsidRPr="001562C2" w:rsidRDefault="001562C2" w:rsidP="00A60F41">
            <w:pPr>
              <w:jc w:val="center"/>
              <w:rPr>
                <w:lang w:eastAsia="zh-CN" w:bidi="mn-Mong-CN"/>
              </w:rPr>
            </w:pPr>
            <w:proofErr w:type="spellStart"/>
            <w:r w:rsidRPr="001562C2">
              <w:rPr>
                <w:lang w:eastAsia="zh-CN" w:bidi="mn-Mong-CN"/>
              </w:rPr>
              <w:t>paymentInFirstMonth_fixedBasis</w:t>
            </w:r>
            <w:proofErr w:type="spellEnd"/>
          </w:p>
        </w:tc>
        <w:tc>
          <w:tcPr>
            <w:tcW w:w="1499" w:type="dxa"/>
            <w:tcBorders>
              <w:top w:val="nil"/>
              <w:left w:val="nil"/>
              <w:bottom w:val="single" w:sz="4" w:space="0" w:color="auto"/>
              <w:right w:val="single" w:sz="4" w:space="0" w:color="auto"/>
            </w:tcBorders>
            <w:shd w:val="clear" w:color="auto" w:fill="auto"/>
            <w:vAlign w:val="center"/>
            <w:hideMark/>
          </w:tcPr>
          <w:p w14:paraId="30F6C2A6" w14:textId="77777777" w:rsidR="001562C2" w:rsidRPr="001562C2" w:rsidRDefault="001562C2" w:rsidP="00A60F41">
            <w:pPr>
              <w:jc w:val="center"/>
              <w:rPr>
                <w:lang w:eastAsia="zh-CN" w:bidi="mn-Mong-CN"/>
              </w:rPr>
            </w:pPr>
            <w:r w:rsidRPr="001562C2">
              <w:rPr>
                <w:lang w:eastAsia="zh-CN" w:bidi="mn-Mong-CN"/>
              </w:rPr>
              <w:t>Integer: i</w:t>
            </w:r>
          </w:p>
        </w:tc>
        <w:tc>
          <w:tcPr>
            <w:tcW w:w="1715" w:type="dxa"/>
            <w:tcBorders>
              <w:top w:val="nil"/>
              <w:left w:val="nil"/>
              <w:bottom w:val="single" w:sz="4" w:space="0" w:color="auto"/>
              <w:right w:val="single" w:sz="4" w:space="0" w:color="auto"/>
            </w:tcBorders>
            <w:shd w:val="clear" w:color="auto" w:fill="auto"/>
            <w:vAlign w:val="center"/>
            <w:hideMark/>
          </w:tcPr>
          <w:p w14:paraId="05962F5A" w14:textId="77777777" w:rsidR="001562C2" w:rsidRPr="001562C2" w:rsidRDefault="001562C2" w:rsidP="00A60F41">
            <w:pPr>
              <w:jc w:val="center"/>
              <w:rPr>
                <w:lang w:eastAsia="zh-CN" w:bidi="mn-Mong-CN"/>
              </w:rPr>
            </w:pPr>
            <w:r w:rsidRPr="001562C2">
              <w:rPr>
                <w:lang w:eastAsia="zh-CN" w:bidi="mn-Mong-CN"/>
              </w:rPr>
              <w:t>Returns payment in first month of fixed basis repayment method</w:t>
            </w:r>
          </w:p>
        </w:tc>
      </w:tr>
      <w:tr w:rsidR="001562C2" w:rsidRPr="001562C2" w14:paraId="6B8F7BBB" w14:textId="77777777" w:rsidTr="00A60F41">
        <w:trPr>
          <w:trHeight w:val="310"/>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C4355EC"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vAlign w:val="center"/>
            <w:hideMark/>
          </w:tcPr>
          <w:p w14:paraId="2E441B6C" w14:textId="77777777" w:rsidR="001562C2" w:rsidRPr="001562C2" w:rsidRDefault="001562C2" w:rsidP="00A60F41">
            <w:pPr>
              <w:jc w:val="center"/>
              <w:rPr>
                <w:lang w:eastAsia="zh-CN" w:bidi="mn-Mong-CN"/>
              </w:rPr>
            </w:pPr>
            <w:r w:rsidRPr="001562C2">
              <w:rPr>
                <w:lang w:eastAsia="zh-CN" w:bidi="mn-Mong-CN"/>
              </w:rPr>
              <w:t>void</w:t>
            </w:r>
          </w:p>
        </w:tc>
        <w:tc>
          <w:tcPr>
            <w:tcW w:w="3551" w:type="dxa"/>
            <w:tcBorders>
              <w:top w:val="nil"/>
              <w:left w:val="nil"/>
              <w:bottom w:val="single" w:sz="4" w:space="0" w:color="auto"/>
              <w:right w:val="single" w:sz="4" w:space="0" w:color="auto"/>
            </w:tcBorders>
            <w:shd w:val="clear" w:color="auto" w:fill="auto"/>
            <w:noWrap/>
            <w:vAlign w:val="center"/>
            <w:hideMark/>
          </w:tcPr>
          <w:p w14:paraId="05DCCC2A" w14:textId="77777777" w:rsidR="001562C2" w:rsidRPr="001562C2" w:rsidRDefault="001562C2" w:rsidP="00A60F41">
            <w:pPr>
              <w:jc w:val="center"/>
              <w:rPr>
                <w:lang w:eastAsia="zh-CN" w:bidi="mn-Mong-CN"/>
              </w:rPr>
            </w:pPr>
            <w:proofErr w:type="spellStart"/>
            <w:r w:rsidRPr="001562C2">
              <w:rPr>
                <w:lang w:eastAsia="zh-CN" w:bidi="mn-Mong-CN"/>
              </w:rPr>
              <w:t>setTotalAmount</w:t>
            </w:r>
            <w:proofErr w:type="spellEnd"/>
          </w:p>
        </w:tc>
        <w:tc>
          <w:tcPr>
            <w:tcW w:w="1499" w:type="dxa"/>
            <w:tcBorders>
              <w:top w:val="nil"/>
              <w:left w:val="nil"/>
              <w:bottom w:val="single" w:sz="4" w:space="0" w:color="auto"/>
              <w:right w:val="single" w:sz="4" w:space="0" w:color="auto"/>
            </w:tcBorders>
            <w:shd w:val="clear" w:color="auto" w:fill="auto"/>
            <w:vAlign w:val="center"/>
            <w:hideMark/>
          </w:tcPr>
          <w:p w14:paraId="02911724" w14:textId="77777777" w:rsidR="001562C2" w:rsidRPr="001562C2" w:rsidRDefault="001562C2" w:rsidP="00A60F41">
            <w:pPr>
              <w:jc w:val="center"/>
              <w:rPr>
                <w:lang w:eastAsia="zh-CN" w:bidi="mn-Mong-CN"/>
              </w:rPr>
            </w:pPr>
            <w:r w:rsidRPr="001562C2">
              <w:rPr>
                <w:lang w:eastAsia="zh-CN" w:bidi="mn-Mong-CN"/>
              </w:rPr>
              <w:t xml:space="preserve">Double: </w:t>
            </w:r>
            <w:proofErr w:type="spellStart"/>
            <w:r w:rsidRPr="001562C2">
              <w:rPr>
                <w:lang w:eastAsia="zh-CN" w:bidi="mn-Mong-CN"/>
              </w:rPr>
              <w:t>TotalAmount</w:t>
            </w:r>
            <w:proofErr w:type="spellEnd"/>
          </w:p>
        </w:tc>
        <w:tc>
          <w:tcPr>
            <w:tcW w:w="1715" w:type="dxa"/>
            <w:tcBorders>
              <w:top w:val="nil"/>
              <w:left w:val="nil"/>
              <w:bottom w:val="single" w:sz="4" w:space="0" w:color="auto"/>
              <w:right w:val="single" w:sz="4" w:space="0" w:color="auto"/>
            </w:tcBorders>
            <w:shd w:val="clear" w:color="auto" w:fill="auto"/>
            <w:vAlign w:val="center"/>
            <w:hideMark/>
          </w:tcPr>
          <w:p w14:paraId="1331762E" w14:textId="77777777" w:rsidR="001562C2" w:rsidRPr="001562C2" w:rsidRDefault="001562C2" w:rsidP="00A60F41">
            <w:pPr>
              <w:jc w:val="center"/>
              <w:rPr>
                <w:lang w:eastAsia="zh-CN" w:bidi="mn-Mong-CN"/>
              </w:rPr>
            </w:pPr>
            <w:r w:rsidRPr="001562C2">
              <w:rPr>
                <w:lang w:eastAsia="zh-CN" w:bidi="mn-Mong-CN"/>
              </w:rPr>
              <w:t>Setter of total amount</w:t>
            </w:r>
          </w:p>
        </w:tc>
      </w:tr>
      <w:tr w:rsidR="001562C2" w:rsidRPr="001562C2" w14:paraId="545B8236" w14:textId="77777777" w:rsidTr="00A60F41">
        <w:trPr>
          <w:trHeight w:val="310"/>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A8AAE8A"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vAlign w:val="center"/>
            <w:hideMark/>
          </w:tcPr>
          <w:p w14:paraId="3556DCD8" w14:textId="77777777" w:rsidR="001562C2" w:rsidRPr="001562C2" w:rsidRDefault="001562C2" w:rsidP="00A60F41">
            <w:pPr>
              <w:jc w:val="center"/>
              <w:rPr>
                <w:lang w:eastAsia="zh-CN" w:bidi="mn-Mong-CN"/>
              </w:rPr>
            </w:pPr>
            <w:r w:rsidRPr="001562C2">
              <w:rPr>
                <w:lang w:eastAsia="zh-CN" w:bidi="mn-Mong-CN"/>
              </w:rPr>
              <w:t>void</w:t>
            </w:r>
          </w:p>
        </w:tc>
        <w:tc>
          <w:tcPr>
            <w:tcW w:w="3551" w:type="dxa"/>
            <w:tcBorders>
              <w:top w:val="nil"/>
              <w:left w:val="nil"/>
              <w:bottom w:val="single" w:sz="4" w:space="0" w:color="auto"/>
              <w:right w:val="single" w:sz="4" w:space="0" w:color="auto"/>
            </w:tcBorders>
            <w:shd w:val="clear" w:color="auto" w:fill="auto"/>
            <w:noWrap/>
            <w:vAlign w:val="center"/>
            <w:hideMark/>
          </w:tcPr>
          <w:p w14:paraId="606315EB" w14:textId="77777777" w:rsidR="001562C2" w:rsidRPr="001562C2" w:rsidRDefault="001562C2" w:rsidP="00A60F41">
            <w:pPr>
              <w:jc w:val="center"/>
              <w:rPr>
                <w:lang w:eastAsia="zh-CN" w:bidi="mn-Mong-CN"/>
              </w:rPr>
            </w:pPr>
            <w:proofErr w:type="spellStart"/>
            <w:r w:rsidRPr="001562C2">
              <w:rPr>
                <w:lang w:eastAsia="zh-CN" w:bidi="mn-Mong-CN"/>
              </w:rPr>
              <w:t>setRepaymentMethod</w:t>
            </w:r>
            <w:proofErr w:type="spellEnd"/>
          </w:p>
        </w:tc>
        <w:tc>
          <w:tcPr>
            <w:tcW w:w="1499" w:type="dxa"/>
            <w:tcBorders>
              <w:top w:val="nil"/>
              <w:left w:val="nil"/>
              <w:bottom w:val="single" w:sz="4" w:space="0" w:color="auto"/>
              <w:right w:val="single" w:sz="4" w:space="0" w:color="auto"/>
            </w:tcBorders>
            <w:shd w:val="clear" w:color="auto" w:fill="auto"/>
            <w:vAlign w:val="center"/>
            <w:hideMark/>
          </w:tcPr>
          <w:p w14:paraId="544CD533" w14:textId="77777777" w:rsidR="001562C2" w:rsidRPr="001562C2" w:rsidRDefault="001562C2" w:rsidP="00A60F41">
            <w:pPr>
              <w:jc w:val="center"/>
              <w:rPr>
                <w:lang w:eastAsia="zh-CN" w:bidi="mn-Mong-CN"/>
              </w:rPr>
            </w:pPr>
            <w:r w:rsidRPr="001562C2">
              <w:rPr>
                <w:lang w:eastAsia="zh-CN" w:bidi="mn-Mong-CN"/>
              </w:rPr>
              <w:t>Integer: method</w:t>
            </w:r>
          </w:p>
        </w:tc>
        <w:tc>
          <w:tcPr>
            <w:tcW w:w="1715" w:type="dxa"/>
            <w:tcBorders>
              <w:top w:val="nil"/>
              <w:left w:val="nil"/>
              <w:bottom w:val="single" w:sz="4" w:space="0" w:color="auto"/>
              <w:right w:val="single" w:sz="4" w:space="0" w:color="auto"/>
            </w:tcBorders>
            <w:shd w:val="clear" w:color="auto" w:fill="auto"/>
            <w:vAlign w:val="center"/>
            <w:hideMark/>
          </w:tcPr>
          <w:p w14:paraId="229BF6E5" w14:textId="77777777" w:rsidR="001562C2" w:rsidRPr="001562C2" w:rsidRDefault="001562C2" w:rsidP="00A60F41">
            <w:pPr>
              <w:jc w:val="center"/>
              <w:rPr>
                <w:lang w:eastAsia="zh-CN" w:bidi="mn-Mong-CN"/>
              </w:rPr>
            </w:pPr>
            <w:r w:rsidRPr="001562C2">
              <w:rPr>
                <w:lang w:eastAsia="zh-CN" w:bidi="mn-Mong-CN"/>
              </w:rPr>
              <w:t xml:space="preserve">Setter of </w:t>
            </w:r>
            <w:proofErr w:type="spellStart"/>
            <w:r w:rsidRPr="001562C2">
              <w:rPr>
                <w:lang w:eastAsia="zh-CN" w:bidi="mn-Mong-CN"/>
              </w:rPr>
              <w:t>repaymentMethod</w:t>
            </w:r>
            <w:proofErr w:type="spellEnd"/>
          </w:p>
        </w:tc>
      </w:tr>
      <w:tr w:rsidR="001562C2" w:rsidRPr="001562C2" w14:paraId="18E19BF9" w14:textId="77777777" w:rsidTr="00A60F41">
        <w:trPr>
          <w:trHeight w:val="310"/>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59F3559"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vAlign w:val="center"/>
            <w:hideMark/>
          </w:tcPr>
          <w:p w14:paraId="57CE681B" w14:textId="77777777" w:rsidR="001562C2" w:rsidRPr="001562C2" w:rsidRDefault="001562C2" w:rsidP="00A60F41">
            <w:pPr>
              <w:jc w:val="center"/>
              <w:rPr>
                <w:lang w:eastAsia="zh-CN" w:bidi="mn-Mong-CN"/>
              </w:rPr>
            </w:pPr>
            <w:r w:rsidRPr="001562C2">
              <w:rPr>
                <w:lang w:eastAsia="zh-CN" w:bidi="mn-Mong-CN"/>
              </w:rPr>
              <w:t>void</w:t>
            </w:r>
          </w:p>
        </w:tc>
        <w:tc>
          <w:tcPr>
            <w:tcW w:w="3551" w:type="dxa"/>
            <w:tcBorders>
              <w:top w:val="nil"/>
              <w:left w:val="nil"/>
              <w:bottom w:val="single" w:sz="4" w:space="0" w:color="auto"/>
              <w:right w:val="single" w:sz="4" w:space="0" w:color="auto"/>
            </w:tcBorders>
            <w:shd w:val="clear" w:color="auto" w:fill="auto"/>
            <w:noWrap/>
            <w:vAlign w:val="center"/>
            <w:hideMark/>
          </w:tcPr>
          <w:p w14:paraId="247CA64F" w14:textId="77777777" w:rsidR="001562C2" w:rsidRPr="001562C2" w:rsidRDefault="001562C2" w:rsidP="00A60F41">
            <w:pPr>
              <w:jc w:val="center"/>
              <w:rPr>
                <w:lang w:eastAsia="zh-CN" w:bidi="mn-Mong-CN"/>
              </w:rPr>
            </w:pPr>
            <w:r w:rsidRPr="001562C2">
              <w:rPr>
                <w:lang w:eastAsia="zh-CN" w:bidi="mn-Mong-CN"/>
              </w:rPr>
              <w:t>setloanType</w:t>
            </w:r>
          </w:p>
        </w:tc>
        <w:tc>
          <w:tcPr>
            <w:tcW w:w="1499" w:type="dxa"/>
            <w:tcBorders>
              <w:top w:val="nil"/>
              <w:left w:val="nil"/>
              <w:bottom w:val="single" w:sz="4" w:space="0" w:color="auto"/>
              <w:right w:val="single" w:sz="4" w:space="0" w:color="auto"/>
            </w:tcBorders>
            <w:shd w:val="clear" w:color="auto" w:fill="auto"/>
            <w:vAlign w:val="center"/>
            <w:hideMark/>
          </w:tcPr>
          <w:p w14:paraId="5D04D7A6" w14:textId="77777777" w:rsidR="001562C2" w:rsidRPr="001562C2" w:rsidRDefault="001562C2" w:rsidP="00A60F41">
            <w:pPr>
              <w:jc w:val="center"/>
              <w:rPr>
                <w:lang w:eastAsia="zh-CN" w:bidi="mn-Mong-CN"/>
              </w:rPr>
            </w:pPr>
            <w:r w:rsidRPr="001562C2">
              <w:rPr>
                <w:lang w:eastAsia="zh-CN" w:bidi="mn-Mong-CN"/>
              </w:rPr>
              <w:t>Integer: type</w:t>
            </w:r>
          </w:p>
        </w:tc>
        <w:tc>
          <w:tcPr>
            <w:tcW w:w="1715" w:type="dxa"/>
            <w:tcBorders>
              <w:top w:val="nil"/>
              <w:left w:val="nil"/>
              <w:bottom w:val="single" w:sz="4" w:space="0" w:color="auto"/>
              <w:right w:val="single" w:sz="4" w:space="0" w:color="auto"/>
            </w:tcBorders>
            <w:shd w:val="clear" w:color="auto" w:fill="auto"/>
            <w:vAlign w:val="center"/>
            <w:hideMark/>
          </w:tcPr>
          <w:p w14:paraId="1DD1E8ED" w14:textId="77777777" w:rsidR="001562C2" w:rsidRPr="001562C2" w:rsidRDefault="001562C2" w:rsidP="00A60F41">
            <w:pPr>
              <w:jc w:val="center"/>
              <w:rPr>
                <w:lang w:eastAsia="zh-CN" w:bidi="mn-Mong-CN"/>
              </w:rPr>
            </w:pPr>
            <w:r w:rsidRPr="001562C2">
              <w:rPr>
                <w:lang w:eastAsia="zh-CN" w:bidi="mn-Mong-CN"/>
              </w:rPr>
              <w:t>Setter of loanType</w:t>
            </w:r>
          </w:p>
        </w:tc>
      </w:tr>
      <w:tr w:rsidR="001562C2" w:rsidRPr="001562C2" w14:paraId="74976836" w14:textId="77777777" w:rsidTr="00A60F41">
        <w:trPr>
          <w:trHeight w:val="310"/>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2296B10"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vAlign w:val="center"/>
            <w:hideMark/>
          </w:tcPr>
          <w:p w14:paraId="29FD02DB" w14:textId="77777777" w:rsidR="001562C2" w:rsidRPr="001562C2" w:rsidRDefault="001562C2" w:rsidP="00A60F41">
            <w:pPr>
              <w:jc w:val="center"/>
              <w:rPr>
                <w:lang w:eastAsia="zh-CN" w:bidi="mn-Mong-CN"/>
              </w:rPr>
            </w:pPr>
            <w:r w:rsidRPr="001562C2">
              <w:rPr>
                <w:lang w:eastAsia="zh-CN" w:bidi="mn-Mong-CN"/>
              </w:rPr>
              <w:t>void</w:t>
            </w:r>
          </w:p>
        </w:tc>
        <w:tc>
          <w:tcPr>
            <w:tcW w:w="3551" w:type="dxa"/>
            <w:tcBorders>
              <w:top w:val="nil"/>
              <w:left w:val="nil"/>
              <w:bottom w:val="single" w:sz="4" w:space="0" w:color="auto"/>
              <w:right w:val="single" w:sz="4" w:space="0" w:color="auto"/>
            </w:tcBorders>
            <w:shd w:val="clear" w:color="auto" w:fill="auto"/>
            <w:noWrap/>
            <w:vAlign w:val="center"/>
            <w:hideMark/>
          </w:tcPr>
          <w:p w14:paraId="6A634E51" w14:textId="77777777" w:rsidR="001562C2" w:rsidRPr="001562C2" w:rsidRDefault="001562C2" w:rsidP="00A60F41">
            <w:pPr>
              <w:jc w:val="center"/>
              <w:rPr>
                <w:lang w:eastAsia="zh-CN" w:bidi="mn-Mong-CN"/>
              </w:rPr>
            </w:pPr>
            <w:r w:rsidRPr="001562C2">
              <w:rPr>
                <w:lang w:eastAsia="zh-CN" w:bidi="mn-Mong-CN"/>
              </w:rPr>
              <w:t>setInterestRate</w:t>
            </w:r>
          </w:p>
        </w:tc>
        <w:tc>
          <w:tcPr>
            <w:tcW w:w="1499" w:type="dxa"/>
            <w:tcBorders>
              <w:top w:val="nil"/>
              <w:left w:val="nil"/>
              <w:bottom w:val="single" w:sz="4" w:space="0" w:color="auto"/>
              <w:right w:val="single" w:sz="4" w:space="0" w:color="auto"/>
            </w:tcBorders>
            <w:shd w:val="clear" w:color="auto" w:fill="auto"/>
            <w:vAlign w:val="center"/>
            <w:hideMark/>
          </w:tcPr>
          <w:p w14:paraId="7EC0738E" w14:textId="77777777" w:rsidR="001562C2" w:rsidRPr="001562C2" w:rsidRDefault="001562C2" w:rsidP="00A60F41">
            <w:pPr>
              <w:jc w:val="center"/>
              <w:rPr>
                <w:lang w:eastAsia="zh-CN" w:bidi="mn-Mong-CN"/>
              </w:rPr>
            </w:pPr>
            <w:r w:rsidRPr="001562C2">
              <w:rPr>
                <w:lang w:eastAsia="zh-CN" w:bidi="mn-Mong-CN"/>
              </w:rPr>
              <w:t>Integer: rate</w:t>
            </w:r>
          </w:p>
        </w:tc>
        <w:tc>
          <w:tcPr>
            <w:tcW w:w="1715" w:type="dxa"/>
            <w:tcBorders>
              <w:top w:val="nil"/>
              <w:left w:val="nil"/>
              <w:bottom w:val="single" w:sz="4" w:space="0" w:color="auto"/>
              <w:right w:val="single" w:sz="4" w:space="0" w:color="auto"/>
            </w:tcBorders>
            <w:shd w:val="clear" w:color="auto" w:fill="auto"/>
            <w:vAlign w:val="center"/>
            <w:hideMark/>
          </w:tcPr>
          <w:p w14:paraId="381E11A3" w14:textId="77777777" w:rsidR="001562C2" w:rsidRPr="001562C2" w:rsidRDefault="001562C2" w:rsidP="00A60F41">
            <w:pPr>
              <w:jc w:val="center"/>
              <w:rPr>
                <w:lang w:eastAsia="zh-CN" w:bidi="mn-Mong-CN"/>
              </w:rPr>
            </w:pPr>
            <w:r w:rsidRPr="001562C2">
              <w:rPr>
                <w:lang w:eastAsia="zh-CN" w:bidi="mn-Mong-CN"/>
              </w:rPr>
              <w:t>Setter of interestMate</w:t>
            </w:r>
          </w:p>
        </w:tc>
      </w:tr>
      <w:tr w:rsidR="001562C2" w:rsidRPr="001562C2" w14:paraId="0AF2DF4F" w14:textId="77777777" w:rsidTr="00A60F41">
        <w:trPr>
          <w:trHeight w:val="310"/>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F85E330"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vAlign w:val="center"/>
            <w:hideMark/>
          </w:tcPr>
          <w:p w14:paraId="7E69A723" w14:textId="77777777" w:rsidR="001562C2" w:rsidRPr="001562C2" w:rsidRDefault="001562C2" w:rsidP="00A60F41">
            <w:pPr>
              <w:jc w:val="center"/>
              <w:rPr>
                <w:lang w:eastAsia="zh-CN" w:bidi="mn-Mong-CN"/>
              </w:rPr>
            </w:pPr>
            <w:r w:rsidRPr="001562C2">
              <w:rPr>
                <w:lang w:eastAsia="zh-CN" w:bidi="mn-Mong-CN"/>
              </w:rPr>
              <w:t>void</w:t>
            </w:r>
          </w:p>
        </w:tc>
        <w:tc>
          <w:tcPr>
            <w:tcW w:w="3551" w:type="dxa"/>
            <w:tcBorders>
              <w:top w:val="nil"/>
              <w:left w:val="nil"/>
              <w:bottom w:val="single" w:sz="4" w:space="0" w:color="auto"/>
              <w:right w:val="single" w:sz="4" w:space="0" w:color="auto"/>
            </w:tcBorders>
            <w:shd w:val="clear" w:color="auto" w:fill="auto"/>
            <w:noWrap/>
            <w:vAlign w:val="center"/>
            <w:hideMark/>
          </w:tcPr>
          <w:p w14:paraId="363DEFEA" w14:textId="77777777" w:rsidR="001562C2" w:rsidRPr="001562C2" w:rsidRDefault="001562C2" w:rsidP="00A60F41">
            <w:pPr>
              <w:jc w:val="center"/>
              <w:rPr>
                <w:lang w:eastAsia="zh-CN" w:bidi="mn-Mong-CN"/>
              </w:rPr>
            </w:pPr>
            <w:r w:rsidRPr="001562C2">
              <w:rPr>
                <w:lang w:eastAsia="zh-CN" w:bidi="mn-Mong-CN"/>
              </w:rPr>
              <w:t>setLoanPeriod</w:t>
            </w:r>
          </w:p>
        </w:tc>
        <w:tc>
          <w:tcPr>
            <w:tcW w:w="1499" w:type="dxa"/>
            <w:tcBorders>
              <w:top w:val="nil"/>
              <w:left w:val="nil"/>
              <w:bottom w:val="single" w:sz="4" w:space="0" w:color="auto"/>
              <w:right w:val="single" w:sz="4" w:space="0" w:color="auto"/>
            </w:tcBorders>
            <w:shd w:val="clear" w:color="auto" w:fill="auto"/>
            <w:vAlign w:val="center"/>
            <w:hideMark/>
          </w:tcPr>
          <w:p w14:paraId="0129A3C7" w14:textId="77777777" w:rsidR="001562C2" w:rsidRPr="001562C2" w:rsidRDefault="001562C2" w:rsidP="00A60F41">
            <w:pPr>
              <w:jc w:val="center"/>
              <w:rPr>
                <w:lang w:eastAsia="zh-CN" w:bidi="mn-Mong-CN"/>
              </w:rPr>
            </w:pPr>
            <w:r w:rsidRPr="001562C2">
              <w:rPr>
                <w:lang w:eastAsia="zh-CN" w:bidi="mn-Mong-CN"/>
              </w:rPr>
              <w:t>Integer: period</w:t>
            </w:r>
          </w:p>
        </w:tc>
        <w:tc>
          <w:tcPr>
            <w:tcW w:w="1715" w:type="dxa"/>
            <w:tcBorders>
              <w:top w:val="nil"/>
              <w:left w:val="nil"/>
              <w:bottom w:val="single" w:sz="4" w:space="0" w:color="auto"/>
              <w:right w:val="single" w:sz="4" w:space="0" w:color="auto"/>
            </w:tcBorders>
            <w:shd w:val="clear" w:color="auto" w:fill="auto"/>
            <w:vAlign w:val="center"/>
            <w:hideMark/>
          </w:tcPr>
          <w:p w14:paraId="357CAC83" w14:textId="77777777" w:rsidR="001562C2" w:rsidRPr="001562C2" w:rsidRDefault="001562C2" w:rsidP="00A60F41">
            <w:pPr>
              <w:jc w:val="center"/>
              <w:rPr>
                <w:lang w:eastAsia="zh-CN" w:bidi="mn-Mong-CN"/>
              </w:rPr>
            </w:pPr>
            <w:r w:rsidRPr="001562C2">
              <w:rPr>
                <w:lang w:eastAsia="zh-CN" w:bidi="mn-Mong-CN"/>
              </w:rPr>
              <w:t>Setter of LoanPeriod</w:t>
            </w:r>
          </w:p>
        </w:tc>
      </w:tr>
      <w:tr w:rsidR="001562C2" w:rsidRPr="001562C2" w14:paraId="4FC0DCF0" w14:textId="77777777" w:rsidTr="00A60F41">
        <w:trPr>
          <w:trHeight w:val="310"/>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26D7DBE"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vAlign w:val="center"/>
            <w:hideMark/>
          </w:tcPr>
          <w:p w14:paraId="5D7DA3A9" w14:textId="77777777" w:rsidR="001562C2" w:rsidRPr="001562C2" w:rsidRDefault="001562C2" w:rsidP="00A60F41">
            <w:pPr>
              <w:jc w:val="center"/>
              <w:rPr>
                <w:lang w:eastAsia="zh-CN" w:bidi="mn-Mong-CN"/>
              </w:rPr>
            </w:pPr>
            <w:r w:rsidRPr="001562C2">
              <w:rPr>
                <w:lang w:eastAsia="zh-CN" w:bidi="mn-Mong-CN"/>
              </w:rPr>
              <w:t>void</w:t>
            </w:r>
          </w:p>
        </w:tc>
        <w:tc>
          <w:tcPr>
            <w:tcW w:w="3551" w:type="dxa"/>
            <w:tcBorders>
              <w:top w:val="nil"/>
              <w:left w:val="nil"/>
              <w:bottom w:val="single" w:sz="4" w:space="0" w:color="auto"/>
              <w:right w:val="single" w:sz="4" w:space="0" w:color="auto"/>
            </w:tcBorders>
            <w:shd w:val="clear" w:color="auto" w:fill="auto"/>
            <w:noWrap/>
            <w:vAlign w:val="center"/>
            <w:hideMark/>
          </w:tcPr>
          <w:p w14:paraId="37FC68BB" w14:textId="77777777" w:rsidR="001562C2" w:rsidRPr="001562C2" w:rsidRDefault="001562C2" w:rsidP="00A60F41">
            <w:pPr>
              <w:jc w:val="center"/>
              <w:rPr>
                <w:lang w:eastAsia="zh-CN" w:bidi="mn-Mong-CN"/>
              </w:rPr>
            </w:pPr>
            <w:r w:rsidRPr="001562C2">
              <w:rPr>
                <w:lang w:eastAsia="zh-CN" w:bidi="mn-Mong-CN"/>
              </w:rPr>
              <w:t>setInterestRate_CM</w:t>
            </w:r>
          </w:p>
        </w:tc>
        <w:tc>
          <w:tcPr>
            <w:tcW w:w="1499" w:type="dxa"/>
            <w:tcBorders>
              <w:top w:val="nil"/>
              <w:left w:val="nil"/>
              <w:bottom w:val="single" w:sz="4" w:space="0" w:color="auto"/>
              <w:right w:val="single" w:sz="4" w:space="0" w:color="auto"/>
            </w:tcBorders>
            <w:shd w:val="clear" w:color="auto" w:fill="auto"/>
            <w:vAlign w:val="center"/>
            <w:hideMark/>
          </w:tcPr>
          <w:p w14:paraId="694A9BB5" w14:textId="77777777" w:rsidR="001562C2" w:rsidRPr="001562C2" w:rsidRDefault="001562C2" w:rsidP="00A60F41">
            <w:pPr>
              <w:jc w:val="center"/>
              <w:rPr>
                <w:lang w:eastAsia="zh-CN" w:bidi="mn-Mong-CN"/>
              </w:rPr>
            </w:pPr>
            <w:r w:rsidRPr="001562C2">
              <w:rPr>
                <w:lang w:eastAsia="zh-CN" w:bidi="mn-Mong-CN"/>
              </w:rPr>
              <w:t>Double: i</w:t>
            </w:r>
          </w:p>
        </w:tc>
        <w:tc>
          <w:tcPr>
            <w:tcW w:w="1715" w:type="dxa"/>
            <w:tcBorders>
              <w:top w:val="nil"/>
              <w:left w:val="nil"/>
              <w:bottom w:val="single" w:sz="4" w:space="0" w:color="auto"/>
              <w:right w:val="single" w:sz="4" w:space="0" w:color="auto"/>
            </w:tcBorders>
            <w:shd w:val="clear" w:color="auto" w:fill="auto"/>
            <w:vAlign w:val="center"/>
            <w:hideMark/>
          </w:tcPr>
          <w:p w14:paraId="6E445D6C" w14:textId="77777777" w:rsidR="001562C2" w:rsidRPr="001562C2" w:rsidRDefault="001562C2" w:rsidP="00A60F41">
            <w:pPr>
              <w:jc w:val="center"/>
              <w:rPr>
                <w:lang w:eastAsia="zh-CN" w:bidi="mn-Mong-CN"/>
              </w:rPr>
            </w:pPr>
            <w:r w:rsidRPr="001562C2">
              <w:rPr>
                <w:lang w:eastAsia="zh-CN" w:bidi="mn-Mong-CN"/>
              </w:rPr>
              <w:t>Setter of interestRate_CM</w:t>
            </w:r>
          </w:p>
        </w:tc>
      </w:tr>
      <w:tr w:rsidR="001562C2" w:rsidRPr="001562C2" w14:paraId="1EF6D280" w14:textId="77777777" w:rsidTr="00A60F41">
        <w:trPr>
          <w:trHeight w:val="310"/>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4E8C1D3"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vAlign w:val="center"/>
            <w:hideMark/>
          </w:tcPr>
          <w:p w14:paraId="60607EF0" w14:textId="77777777" w:rsidR="001562C2" w:rsidRPr="001562C2" w:rsidRDefault="001562C2" w:rsidP="00A60F41">
            <w:pPr>
              <w:jc w:val="center"/>
              <w:rPr>
                <w:lang w:eastAsia="zh-CN" w:bidi="mn-Mong-CN"/>
              </w:rPr>
            </w:pPr>
            <w:r w:rsidRPr="001562C2">
              <w:rPr>
                <w:lang w:eastAsia="zh-CN" w:bidi="mn-Mong-CN"/>
              </w:rPr>
              <w:t>void</w:t>
            </w:r>
          </w:p>
        </w:tc>
        <w:tc>
          <w:tcPr>
            <w:tcW w:w="3551" w:type="dxa"/>
            <w:tcBorders>
              <w:top w:val="nil"/>
              <w:left w:val="nil"/>
              <w:bottom w:val="single" w:sz="4" w:space="0" w:color="auto"/>
              <w:right w:val="single" w:sz="4" w:space="0" w:color="auto"/>
            </w:tcBorders>
            <w:shd w:val="clear" w:color="auto" w:fill="auto"/>
            <w:noWrap/>
            <w:vAlign w:val="center"/>
            <w:hideMark/>
          </w:tcPr>
          <w:p w14:paraId="70F29B5F" w14:textId="77777777" w:rsidR="001562C2" w:rsidRPr="001562C2" w:rsidRDefault="001562C2" w:rsidP="00A60F41">
            <w:pPr>
              <w:jc w:val="center"/>
              <w:rPr>
                <w:lang w:eastAsia="zh-CN" w:bidi="mn-Mong-CN"/>
              </w:rPr>
            </w:pPr>
            <w:r w:rsidRPr="001562C2">
              <w:rPr>
                <w:lang w:eastAsia="zh-CN" w:bidi="mn-Mong-CN"/>
              </w:rPr>
              <w:t>setInterestRate_PF</w:t>
            </w:r>
          </w:p>
        </w:tc>
        <w:tc>
          <w:tcPr>
            <w:tcW w:w="1499" w:type="dxa"/>
            <w:tcBorders>
              <w:top w:val="nil"/>
              <w:left w:val="nil"/>
              <w:bottom w:val="single" w:sz="4" w:space="0" w:color="auto"/>
              <w:right w:val="single" w:sz="4" w:space="0" w:color="auto"/>
            </w:tcBorders>
            <w:shd w:val="clear" w:color="auto" w:fill="auto"/>
            <w:vAlign w:val="center"/>
            <w:hideMark/>
          </w:tcPr>
          <w:p w14:paraId="263F71B7" w14:textId="77777777" w:rsidR="001562C2" w:rsidRPr="001562C2" w:rsidRDefault="001562C2" w:rsidP="00A60F41">
            <w:pPr>
              <w:jc w:val="center"/>
              <w:rPr>
                <w:lang w:eastAsia="zh-CN" w:bidi="mn-Mong-CN"/>
              </w:rPr>
            </w:pPr>
            <w:r w:rsidRPr="001562C2">
              <w:rPr>
                <w:lang w:eastAsia="zh-CN" w:bidi="mn-Mong-CN"/>
              </w:rPr>
              <w:t>Double: i</w:t>
            </w:r>
          </w:p>
        </w:tc>
        <w:tc>
          <w:tcPr>
            <w:tcW w:w="1715" w:type="dxa"/>
            <w:tcBorders>
              <w:top w:val="nil"/>
              <w:left w:val="nil"/>
              <w:bottom w:val="single" w:sz="4" w:space="0" w:color="auto"/>
              <w:right w:val="single" w:sz="4" w:space="0" w:color="auto"/>
            </w:tcBorders>
            <w:shd w:val="clear" w:color="auto" w:fill="auto"/>
            <w:vAlign w:val="center"/>
            <w:hideMark/>
          </w:tcPr>
          <w:p w14:paraId="6AFA4A07" w14:textId="77777777" w:rsidR="001562C2" w:rsidRPr="001562C2" w:rsidRDefault="001562C2" w:rsidP="00A60F41">
            <w:pPr>
              <w:jc w:val="center"/>
              <w:rPr>
                <w:lang w:eastAsia="zh-CN" w:bidi="mn-Mong-CN"/>
              </w:rPr>
            </w:pPr>
            <w:r w:rsidRPr="001562C2">
              <w:rPr>
                <w:lang w:eastAsia="zh-CN" w:bidi="mn-Mong-CN"/>
              </w:rPr>
              <w:t>Setter of interestRate_PF</w:t>
            </w:r>
          </w:p>
        </w:tc>
      </w:tr>
      <w:tr w:rsidR="001562C2" w:rsidRPr="001562C2" w14:paraId="66FCB4E2" w14:textId="77777777" w:rsidTr="00A60F41">
        <w:trPr>
          <w:trHeight w:val="310"/>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DF637F6"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vAlign w:val="center"/>
            <w:hideMark/>
          </w:tcPr>
          <w:p w14:paraId="69CDD2CC" w14:textId="77777777" w:rsidR="001562C2" w:rsidRPr="001562C2" w:rsidRDefault="001562C2" w:rsidP="00A60F41">
            <w:pPr>
              <w:jc w:val="center"/>
              <w:rPr>
                <w:lang w:eastAsia="zh-CN" w:bidi="mn-Mong-CN"/>
              </w:rPr>
            </w:pPr>
            <w:r w:rsidRPr="001562C2">
              <w:rPr>
                <w:lang w:eastAsia="zh-CN" w:bidi="mn-Mong-CN"/>
              </w:rPr>
              <w:t>void</w:t>
            </w:r>
          </w:p>
        </w:tc>
        <w:tc>
          <w:tcPr>
            <w:tcW w:w="3551" w:type="dxa"/>
            <w:tcBorders>
              <w:top w:val="nil"/>
              <w:left w:val="nil"/>
              <w:bottom w:val="single" w:sz="4" w:space="0" w:color="auto"/>
              <w:right w:val="single" w:sz="4" w:space="0" w:color="auto"/>
            </w:tcBorders>
            <w:shd w:val="clear" w:color="auto" w:fill="auto"/>
            <w:noWrap/>
            <w:vAlign w:val="center"/>
            <w:hideMark/>
          </w:tcPr>
          <w:p w14:paraId="181CD4D2" w14:textId="77777777" w:rsidR="001562C2" w:rsidRPr="001562C2" w:rsidRDefault="001562C2" w:rsidP="00A60F41">
            <w:pPr>
              <w:jc w:val="center"/>
              <w:rPr>
                <w:lang w:eastAsia="zh-CN" w:bidi="mn-Mong-CN"/>
              </w:rPr>
            </w:pPr>
            <w:r w:rsidRPr="001562C2">
              <w:rPr>
                <w:lang w:eastAsia="zh-CN" w:bidi="mn-Mong-CN"/>
              </w:rPr>
              <w:t>setHomePrice_CM</w:t>
            </w:r>
          </w:p>
        </w:tc>
        <w:tc>
          <w:tcPr>
            <w:tcW w:w="1499" w:type="dxa"/>
            <w:tcBorders>
              <w:top w:val="nil"/>
              <w:left w:val="nil"/>
              <w:bottom w:val="single" w:sz="4" w:space="0" w:color="auto"/>
              <w:right w:val="single" w:sz="4" w:space="0" w:color="auto"/>
            </w:tcBorders>
            <w:shd w:val="clear" w:color="auto" w:fill="auto"/>
            <w:vAlign w:val="center"/>
            <w:hideMark/>
          </w:tcPr>
          <w:p w14:paraId="251D47AB" w14:textId="77777777" w:rsidR="001562C2" w:rsidRPr="001562C2" w:rsidRDefault="001562C2" w:rsidP="00A60F41">
            <w:pPr>
              <w:jc w:val="center"/>
              <w:rPr>
                <w:lang w:eastAsia="zh-CN" w:bidi="mn-Mong-CN"/>
              </w:rPr>
            </w:pPr>
            <w:r w:rsidRPr="001562C2">
              <w:rPr>
                <w:lang w:eastAsia="zh-CN" w:bidi="mn-Mong-CN"/>
              </w:rPr>
              <w:t>Double: i</w:t>
            </w:r>
          </w:p>
        </w:tc>
        <w:tc>
          <w:tcPr>
            <w:tcW w:w="1715" w:type="dxa"/>
            <w:tcBorders>
              <w:top w:val="nil"/>
              <w:left w:val="nil"/>
              <w:bottom w:val="single" w:sz="4" w:space="0" w:color="auto"/>
              <w:right w:val="single" w:sz="4" w:space="0" w:color="auto"/>
            </w:tcBorders>
            <w:shd w:val="clear" w:color="auto" w:fill="auto"/>
            <w:vAlign w:val="center"/>
            <w:hideMark/>
          </w:tcPr>
          <w:p w14:paraId="6F533A9E" w14:textId="77777777" w:rsidR="001562C2" w:rsidRPr="001562C2" w:rsidRDefault="001562C2" w:rsidP="00A60F41">
            <w:pPr>
              <w:jc w:val="center"/>
              <w:rPr>
                <w:lang w:eastAsia="zh-CN" w:bidi="mn-Mong-CN"/>
              </w:rPr>
            </w:pPr>
            <w:r w:rsidRPr="001562C2">
              <w:rPr>
                <w:lang w:eastAsia="zh-CN" w:bidi="mn-Mong-CN"/>
              </w:rPr>
              <w:t>Setter of homePrice_CM</w:t>
            </w:r>
          </w:p>
        </w:tc>
      </w:tr>
      <w:tr w:rsidR="001562C2" w:rsidRPr="001562C2" w14:paraId="18998833" w14:textId="77777777" w:rsidTr="00A60F41">
        <w:trPr>
          <w:trHeight w:val="310"/>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07B43B1D"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vAlign w:val="center"/>
            <w:hideMark/>
          </w:tcPr>
          <w:p w14:paraId="284C886D" w14:textId="77777777" w:rsidR="001562C2" w:rsidRPr="001562C2" w:rsidRDefault="001562C2" w:rsidP="00A60F41">
            <w:pPr>
              <w:jc w:val="center"/>
              <w:rPr>
                <w:lang w:eastAsia="zh-CN" w:bidi="mn-Mong-CN"/>
              </w:rPr>
            </w:pPr>
            <w:r w:rsidRPr="001562C2">
              <w:rPr>
                <w:lang w:eastAsia="zh-CN" w:bidi="mn-Mong-CN"/>
              </w:rPr>
              <w:t>void</w:t>
            </w:r>
          </w:p>
        </w:tc>
        <w:tc>
          <w:tcPr>
            <w:tcW w:w="3551" w:type="dxa"/>
            <w:tcBorders>
              <w:top w:val="nil"/>
              <w:left w:val="nil"/>
              <w:bottom w:val="single" w:sz="4" w:space="0" w:color="auto"/>
              <w:right w:val="single" w:sz="4" w:space="0" w:color="auto"/>
            </w:tcBorders>
            <w:shd w:val="clear" w:color="auto" w:fill="auto"/>
            <w:noWrap/>
            <w:vAlign w:val="center"/>
            <w:hideMark/>
          </w:tcPr>
          <w:p w14:paraId="1B1A7C9D" w14:textId="77777777" w:rsidR="001562C2" w:rsidRPr="001562C2" w:rsidRDefault="001562C2" w:rsidP="00A60F41">
            <w:pPr>
              <w:jc w:val="center"/>
              <w:rPr>
                <w:lang w:eastAsia="zh-CN" w:bidi="mn-Mong-CN"/>
              </w:rPr>
            </w:pPr>
            <w:r w:rsidRPr="001562C2">
              <w:rPr>
                <w:lang w:eastAsia="zh-CN" w:bidi="mn-Mong-CN"/>
              </w:rPr>
              <w:t>setHomePrice_PF</w:t>
            </w:r>
          </w:p>
        </w:tc>
        <w:tc>
          <w:tcPr>
            <w:tcW w:w="1499" w:type="dxa"/>
            <w:tcBorders>
              <w:top w:val="nil"/>
              <w:left w:val="nil"/>
              <w:bottom w:val="single" w:sz="4" w:space="0" w:color="auto"/>
              <w:right w:val="single" w:sz="4" w:space="0" w:color="auto"/>
            </w:tcBorders>
            <w:shd w:val="clear" w:color="auto" w:fill="auto"/>
            <w:vAlign w:val="center"/>
            <w:hideMark/>
          </w:tcPr>
          <w:p w14:paraId="622B63A8" w14:textId="77777777" w:rsidR="001562C2" w:rsidRPr="001562C2" w:rsidRDefault="001562C2" w:rsidP="00A60F41">
            <w:pPr>
              <w:jc w:val="center"/>
              <w:rPr>
                <w:lang w:eastAsia="zh-CN" w:bidi="mn-Mong-CN"/>
              </w:rPr>
            </w:pPr>
            <w:r w:rsidRPr="001562C2">
              <w:rPr>
                <w:lang w:eastAsia="zh-CN" w:bidi="mn-Mong-CN"/>
              </w:rPr>
              <w:t>Double: i</w:t>
            </w:r>
          </w:p>
        </w:tc>
        <w:tc>
          <w:tcPr>
            <w:tcW w:w="1715" w:type="dxa"/>
            <w:tcBorders>
              <w:top w:val="nil"/>
              <w:left w:val="nil"/>
              <w:bottom w:val="single" w:sz="4" w:space="0" w:color="auto"/>
              <w:right w:val="single" w:sz="4" w:space="0" w:color="auto"/>
            </w:tcBorders>
            <w:shd w:val="clear" w:color="auto" w:fill="auto"/>
            <w:vAlign w:val="center"/>
            <w:hideMark/>
          </w:tcPr>
          <w:p w14:paraId="359B0EF4" w14:textId="77777777" w:rsidR="001562C2" w:rsidRPr="001562C2" w:rsidRDefault="001562C2" w:rsidP="00A60F41">
            <w:pPr>
              <w:jc w:val="center"/>
              <w:rPr>
                <w:lang w:eastAsia="zh-CN" w:bidi="mn-Mong-CN"/>
              </w:rPr>
            </w:pPr>
            <w:r w:rsidRPr="001562C2">
              <w:rPr>
                <w:lang w:eastAsia="zh-CN" w:bidi="mn-Mong-CN"/>
              </w:rPr>
              <w:t>Setter of homePrice_PF</w:t>
            </w:r>
          </w:p>
        </w:tc>
      </w:tr>
      <w:tr w:rsidR="001562C2" w:rsidRPr="001562C2" w14:paraId="1474D43F" w14:textId="77777777" w:rsidTr="00A60F41">
        <w:trPr>
          <w:trHeight w:val="310"/>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50AD309"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vAlign w:val="center"/>
            <w:hideMark/>
          </w:tcPr>
          <w:p w14:paraId="1B4ED730" w14:textId="77777777" w:rsidR="001562C2" w:rsidRPr="001562C2" w:rsidRDefault="001562C2" w:rsidP="00A60F41">
            <w:pPr>
              <w:jc w:val="center"/>
              <w:rPr>
                <w:lang w:eastAsia="zh-CN" w:bidi="mn-Mong-CN"/>
              </w:rPr>
            </w:pPr>
            <w:r w:rsidRPr="001562C2">
              <w:rPr>
                <w:lang w:eastAsia="zh-CN" w:bidi="mn-Mong-CN"/>
              </w:rPr>
              <w:t>void</w:t>
            </w:r>
          </w:p>
        </w:tc>
        <w:tc>
          <w:tcPr>
            <w:tcW w:w="3551" w:type="dxa"/>
            <w:tcBorders>
              <w:top w:val="nil"/>
              <w:left w:val="nil"/>
              <w:bottom w:val="single" w:sz="4" w:space="0" w:color="auto"/>
              <w:right w:val="single" w:sz="4" w:space="0" w:color="auto"/>
            </w:tcBorders>
            <w:shd w:val="clear" w:color="auto" w:fill="auto"/>
            <w:noWrap/>
            <w:vAlign w:val="center"/>
            <w:hideMark/>
          </w:tcPr>
          <w:p w14:paraId="3AA21AE3" w14:textId="77777777" w:rsidR="001562C2" w:rsidRPr="001562C2" w:rsidRDefault="001562C2" w:rsidP="00A60F41">
            <w:pPr>
              <w:jc w:val="center"/>
              <w:rPr>
                <w:lang w:eastAsia="zh-CN" w:bidi="mn-Mong-CN"/>
              </w:rPr>
            </w:pPr>
            <w:r w:rsidRPr="001562C2">
              <w:rPr>
                <w:lang w:eastAsia="zh-CN" w:bidi="mn-Mong-CN"/>
              </w:rPr>
              <w:t>setLoanPeriod_2</w:t>
            </w:r>
          </w:p>
        </w:tc>
        <w:tc>
          <w:tcPr>
            <w:tcW w:w="1499" w:type="dxa"/>
            <w:tcBorders>
              <w:top w:val="nil"/>
              <w:left w:val="nil"/>
              <w:bottom w:val="single" w:sz="4" w:space="0" w:color="auto"/>
              <w:right w:val="single" w:sz="4" w:space="0" w:color="auto"/>
            </w:tcBorders>
            <w:shd w:val="clear" w:color="auto" w:fill="auto"/>
            <w:vAlign w:val="center"/>
            <w:hideMark/>
          </w:tcPr>
          <w:p w14:paraId="77EE571F" w14:textId="77777777" w:rsidR="001562C2" w:rsidRPr="001562C2" w:rsidRDefault="001562C2" w:rsidP="00A60F41">
            <w:pPr>
              <w:jc w:val="center"/>
              <w:rPr>
                <w:lang w:eastAsia="zh-CN" w:bidi="mn-Mong-CN"/>
              </w:rPr>
            </w:pPr>
            <w:r w:rsidRPr="001562C2">
              <w:rPr>
                <w:lang w:eastAsia="zh-CN" w:bidi="mn-Mong-CN"/>
              </w:rPr>
              <w:t>Integer: i</w:t>
            </w:r>
          </w:p>
        </w:tc>
        <w:tc>
          <w:tcPr>
            <w:tcW w:w="1715" w:type="dxa"/>
            <w:tcBorders>
              <w:top w:val="nil"/>
              <w:left w:val="nil"/>
              <w:bottom w:val="single" w:sz="4" w:space="0" w:color="auto"/>
              <w:right w:val="single" w:sz="4" w:space="0" w:color="auto"/>
            </w:tcBorders>
            <w:shd w:val="clear" w:color="auto" w:fill="auto"/>
            <w:vAlign w:val="center"/>
            <w:hideMark/>
          </w:tcPr>
          <w:p w14:paraId="0D91263E" w14:textId="77777777" w:rsidR="001562C2" w:rsidRPr="001562C2" w:rsidRDefault="001562C2" w:rsidP="00A60F41">
            <w:pPr>
              <w:jc w:val="center"/>
              <w:rPr>
                <w:lang w:eastAsia="zh-CN" w:bidi="mn-Mong-CN"/>
              </w:rPr>
            </w:pPr>
            <w:r w:rsidRPr="001562C2">
              <w:rPr>
                <w:lang w:eastAsia="zh-CN" w:bidi="mn-Mong-CN"/>
              </w:rPr>
              <w:t>Setter of loanPeriod_2</w:t>
            </w:r>
          </w:p>
        </w:tc>
      </w:tr>
      <w:tr w:rsidR="001562C2" w:rsidRPr="001562C2" w14:paraId="6FE5853C" w14:textId="77777777" w:rsidTr="00A60F41">
        <w:trPr>
          <w:trHeight w:val="310"/>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0FF1F72"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vAlign w:val="center"/>
            <w:hideMark/>
          </w:tcPr>
          <w:p w14:paraId="366638D9" w14:textId="77777777" w:rsidR="001562C2" w:rsidRPr="001562C2" w:rsidRDefault="001562C2" w:rsidP="00A60F41">
            <w:pPr>
              <w:jc w:val="center"/>
              <w:rPr>
                <w:lang w:eastAsia="zh-CN" w:bidi="mn-Mong-CN"/>
              </w:rPr>
            </w:pPr>
            <w:r w:rsidRPr="001562C2">
              <w:rPr>
                <w:lang w:eastAsia="zh-CN" w:bidi="mn-Mong-CN"/>
              </w:rPr>
              <w:t>int</w:t>
            </w:r>
          </w:p>
        </w:tc>
        <w:tc>
          <w:tcPr>
            <w:tcW w:w="3551" w:type="dxa"/>
            <w:tcBorders>
              <w:top w:val="nil"/>
              <w:left w:val="nil"/>
              <w:bottom w:val="single" w:sz="4" w:space="0" w:color="auto"/>
              <w:right w:val="single" w:sz="4" w:space="0" w:color="auto"/>
            </w:tcBorders>
            <w:shd w:val="clear" w:color="auto" w:fill="auto"/>
            <w:noWrap/>
            <w:vAlign w:val="center"/>
            <w:hideMark/>
          </w:tcPr>
          <w:p w14:paraId="0A9FADE8" w14:textId="77777777" w:rsidR="001562C2" w:rsidRPr="001562C2" w:rsidRDefault="001562C2" w:rsidP="00A60F41">
            <w:pPr>
              <w:jc w:val="center"/>
              <w:rPr>
                <w:lang w:eastAsia="zh-CN" w:bidi="mn-Mong-CN"/>
              </w:rPr>
            </w:pPr>
            <w:proofErr w:type="spellStart"/>
            <w:r w:rsidRPr="001562C2">
              <w:rPr>
                <w:lang w:eastAsia="zh-CN" w:bidi="mn-Mong-CN"/>
              </w:rPr>
              <w:t>getLoantype</w:t>
            </w:r>
            <w:proofErr w:type="spellEnd"/>
          </w:p>
        </w:tc>
        <w:tc>
          <w:tcPr>
            <w:tcW w:w="1499" w:type="dxa"/>
            <w:tcBorders>
              <w:top w:val="nil"/>
              <w:left w:val="nil"/>
              <w:bottom w:val="single" w:sz="4" w:space="0" w:color="auto"/>
              <w:right w:val="single" w:sz="4" w:space="0" w:color="auto"/>
            </w:tcBorders>
            <w:shd w:val="clear" w:color="auto" w:fill="auto"/>
            <w:vAlign w:val="center"/>
            <w:hideMark/>
          </w:tcPr>
          <w:p w14:paraId="2ADF654A" w14:textId="77777777" w:rsidR="001562C2" w:rsidRPr="001562C2" w:rsidRDefault="001562C2" w:rsidP="00A60F41">
            <w:pPr>
              <w:jc w:val="center"/>
              <w:rPr>
                <w:lang w:eastAsia="zh-CN" w:bidi="mn-Mong-CN"/>
              </w:rPr>
            </w:pPr>
            <w:r w:rsidRPr="001562C2">
              <w:rPr>
                <w:lang w:eastAsia="zh-CN" w:bidi="mn-Mong-CN"/>
              </w:rPr>
              <w:t>None</w:t>
            </w:r>
          </w:p>
        </w:tc>
        <w:tc>
          <w:tcPr>
            <w:tcW w:w="1715" w:type="dxa"/>
            <w:tcBorders>
              <w:top w:val="nil"/>
              <w:left w:val="nil"/>
              <w:bottom w:val="single" w:sz="4" w:space="0" w:color="auto"/>
              <w:right w:val="single" w:sz="4" w:space="0" w:color="auto"/>
            </w:tcBorders>
            <w:shd w:val="clear" w:color="auto" w:fill="auto"/>
            <w:vAlign w:val="center"/>
            <w:hideMark/>
          </w:tcPr>
          <w:p w14:paraId="573D90B6" w14:textId="77777777" w:rsidR="001562C2" w:rsidRPr="001562C2" w:rsidRDefault="001562C2" w:rsidP="00A60F41">
            <w:pPr>
              <w:jc w:val="center"/>
              <w:rPr>
                <w:lang w:eastAsia="zh-CN" w:bidi="mn-Mong-CN"/>
              </w:rPr>
            </w:pPr>
            <w:r w:rsidRPr="001562C2">
              <w:rPr>
                <w:lang w:eastAsia="zh-CN" w:bidi="mn-Mong-CN"/>
              </w:rPr>
              <w:t>Getter of loanType</w:t>
            </w:r>
          </w:p>
        </w:tc>
      </w:tr>
      <w:tr w:rsidR="001562C2" w:rsidRPr="001562C2" w14:paraId="02C1E1C7" w14:textId="77777777" w:rsidTr="00A60F41">
        <w:trPr>
          <w:trHeight w:val="310"/>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533536F2"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vAlign w:val="center"/>
            <w:hideMark/>
          </w:tcPr>
          <w:p w14:paraId="3B89CE56" w14:textId="77777777" w:rsidR="001562C2" w:rsidRPr="001562C2" w:rsidRDefault="001562C2" w:rsidP="00A60F41">
            <w:pPr>
              <w:jc w:val="center"/>
              <w:rPr>
                <w:lang w:eastAsia="zh-CN" w:bidi="mn-Mong-CN"/>
              </w:rPr>
            </w:pPr>
            <w:r w:rsidRPr="001562C2">
              <w:rPr>
                <w:lang w:eastAsia="zh-CN" w:bidi="mn-Mong-CN"/>
              </w:rPr>
              <w:t>int</w:t>
            </w:r>
          </w:p>
        </w:tc>
        <w:tc>
          <w:tcPr>
            <w:tcW w:w="3551" w:type="dxa"/>
            <w:tcBorders>
              <w:top w:val="nil"/>
              <w:left w:val="nil"/>
              <w:bottom w:val="single" w:sz="4" w:space="0" w:color="auto"/>
              <w:right w:val="single" w:sz="4" w:space="0" w:color="auto"/>
            </w:tcBorders>
            <w:shd w:val="clear" w:color="auto" w:fill="auto"/>
            <w:noWrap/>
            <w:vAlign w:val="center"/>
            <w:hideMark/>
          </w:tcPr>
          <w:p w14:paraId="30BD8CB7" w14:textId="77777777" w:rsidR="001562C2" w:rsidRPr="001562C2" w:rsidRDefault="001562C2" w:rsidP="00A60F41">
            <w:pPr>
              <w:jc w:val="center"/>
              <w:rPr>
                <w:lang w:eastAsia="zh-CN" w:bidi="mn-Mong-CN"/>
              </w:rPr>
            </w:pPr>
            <w:proofErr w:type="spellStart"/>
            <w:r w:rsidRPr="001562C2">
              <w:rPr>
                <w:lang w:eastAsia="zh-CN" w:bidi="mn-Mong-CN"/>
              </w:rPr>
              <w:t>getRepaymentMethod</w:t>
            </w:r>
            <w:proofErr w:type="spellEnd"/>
          </w:p>
        </w:tc>
        <w:tc>
          <w:tcPr>
            <w:tcW w:w="1499" w:type="dxa"/>
            <w:tcBorders>
              <w:top w:val="nil"/>
              <w:left w:val="nil"/>
              <w:bottom w:val="single" w:sz="4" w:space="0" w:color="auto"/>
              <w:right w:val="single" w:sz="4" w:space="0" w:color="auto"/>
            </w:tcBorders>
            <w:shd w:val="clear" w:color="auto" w:fill="auto"/>
            <w:vAlign w:val="center"/>
            <w:hideMark/>
          </w:tcPr>
          <w:p w14:paraId="72CC094A" w14:textId="77777777" w:rsidR="001562C2" w:rsidRPr="001562C2" w:rsidRDefault="001562C2" w:rsidP="00A60F41">
            <w:pPr>
              <w:jc w:val="center"/>
              <w:rPr>
                <w:lang w:eastAsia="zh-CN" w:bidi="mn-Mong-CN"/>
              </w:rPr>
            </w:pPr>
            <w:r w:rsidRPr="001562C2">
              <w:rPr>
                <w:lang w:eastAsia="zh-CN" w:bidi="mn-Mong-CN"/>
              </w:rPr>
              <w:t>None</w:t>
            </w:r>
          </w:p>
        </w:tc>
        <w:tc>
          <w:tcPr>
            <w:tcW w:w="1715" w:type="dxa"/>
            <w:tcBorders>
              <w:top w:val="nil"/>
              <w:left w:val="nil"/>
              <w:bottom w:val="single" w:sz="4" w:space="0" w:color="auto"/>
              <w:right w:val="single" w:sz="4" w:space="0" w:color="auto"/>
            </w:tcBorders>
            <w:shd w:val="clear" w:color="auto" w:fill="auto"/>
            <w:vAlign w:val="center"/>
            <w:hideMark/>
          </w:tcPr>
          <w:p w14:paraId="188D60A9" w14:textId="77777777" w:rsidR="001562C2" w:rsidRPr="001562C2" w:rsidRDefault="001562C2" w:rsidP="00A60F41">
            <w:pPr>
              <w:jc w:val="center"/>
              <w:rPr>
                <w:lang w:eastAsia="zh-CN" w:bidi="mn-Mong-CN"/>
              </w:rPr>
            </w:pPr>
            <w:r w:rsidRPr="001562C2">
              <w:rPr>
                <w:lang w:eastAsia="zh-CN" w:bidi="mn-Mong-CN"/>
              </w:rPr>
              <w:t xml:space="preserve">Getter of </w:t>
            </w:r>
            <w:proofErr w:type="spellStart"/>
            <w:r w:rsidRPr="001562C2">
              <w:rPr>
                <w:lang w:eastAsia="zh-CN" w:bidi="mn-Mong-CN"/>
              </w:rPr>
              <w:t>repaymentMethod</w:t>
            </w:r>
            <w:proofErr w:type="spellEnd"/>
          </w:p>
        </w:tc>
      </w:tr>
      <w:tr w:rsidR="001562C2" w:rsidRPr="001562C2" w14:paraId="537A51A9" w14:textId="77777777" w:rsidTr="00A60F41">
        <w:trPr>
          <w:trHeight w:val="310"/>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62FF537A"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vAlign w:val="center"/>
            <w:hideMark/>
          </w:tcPr>
          <w:p w14:paraId="78325466" w14:textId="77777777" w:rsidR="001562C2" w:rsidRPr="001562C2" w:rsidRDefault="001562C2" w:rsidP="00A60F41">
            <w:pPr>
              <w:jc w:val="center"/>
              <w:rPr>
                <w:lang w:eastAsia="zh-CN" w:bidi="mn-Mong-CN"/>
              </w:rPr>
            </w:pPr>
            <w:r w:rsidRPr="001562C2">
              <w:rPr>
                <w:lang w:eastAsia="zh-CN" w:bidi="mn-Mong-CN"/>
              </w:rPr>
              <w:t>int</w:t>
            </w:r>
          </w:p>
        </w:tc>
        <w:tc>
          <w:tcPr>
            <w:tcW w:w="3551" w:type="dxa"/>
            <w:tcBorders>
              <w:top w:val="nil"/>
              <w:left w:val="nil"/>
              <w:bottom w:val="single" w:sz="4" w:space="0" w:color="auto"/>
              <w:right w:val="single" w:sz="4" w:space="0" w:color="auto"/>
            </w:tcBorders>
            <w:shd w:val="clear" w:color="auto" w:fill="auto"/>
            <w:noWrap/>
            <w:vAlign w:val="center"/>
            <w:hideMark/>
          </w:tcPr>
          <w:p w14:paraId="3DDCBF2C" w14:textId="77777777" w:rsidR="001562C2" w:rsidRPr="001562C2" w:rsidRDefault="001562C2" w:rsidP="00A60F41">
            <w:pPr>
              <w:jc w:val="center"/>
              <w:rPr>
                <w:lang w:eastAsia="zh-CN" w:bidi="mn-Mong-CN"/>
              </w:rPr>
            </w:pPr>
            <w:proofErr w:type="spellStart"/>
            <w:r w:rsidRPr="001562C2">
              <w:rPr>
                <w:lang w:eastAsia="zh-CN" w:bidi="mn-Mong-CN"/>
              </w:rPr>
              <w:t>getLoanPeriod</w:t>
            </w:r>
            <w:proofErr w:type="spellEnd"/>
          </w:p>
        </w:tc>
        <w:tc>
          <w:tcPr>
            <w:tcW w:w="1499" w:type="dxa"/>
            <w:tcBorders>
              <w:top w:val="nil"/>
              <w:left w:val="nil"/>
              <w:bottom w:val="single" w:sz="4" w:space="0" w:color="auto"/>
              <w:right w:val="single" w:sz="4" w:space="0" w:color="auto"/>
            </w:tcBorders>
            <w:shd w:val="clear" w:color="auto" w:fill="auto"/>
            <w:vAlign w:val="center"/>
            <w:hideMark/>
          </w:tcPr>
          <w:p w14:paraId="589EC709" w14:textId="77777777" w:rsidR="001562C2" w:rsidRPr="001562C2" w:rsidRDefault="001562C2" w:rsidP="00A60F41">
            <w:pPr>
              <w:jc w:val="center"/>
              <w:rPr>
                <w:lang w:eastAsia="zh-CN" w:bidi="mn-Mong-CN"/>
              </w:rPr>
            </w:pPr>
            <w:r w:rsidRPr="001562C2">
              <w:rPr>
                <w:lang w:eastAsia="zh-CN" w:bidi="mn-Mong-CN"/>
              </w:rPr>
              <w:t>None</w:t>
            </w:r>
          </w:p>
        </w:tc>
        <w:tc>
          <w:tcPr>
            <w:tcW w:w="1715" w:type="dxa"/>
            <w:tcBorders>
              <w:top w:val="nil"/>
              <w:left w:val="nil"/>
              <w:bottom w:val="single" w:sz="4" w:space="0" w:color="auto"/>
              <w:right w:val="single" w:sz="4" w:space="0" w:color="auto"/>
            </w:tcBorders>
            <w:shd w:val="clear" w:color="auto" w:fill="auto"/>
            <w:vAlign w:val="center"/>
            <w:hideMark/>
          </w:tcPr>
          <w:p w14:paraId="5E468C1E" w14:textId="77777777" w:rsidR="001562C2" w:rsidRPr="001562C2" w:rsidRDefault="001562C2" w:rsidP="00A60F41">
            <w:pPr>
              <w:jc w:val="center"/>
              <w:rPr>
                <w:lang w:eastAsia="zh-CN" w:bidi="mn-Mong-CN"/>
              </w:rPr>
            </w:pPr>
            <w:r w:rsidRPr="001562C2">
              <w:rPr>
                <w:lang w:eastAsia="zh-CN" w:bidi="mn-Mong-CN"/>
              </w:rPr>
              <w:t xml:space="preserve">Getter of </w:t>
            </w:r>
            <w:proofErr w:type="spellStart"/>
            <w:r w:rsidRPr="001562C2">
              <w:rPr>
                <w:lang w:eastAsia="zh-CN" w:bidi="mn-Mong-CN"/>
              </w:rPr>
              <w:t>loanPeroiod</w:t>
            </w:r>
            <w:proofErr w:type="spellEnd"/>
          </w:p>
        </w:tc>
      </w:tr>
      <w:tr w:rsidR="001562C2" w:rsidRPr="001562C2" w14:paraId="35167A53" w14:textId="77777777" w:rsidTr="00A60F41">
        <w:trPr>
          <w:trHeight w:val="310"/>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69B966A"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vAlign w:val="center"/>
            <w:hideMark/>
          </w:tcPr>
          <w:p w14:paraId="69E62810" w14:textId="77777777" w:rsidR="001562C2" w:rsidRPr="001562C2" w:rsidRDefault="001562C2" w:rsidP="00A60F41">
            <w:pPr>
              <w:jc w:val="center"/>
              <w:rPr>
                <w:lang w:eastAsia="zh-CN" w:bidi="mn-Mong-CN"/>
              </w:rPr>
            </w:pPr>
            <w:r w:rsidRPr="001562C2">
              <w:rPr>
                <w:lang w:eastAsia="zh-CN" w:bidi="mn-Mong-CN"/>
              </w:rPr>
              <w:t>int</w:t>
            </w:r>
          </w:p>
        </w:tc>
        <w:tc>
          <w:tcPr>
            <w:tcW w:w="3551" w:type="dxa"/>
            <w:tcBorders>
              <w:top w:val="nil"/>
              <w:left w:val="nil"/>
              <w:bottom w:val="single" w:sz="4" w:space="0" w:color="auto"/>
              <w:right w:val="single" w:sz="4" w:space="0" w:color="auto"/>
            </w:tcBorders>
            <w:shd w:val="clear" w:color="auto" w:fill="auto"/>
            <w:noWrap/>
            <w:vAlign w:val="center"/>
            <w:hideMark/>
          </w:tcPr>
          <w:p w14:paraId="3D9BD98F" w14:textId="77777777" w:rsidR="001562C2" w:rsidRPr="001562C2" w:rsidRDefault="001562C2" w:rsidP="00A60F41">
            <w:pPr>
              <w:jc w:val="center"/>
              <w:rPr>
                <w:lang w:eastAsia="zh-CN" w:bidi="mn-Mong-CN"/>
              </w:rPr>
            </w:pPr>
            <w:r w:rsidRPr="001562C2">
              <w:rPr>
                <w:lang w:eastAsia="zh-CN" w:bidi="mn-Mong-CN"/>
              </w:rPr>
              <w:t>getLoanPeriod_2</w:t>
            </w:r>
          </w:p>
        </w:tc>
        <w:tc>
          <w:tcPr>
            <w:tcW w:w="1499" w:type="dxa"/>
            <w:tcBorders>
              <w:top w:val="nil"/>
              <w:left w:val="nil"/>
              <w:bottom w:val="single" w:sz="4" w:space="0" w:color="auto"/>
              <w:right w:val="single" w:sz="4" w:space="0" w:color="auto"/>
            </w:tcBorders>
            <w:shd w:val="clear" w:color="auto" w:fill="auto"/>
            <w:vAlign w:val="center"/>
            <w:hideMark/>
          </w:tcPr>
          <w:p w14:paraId="1EF6246F" w14:textId="77777777" w:rsidR="001562C2" w:rsidRPr="001562C2" w:rsidRDefault="001562C2" w:rsidP="00A60F41">
            <w:pPr>
              <w:jc w:val="center"/>
              <w:rPr>
                <w:lang w:eastAsia="zh-CN" w:bidi="mn-Mong-CN"/>
              </w:rPr>
            </w:pPr>
            <w:r w:rsidRPr="001562C2">
              <w:rPr>
                <w:lang w:eastAsia="zh-CN" w:bidi="mn-Mong-CN"/>
              </w:rPr>
              <w:t>None</w:t>
            </w:r>
          </w:p>
        </w:tc>
        <w:tc>
          <w:tcPr>
            <w:tcW w:w="1715" w:type="dxa"/>
            <w:tcBorders>
              <w:top w:val="nil"/>
              <w:left w:val="nil"/>
              <w:bottom w:val="single" w:sz="4" w:space="0" w:color="auto"/>
              <w:right w:val="single" w:sz="4" w:space="0" w:color="auto"/>
            </w:tcBorders>
            <w:shd w:val="clear" w:color="auto" w:fill="auto"/>
            <w:vAlign w:val="center"/>
            <w:hideMark/>
          </w:tcPr>
          <w:p w14:paraId="63E075DD" w14:textId="77777777" w:rsidR="001562C2" w:rsidRPr="001562C2" w:rsidRDefault="001562C2" w:rsidP="00A60F41">
            <w:pPr>
              <w:jc w:val="center"/>
              <w:rPr>
                <w:lang w:eastAsia="zh-CN" w:bidi="mn-Mong-CN"/>
              </w:rPr>
            </w:pPr>
            <w:r w:rsidRPr="001562C2">
              <w:rPr>
                <w:lang w:eastAsia="zh-CN" w:bidi="mn-Mong-CN"/>
              </w:rPr>
              <w:t>Getter of loanPeriod_2</w:t>
            </w:r>
          </w:p>
        </w:tc>
      </w:tr>
      <w:tr w:rsidR="001562C2" w:rsidRPr="001562C2" w14:paraId="3C5DBEB7" w14:textId="77777777" w:rsidTr="00A60F41">
        <w:trPr>
          <w:trHeight w:val="936"/>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3A5F903A"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noWrap/>
            <w:vAlign w:val="center"/>
            <w:hideMark/>
          </w:tcPr>
          <w:p w14:paraId="7F2CE53F" w14:textId="77777777" w:rsidR="001562C2" w:rsidRPr="001562C2" w:rsidRDefault="001562C2" w:rsidP="00A60F41">
            <w:pPr>
              <w:jc w:val="center"/>
              <w:rPr>
                <w:lang w:eastAsia="zh-CN" w:bidi="mn-Mong-CN"/>
              </w:rPr>
            </w:pPr>
            <w:r w:rsidRPr="001562C2">
              <w:rPr>
                <w:lang w:eastAsia="zh-CN" w:bidi="mn-Mong-CN"/>
              </w:rPr>
              <w:t>double</w:t>
            </w:r>
          </w:p>
        </w:tc>
        <w:tc>
          <w:tcPr>
            <w:tcW w:w="3551" w:type="dxa"/>
            <w:tcBorders>
              <w:top w:val="nil"/>
              <w:left w:val="nil"/>
              <w:bottom w:val="single" w:sz="4" w:space="0" w:color="auto"/>
              <w:right w:val="single" w:sz="4" w:space="0" w:color="auto"/>
            </w:tcBorders>
            <w:shd w:val="clear" w:color="auto" w:fill="auto"/>
            <w:noWrap/>
            <w:vAlign w:val="center"/>
            <w:hideMark/>
          </w:tcPr>
          <w:p w14:paraId="78639C77" w14:textId="77777777" w:rsidR="001562C2" w:rsidRPr="001562C2" w:rsidRDefault="001562C2" w:rsidP="00A60F41">
            <w:pPr>
              <w:jc w:val="center"/>
              <w:rPr>
                <w:lang w:eastAsia="zh-CN" w:bidi="mn-Mong-CN"/>
              </w:rPr>
            </w:pPr>
            <w:r w:rsidRPr="001562C2">
              <w:rPr>
                <w:lang w:eastAsia="zh-CN" w:bidi="mn-Mong-CN"/>
              </w:rPr>
              <w:t>getProportion_interest1</w:t>
            </w:r>
          </w:p>
        </w:tc>
        <w:tc>
          <w:tcPr>
            <w:tcW w:w="1499" w:type="dxa"/>
            <w:tcBorders>
              <w:top w:val="nil"/>
              <w:left w:val="nil"/>
              <w:bottom w:val="single" w:sz="4" w:space="0" w:color="auto"/>
              <w:right w:val="single" w:sz="4" w:space="0" w:color="auto"/>
            </w:tcBorders>
            <w:shd w:val="clear" w:color="auto" w:fill="auto"/>
            <w:vAlign w:val="center"/>
            <w:hideMark/>
          </w:tcPr>
          <w:p w14:paraId="207687BB" w14:textId="77777777" w:rsidR="001562C2" w:rsidRPr="001562C2" w:rsidRDefault="001562C2" w:rsidP="00A60F41">
            <w:pPr>
              <w:jc w:val="center"/>
              <w:rPr>
                <w:lang w:eastAsia="zh-CN" w:bidi="mn-Mong-CN"/>
              </w:rPr>
            </w:pPr>
            <w:r w:rsidRPr="001562C2">
              <w:rPr>
                <w:lang w:eastAsia="zh-CN" w:bidi="mn-Mong-CN"/>
              </w:rPr>
              <w:t>None</w:t>
            </w:r>
          </w:p>
        </w:tc>
        <w:tc>
          <w:tcPr>
            <w:tcW w:w="1715" w:type="dxa"/>
            <w:tcBorders>
              <w:top w:val="nil"/>
              <w:left w:val="nil"/>
              <w:bottom w:val="single" w:sz="4" w:space="0" w:color="auto"/>
              <w:right w:val="single" w:sz="4" w:space="0" w:color="auto"/>
            </w:tcBorders>
            <w:shd w:val="clear" w:color="auto" w:fill="auto"/>
            <w:vAlign w:val="center"/>
            <w:hideMark/>
          </w:tcPr>
          <w:p w14:paraId="7E41C634" w14:textId="77777777" w:rsidR="001562C2" w:rsidRPr="001562C2" w:rsidRDefault="001562C2" w:rsidP="00A60F41">
            <w:pPr>
              <w:jc w:val="center"/>
              <w:rPr>
                <w:lang w:eastAsia="zh-CN" w:bidi="mn-Mong-CN"/>
              </w:rPr>
            </w:pPr>
            <w:r w:rsidRPr="001562C2">
              <w:rPr>
                <w:lang w:eastAsia="zh-CN" w:bidi="mn-Mong-CN"/>
              </w:rPr>
              <w:t>A method returns proportion of interest of general loan type</w:t>
            </w:r>
          </w:p>
        </w:tc>
      </w:tr>
      <w:tr w:rsidR="001562C2" w:rsidRPr="001562C2" w14:paraId="274F0D65" w14:textId="77777777" w:rsidTr="00A60F41">
        <w:trPr>
          <w:trHeight w:val="936"/>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36A35D7"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noWrap/>
            <w:vAlign w:val="center"/>
            <w:hideMark/>
          </w:tcPr>
          <w:p w14:paraId="4CA05E42" w14:textId="77777777" w:rsidR="001562C2" w:rsidRPr="001562C2" w:rsidRDefault="001562C2" w:rsidP="00A60F41">
            <w:pPr>
              <w:jc w:val="center"/>
              <w:rPr>
                <w:lang w:eastAsia="zh-CN" w:bidi="mn-Mong-CN"/>
              </w:rPr>
            </w:pPr>
            <w:r w:rsidRPr="001562C2">
              <w:rPr>
                <w:lang w:eastAsia="zh-CN" w:bidi="mn-Mong-CN"/>
              </w:rPr>
              <w:t>double</w:t>
            </w:r>
          </w:p>
        </w:tc>
        <w:tc>
          <w:tcPr>
            <w:tcW w:w="3551" w:type="dxa"/>
            <w:tcBorders>
              <w:top w:val="nil"/>
              <w:left w:val="nil"/>
              <w:bottom w:val="single" w:sz="4" w:space="0" w:color="auto"/>
              <w:right w:val="single" w:sz="4" w:space="0" w:color="auto"/>
            </w:tcBorders>
            <w:shd w:val="clear" w:color="auto" w:fill="auto"/>
            <w:noWrap/>
            <w:vAlign w:val="center"/>
            <w:hideMark/>
          </w:tcPr>
          <w:p w14:paraId="3F4CEC35" w14:textId="77777777" w:rsidR="001562C2" w:rsidRPr="001562C2" w:rsidRDefault="001562C2" w:rsidP="00A60F41">
            <w:pPr>
              <w:jc w:val="center"/>
              <w:rPr>
                <w:lang w:eastAsia="zh-CN" w:bidi="mn-Mong-CN"/>
              </w:rPr>
            </w:pPr>
            <w:r w:rsidRPr="001562C2">
              <w:rPr>
                <w:lang w:eastAsia="zh-CN" w:bidi="mn-Mong-CN"/>
              </w:rPr>
              <w:t>getProportion_interest2</w:t>
            </w:r>
          </w:p>
        </w:tc>
        <w:tc>
          <w:tcPr>
            <w:tcW w:w="1499" w:type="dxa"/>
            <w:tcBorders>
              <w:top w:val="nil"/>
              <w:left w:val="nil"/>
              <w:bottom w:val="single" w:sz="4" w:space="0" w:color="auto"/>
              <w:right w:val="single" w:sz="4" w:space="0" w:color="auto"/>
            </w:tcBorders>
            <w:shd w:val="clear" w:color="auto" w:fill="auto"/>
            <w:vAlign w:val="center"/>
            <w:hideMark/>
          </w:tcPr>
          <w:p w14:paraId="050E8C1E" w14:textId="77777777" w:rsidR="001562C2" w:rsidRPr="001562C2" w:rsidRDefault="001562C2" w:rsidP="00A60F41">
            <w:pPr>
              <w:jc w:val="center"/>
              <w:rPr>
                <w:lang w:eastAsia="zh-CN" w:bidi="mn-Mong-CN"/>
              </w:rPr>
            </w:pPr>
            <w:r w:rsidRPr="001562C2">
              <w:rPr>
                <w:lang w:eastAsia="zh-CN" w:bidi="mn-Mong-CN"/>
              </w:rPr>
              <w:t>None</w:t>
            </w:r>
          </w:p>
        </w:tc>
        <w:tc>
          <w:tcPr>
            <w:tcW w:w="1715" w:type="dxa"/>
            <w:tcBorders>
              <w:top w:val="nil"/>
              <w:left w:val="nil"/>
              <w:bottom w:val="single" w:sz="4" w:space="0" w:color="auto"/>
              <w:right w:val="single" w:sz="4" w:space="0" w:color="auto"/>
            </w:tcBorders>
            <w:shd w:val="clear" w:color="auto" w:fill="auto"/>
            <w:vAlign w:val="center"/>
            <w:hideMark/>
          </w:tcPr>
          <w:p w14:paraId="1A220CBA" w14:textId="77777777" w:rsidR="001562C2" w:rsidRPr="001562C2" w:rsidRDefault="001562C2" w:rsidP="00A60F41">
            <w:pPr>
              <w:jc w:val="center"/>
              <w:rPr>
                <w:lang w:eastAsia="zh-CN" w:bidi="mn-Mong-CN"/>
              </w:rPr>
            </w:pPr>
            <w:r w:rsidRPr="001562C2">
              <w:rPr>
                <w:lang w:eastAsia="zh-CN" w:bidi="mn-Mong-CN"/>
              </w:rPr>
              <w:t>A method returns proportion of interest of combined loan type</w:t>
            </w:r>
          </w:p>
        </w:tc>
      </w:tr>
      <w:tr w:rsidR="001562C2" w:rsidRPr="001562C2" w14:paraId="1DD21F0D" w14:textId="77777777" w:rsidTr="00A60F41">
        <w:trPr>
          <w:trHeight w:val="623"/>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EC19CA8"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noWrap/>
            <w:vAlign w:val="center"/>
            <w:hideMark/>
          </w:tcPr>
          <w:p w14:paraId="04A39F05" w14:textId="77777777" w:rsidR="001562C2" w:rsidRPr="001562C2" w:rsidRDefault="001562C2" w:rsidP="00A60F41">
            <w:pPr>
              <w:jc w:val="center"/>
              <w:rPr>
                <w:lang w:eastAsia="zh-CN" w:bidi="mn-Mong-CN"/>
              </w:rPr>
            </w:pPr>
            <w:proofErr w:type="spellStart"/>
            <w:r w:rsidRPr="001562C2">
              <w:rPr>
                <w:lang w:eastAsia="zh-CN" w:bidi="mn-Mong-CN"/>
              </w:rPr>
              <w:t>eachMonth</w:t>
            </w:r>
            <w:proofErr w:type="spellEnd"/>
          </w:p>
        </w:tc>
        <w:tc>
          <w:tcPr>
            <w:tcW w:w="3551" w:type="dxa"/>
            <w:tcBorders>
              <w:top w:val="nil"/>
              <w:left w:val="nil"/>
              <w:bottom w:val="single" w:sz="4" w:space="0" w:color="auto"/>
              <w:right w:val="single" w:sz="4" w:space="0" w:color="auto"/>
            </w:tcBorders>
            <w:shd w:val="clear" w:color="auto" w:fill="auto"/>
            <w:noWrap/>
            <w:vAlign w:val="center"/>
            <w:hideMark/>
          </w:tcPr>
          <w:p w14:paraId="141828F5" w14:textId="77777777" w:rsidR="001562C2" w:rsidRPr="001562C2" w:rsidRDefault="001562C2" w:rsidP="00A60F41">
            <w:pPr>
              <w:jc w:val="center"/>
              <w:rPr>
                <w:lang w:eastAsia="zh-CN" w:bidi="mn-Mong-CN"/>
              </w:rPr>
            </w:pPr>
            <w:proofErr w:type="spellStart"/>
            <w:r w:rsidRPr="001562C2">
              <w:rPr>
                <w:lang w:eastAsia="zh-CN" w:bidi="mn-Mong-CN"/>
              </w:rPr>
              <w:t>getTableValue</w:t>
            </w:r>
            <w:proofErr w:type="spellEnd"/>
          </w:p>
        </w:tc>
        <w:tc>
          <w:tcPr>
            <w:tcW w:w="1499" w:type="dxa"/>
            <w:tcBorders>
              <w:top w:val="nil"/>
              <w:left w:val="nil"/>
              <w:bottom w:val="single" w:sz="4" w:space="0" w:color="auto"/>
              <w:right w:val="single" w:sz="4" w:space="0" w:color="auto"/>
            </w:tcBorders>
            <w:shd w:val="clear" w:color="auto" w:fill="auto"/>
            <w:vAlign w:val="center"/>
            <w:hideMark/>
          </w:tcPr>
          <w:p w14:paraId="7DE803EF" w14:textId="77777777" w:rsidR="001562C2" w:rsidRPr="001562C2" w:rsidRDefault="001562C2" w:rsidP="00A60F41">
            <w:pPr>
              <w:jc w:val="center"/>
              <w:rPr>
                <w:lang w:eastAsia="zh-CN" w:bidi="mn-Mong-CN"/>
              </w:rPr>
            </w:pPr>
            <w:r w:rsidRPr="001562C2">
              <w:rPr>
                <w:lang w:eastAsia="zh-CN" w:bidi="mn-Mong-CN"/>
              </w:rPr>
              <w:t>Integer: i</w:t>
            </w:r>
          </w:p>
        </w:tc>
        <w:tc>
          <w:tcPr>
            <w:tcW w:w="1715" w:type="dxa"/>
            <w:tcBorders>
              <w:top w:val="nil"/>
              <w:left w:val="nil"/>
              <w:bottom w:val="single" w:sz="4" w:space="0" w:color="auto"/>
              <w:right w:val="single" w:sz="4" w:space="0" w:color="auto"/>
            </w:tcBorders>
            <w:shd w:val="clear" w:color="auto" w:fill="auto"/>
            <w:vAlign w:val="center"/>
            <w:hideMark/>
          </w:tcPr>
          <w:p w14:paraId="48EBEC39" w14:textId="77777777" w:rsidR="001562C2" w:rsidRPr="001562C2" w:rsidRDefault="001562C2" w:rsidP="00A60F41">
            <w:pPr>
              <w:jc w:val="center"/>
              <w:rPr>
                <w:lang w:eastAsia="zh-CN" w:bidi="mn-Mong-CN"/>
              </w:rPr>
            </w:pPr>
            <w:r w:rsidRPr="001562C2">
              <w:rPr>
                <w:lang w:eastAsia="zh-CN" w:bidi="mn-Mong-CN"/>
              </w:rPr>
              <w:t xml:space="preserve">A method returns schedule of i+1 </w:t>
            </w:r>
            <w:proofErr w:type="spellStart"/>
            <w:r w:rsidRPr="001562C2">
              <w:rPr>
                <w:lang w:eastAsia="zh-CN" w:bidi="mn-Mong-CN"/>
              </w:rPr>
              <w:t>th</w:t>
            </w:r>
            <w:proofErr w:type="spellEnd"/>
            <w:r w:rsidRPr="001562C2">
              <w:rPr>
                <w:lang w:eastAsia="zh-CN" w:bidi="mn-Mong-CN"/>
              </w:rPr>
              <w:t xml:space="preserve"> month</w:t>
            </w:r>
          </w:p>
        </w:tc>
      </w:tr>
      <w:tr w:rsidR="001562C2" w:rsidRPr="001562C2" w14:paraId="2AE6F2FB" w14:textId="77777777" w:rsidTr="00A60F41">
        <w:trPr>
          <w:trHeight w:val="936"/>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20FDEF1F" w14:textId="77777777" w:rsidR="001562C2" w:rsidRPr="001562C2" w:rsidRDefault="001562C2" w:rsidP="00A60F41">
            <w:pPr>
              <w:jc w:val="center"/>
              <w:rPr>
                <w:lang w:eastAsia="zh-CN" w:bidi="mn-Mong-CN"/>
              </w:rPr>
            </w:pPr>
            <w:r w:rsidRPr="001562C2">
              <w:rPr>
                <w:lang w:eastAsia="zh-CN" w:bidi="mn-Mong-CN"/>
              </w:rPr>
              <w:lastRenderedPageBreak/>
              <w:t>public</w:t>
            </w:r>
          </w:p>
        </w:tc>
        <w:tc>
          <w:tcPr>
            <w:tcW w:w="822" w:type="dxa"/>
            <w:tcBorders>
              <w:top w:val="nil"/>
              <w:left w:val="nil"/>
              <w:bottom w:val="single" w:sz="4" w:space="0" w:color="auto"/>
              <w:right w:val="single" w:sz="4" w:space="0" w:color="auto"/>
            </w:tcBorders>
            <w:shd w:val="clear" w:color="auto" w:fill="auto"/>
            <w:noWrap/>
            <w:vAlign w:val="center"/>
            <w:hideMark/>
          </w:tcPr>
          <w:p w14:paraId="48CB30FB" w14:textId="77777777" w:rsidR="001562C2" w:rsidRPr="001562C2" w:rsidRDefault="001562C2" w:rsidP="00A60F41">
            <w:pPr>
              <w:jc w:val="center"/>
              <w:rPr>
                <w:lang w:eastAsia="zh-CN" w:bidi="mn-Mong-CN"/>
              </w:rPr>
            </w:pPr>
            <w:r w:rsidRPr="001562C2">
              <w:rPr>
                <w:lang w:eastAsia="zh-CN" w:bidi="mn-Mong-CN"/>
              </w:rPr>
              <w:t>void</w:t>
            </w:r>
          </w:p>
        </w:tc>
        <w:tc>
          <w:tcPr>
            <w:tcW w:w="3551" w:type="dxa"/>
            <w:tcBorders>
              <w:top w:val="nil"/>
              <w:left w:val="nil"/>
              <w:bottom w:val="single" w:sz="4" w:space="0" w:color="auto"/>
              <w:right w:val="single" w:sz="4" w:space="0" w:color="auto"/>
            </w:tcBorders>
            <w:shd w:val="clear" w:color="auto" w:fill="auto"/>
            <w:noWrap/>
            <w:vAlign w:val="center"/>
            <w:hideMark/>
          </w:tcPr>
          <w:p w14:paraId="3622FA48" w14:textId="77777777" w:rsidR="001562C2" w:rsidRPr="001562C2" w:rsidRDefault="001562C2" w:rsidP="00A60F41">
            <w:pPr>
              <w:jc w:val="center"/>
              <w:rPr>
                <w:lang w:eastAsia="zh-CN" w:bidi="mn-Mong-CN"/>
              </w:rPr>
            </w:pPr>
            <w:proofErr w:type="spellStart"/>
            <w:r w:rsidRPr="001562C2">
              <w:rPr>
                <w:lang w:eastAsia="zh-CN" w:bidi="mn-Mong-CN"/>
              </w:rPr>
              <w:t>calculateTableValue</w:t>
            </w:r>
            <w:proofErr w:type="spellEnd"/>
          </w:p>
        </w:tc>
        <w:tc>
          <w:tcPr>
            <w:tcW w:w="1499" w:type="dxa"/>
            <w:tcBorders>
              <w:top w:val="nil"/>
              <w:left w:val="nil"/>
              <w:bottom w:val="single" w:sz="4" w:space="0" w:color="auto"/>
              <w:right w:val="single" w:sz="4" w:space="0" w:color="auto"/>
            </w:tcBorders>
            <w:shd w:val="clear" w:color="auto" w:fill="auto"/>
            <w:vAlign w:val="center"/>
            <w:hideMark/>
          </w:tcPr>
          <w:p w14:paraId="76E8619D" w14:textId="77777777" w:rsidR="001562C2" w:rsidRPr="001562C2" w:rsidRDefault="001562C2" w:rsidP="00A60F41">
            <w:pPr>
              <w:jc w:val="center"/>
              <w:rPr>
                <w:lang w:eastAsia="zh-CN" w:bidi="mn-Mong-CN"/>
              </w:rPr>
            </w:pPr>
            <w:r w:rsidRPr="001562C2">
              <w:rPr>
                <w:lang w:eastAsia="zh-CN" w:bidi="mn-Mong-CN"/>
              </w:rPr>
              <w:t>None</w:t>
            </w:r>
          </w:p>
        </w:tc>
        <w:tc>
          <w:tcPr>
            <w:tcW w:w="1715" w:type="dxa"/>
            <w:tcBorders>
              <w:top w:val="nil"/>
              <w:left w:val="nil"/>
              <w:bottom w:val="single" w:sz="4" w:space="0" w:color="auto"/>
              <w:right w:val="single" w:sz="4" w:space="0" w:color="auto"/>
            </w:tcBorders>
            <w:shd w:val="clear" w:color="auto" w:fill="auto"/>
            <w:vAlign w:val="center"/>
            <w:hideMark/>
          </w:tcPr>
          <w:p w14:paraId="4BF5AC7C" w14:textId="77777777" w:rsidR="001562C2" w:rsidRPr="001562C2" w:rsidRDefault="001562C2" w:rsidP="00A60F41">
            <w:pPr>
              <w:jc w:val="center"/>
              <w:rPr>
                <w:lang w:eastAsia="zh-CN" w:bidi="mn-Mong-CN"/>
              </w:rPr>
            </w:pPr>
            <w:r w:rsidRPr="001562C2">
              <w:rPr>
                <w:lang w:eastAsia="zh-CN" w:bidi="mn-Mong-CN"/>
              </w:rPr>
              <w:t xml:space="preserve">A method refreshes Full schedule stored in </w:t>
            </w:r>
            <w:proofErr w:type="spellStart"/>
            <w:r w:rsidRPr="001562C2">
              <w:rPr>
                <w:lang w:eastAsia="zh-CN" w:bidi="mn-Mong-CN"/>
              </w:rPr>
              <w:t>QVecrtor</w:t>
            </w:r>
            <w:proofErr w:type="spellEnd"/>
            <w:r w:rsidRPr="001562C2">
              <w:rPr>
                <w:lang w:eastAsia="zh-CN" w:bidi="mn-Mong-CN"/>
              </w:rPr>
              <w:t xml:space="preserve"> schedule</w:t>
            </w:r>
          </w:p>
        </w:tc>
      </w:tr>
      <w:tr w:rsidR="001562C2" w:rsidRPr="001562C2" w14:paraId="5734C95F" w14:textId="77777777" w:rsidTr="00A60F41">
        <w:trPr>
          <w:trHeight w:val="936"/>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79044A2B"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noWrap/>
            <w:vAlign w:val="center"/>
            <w:hideMark/>
          </w:tcPr>
          <w:p w14:paraId="349E3C4C" w14:textId="77777777" w:rsidR="001562C2" w:rsidRPr="001562C2" w:rsidRDefault="001562C2" w:rsidP="00A60F41">
            <w:pPr>
              <w:jc w:val="center"/>
              <w:rPr>
                <w:lang w:eastAsia="zh-CN" w:bidi="mn-Mong-CN"/>
              </w:rPr>
            </w:pPr>
            <w:r w:rsidRPr="001562C2">
              <w:rPr>
                <w:lang w:eastAsia="zh-CN" w:bidi="mn-Mong-CN"/>
              </w:rPr>
              <w:t>double</w:t>
            </w:r>
          </w:p>
        </w:tc>
        <w:tc>
          <w:tcPr>
            <w:tcW w:w="3551" w:type="dxa"/>
            <w:tcBorders>
              <w:top w:val="nil"/>
              <w:left w:val="nil"/>
              <w:bottom w:val="single" w:sz="4" w:space="0" w:color="auto"/>
              <w:right w:val="single" w:sz="4" w:space="0" w:color="auto"/>
            </w:tcBorders>
            <w:shd w:val="clear" w:color="auto" w:fill="auto"/>
            <w:noWrap/>
            <w:vAlign w:val="center"/>
            <w:hideMark/>
          </w:tcPr>
          <w:p w14:paraId="357C0002" w14:textId="77777777" w:rsidR="001562C2" w:rsidRPr="001562C2" w:rsidRDefault="001562C2" w:rsidP="00A60F41">
            <w:pPr>
              <w:jc w:val="center"/>
              <w:rPr>
                <w:lang w:eastAsia="zh-CN" w:bidi="mn-Mong-CN"/>
              </w:rPr>
            </w:pPr>
            <w:proofErr w:type="spellStart"/>
            <w:r w:rsidRPr="001562C2">
              <w:rPr>
                <w:lang w:eastAsia="zh-CN" w:bidi="mn-Mong-CN"/>
              </w:rPr>
              <w:t>refreshDisplay_line</w:t>
            </w:r>
            <w:proofErr w:type="spellEnd"/>
          </w:p>
        </w:tc>
        <w:tc>
          <w:tcPr>
            <w:tcW w:w="1499" w:type="dxa"/>
            <w:tcBorders>
              <w:top w:val="nil"/>
              <w:left w:val="nil"/>
              <w:bottom w:val="single" w:sz="4" w:space="0" w:color="auto"/>
              <w:right w:val="single" w:sz="4" w:space="0" w:color="auto"/>
            </w:tcBorders>
            <w:shd w:val="clear" w:color="auto" w:fill="auto"/>
            <w:vAlign w:val="center"/>
            <w:hideMark/>
          </w:tcPr>
          <w:p w14:paraId="711922BE" w14:textId="77777777" w:rsidR="001562C2" w:rsidRPr="001562C2" w:rsidRDefault="001562C2" w:rsidP="00A60F41">
            <w:pPr>
              <w:jc w:val="center"/>
              <w:rPr>
                <w:lang w:eastAsia="zh-CN" w:bidi="mn-Mong-CN"/>
              </w:rPr>
            </w:pPr>
            <w:r w:rsidRPr="001562C2">
              <w:rPr>
                <w:lang w:eastAsia="zh-CN" w:bidi="mn-Mong-CN"/>
              </w:rPr>
              <w:t>None</w:t>
            </w:r>
          </w:p>
        </w:tc>
        <w:tc>
          <w:tcPr>
            <w:tcW w:w="1715" w:type="dxa"/>
            <w:tcBorders>
              <w:top w:val="nil"/>
              <w:left w:val="nil"/>
              <w:bottom w:val="single" w:sz="4" w:space="0" w:color="auto"/>
              <w:right w:val="single" w:sz="4" w:space="0" w:color="auto"/>
            </w:tcBorders>
            <w:shd w:val="clear" w:color="auto" w:fill="auto"/>
            <w:vAlign w:val="center"/>
            <w:hideMark/>
          </w:tcPr>
          <w:p w14:paraId="6C56C0F1" w14:textId="77777777" w:rsidR="001562C2" w:rsidRPr="001562C2" w:rsidRDefault="001562C2" w:rsidP="00A60F41">
            <w:pPr>
              <w:jc w:val="center"/>
              <w:rPr>
                <w:lang w:eastAsia="zh-CN" w:bidi="mn-Mong-CN"/>
              </w:rPr>
            </w:pPr>
            <w:r w:rsidRPr="001562C2">
              <w:rPr>
                <w:lang w:eastAsia="zh-CN" w:bidi="mn-Mong-CN"/>
              </w:rPr>
              <w:t>A method returns value of payment in first month or monthly payment</w:t>
            </w:r>
          </w:p>
        </w:tc>
      </w:tr>
      <w:tr w:rsidR="001562C2" w:rsidRPr="001562C2" w14:paraId="27C898FD" w14:textId="77777777" w:rsidTr="00A60F41">
        <w:trPr>
          <w:trHeight w:val="1247"/>
          <w:jc w:val="right"/>
        </w:trPr>
        <w:tc>
          <w:tcPr>
            <w:tcW w:w="1153" w:type="dxa"/>
            <w:tcBorders>
              <w:top w:val="nil"/>
              <w:left w:val="single" w:sz="4" w:space="0" w:color="auto"/>
              <w:bottom w:val="single" w:sz="4" w:space="0" w:color="auto"/>
              <w:right w:val="single" w:sz="4" w:space="0" w:color="auto"/>
            </w:tcBorders>
            <w:shd w:val="clear" w:color="auto" w:fill="auto"/>
            <w:noWrap/>
            <w:vAlign w:val="center"/>
            <w:hideMark/>
          </w:tcPr>
          <w:p w14:paraId="1F1E2A0A" w14:textId="77777777" w:rsidR="001562C2" w:rsidRPr="001562C2" w:rsidRDefault="001562C2" w:rsidP="00A60F41">
            <w:pPr>
              <w:jc w:val="center"/>
              <w:rPr>
                <w:lang w:eastAsia="zh-CN" w:bidi="mn-Mong-CN"/>
              </w:rPr>
            </w:pPr>
            <w:r w:rsidRPr="001562C2">
              <w:rPr>
                <w:lang w:eastAsia="zh-CN" w:bidi="mn-Mong-CN"/>
              </w:rPr>
              <w:t>public</w:t>
            </w:r>
          </w:p>
        </w:tc>
        <w:tc>
          <w:tcPr>
            <w:tcW w:w="822" w:type="dxa"/>
            <w:tcBorders>
              <w:top w:val="nil"/>
              <w:left w:val="nil"/>
              <w:bottom w:val="single" w:sz="4" w:space="0" w:color="auto"/>
              <w:right w:val="single" w:sz="4" w:space="0" w:color="auto"/>
            </w:tcBorders>
            <w:shd w:val="clear" w:color="auto" w:fill="auto"/>
            <w:noWrap/>
            <w:vAlign w:val="center"/>
            <w:hideMark/>
          </w:tcPr>
          <w:p w14:paraId="633F8404" w14:textId="77777777" w:rsidR="001562C2" w:rsidRPr="001562C2" w:rsidRDefault="001562C2" w:rsidP="00A60F41">
            <w:pPr>
              <w:jc w:val="center"/>
              <w:rPr>
                <w:lang w:eastAsia="zh-CN" w:bidi="mn-Mong-CN"/>
              </w:rPr>
            </w:pPr>
            <w:r w:rsidRPr="001562C2">
              <w:rPr>
                <w:lang w:eastAsia="zh-CN" w:bidi="mn-Mong-CN"/>
              </w:rPr>
              <w:t>double</w:t>
            </w:r>
          </w:p>
        </w:tc>
        <w:tc>
          <w:tcPr>
            <w:tcW w:w="3551" w:type="dxa"/>
            <w:tcBorders>
              <w:top w:val="nil"/>
              <w:left w:val="nil"/>
              <w:bottom w:val="single" w:sz="4" w:space="0" w:color="auto"/>
              <w:right w:val="single" w:sz="4" w:space="0" w:color="auto"/>
            </w:tcBorders>
            <w:shd w:val="clear" w:color="auto" w:fill="auto"/>
            <w:noWrap/>
            <w:vAlign w:val="center"/>
            <w:hideMark/>
          </w:tcPr>
          <w:p w14:paraId="16B88B1C" w14:textId="77777777" w:rsidR="001562C2" w:rsidRPr="001562C2" w:rsidRDefault="001562C2" w:rsidP="00A60F41">
            <w:pPr>
              <w:jc w:val="center"/>
              <w:rPr>
                <w:lang w:eastAsia="zh-CN" w:bidi="mn-Mong-CN"/>
              </w:rPr>
            </w:pPr>
            <w:r w:rsidRPr="001562C2">
              <w:rPr>
                <w:lang w:eastAsia="zh-CN" w:bidi="mn-Mong-CN"/>
              </w:rPr>
              <w:t>refreshDisplay_line2</w:t>
            </w:r>
          </w:p>
        </w:tc>
        <w:tc>
          <w:tcPr>
            <w:tcW w:w="1499" w:type="dxa"/>
            <w:tcBorders>
              <w:top w:val="nil"/>
              <w:left w:val="nil"/>
              <w:bottom w:val="single" w:sz="4" w:space="0" w:color="auto"/>
              <w:right w:val="single" w:sz="4" w:space="0" w:color="auto"/>
            </w:tcBorders>
            <w:shd w:val="clear" w:color="auto" w:fill="auto"/>
            <w:vAlign w:val="center"/>
            <w:hideMark/>
          </w:tcPr>
          <w:p w14:paraId="40BD7C1A" w14:textId="77777777" w:rsidR="001562C2" w:rsidRPr="001562C2" w:rsidRDefault="001562C2" w:rsidP="00A60F41">
            <w:pPr>
              <w:jc w:val="center"/>
              <w:rPr>
                <w:lang w:eastAsia="zh-CN" w:bidi="mn-Mong-CN"/>
              </w:rPr>
            </w:pPr>
            <w:r w:rsidRPr="001562C2">
              <w:rPr>
                <w:lang w:eastAsia="zh-CN" w:bidi="mn-Mong-CN"/>
              </w:rPr>
              <w:t>None</w:t>
            </w:r>
          </w:p>
        </w:tc>
        <w:tc>
          <w:tcPr>
            <w:tcW w:w="1715" w:type="dxa"/>
            <w:tcBorders>
              <w:top w:val="nil"/>
              <w:left w:val="nil"/>
              <w:bottom w:val="single" w:sz="4" w:space="0" w:color="auto"/>
              <w:right w:val="single" w:sz="4" w:space="0" w:color="auto"/>
            </w:tcBorders>
            <w:shd w:val="clear" w:color="auto" w:fill="auto"/>
            <w:vAlign w:val="center"/>
            <w:hideMark/>
          </w:tcPr>
          <w:p w14:paraId="404EBD7F" w14:textId="77777777" w:rsidR="001562C2" w:rsidRPr="001562C2" w:rsidRDefault="001562C2" w:rsidP="00A60F41">
            <w:pPr>
              <w:jc w:val="center"/>
              <w:rPr>
                <w:lang w:eastAsia="zh-CN" w:bidi="mn-Mong-CN"/>
              </w:rPr>
            </w:pPr>
            <w:r w:rsidRPr="001562C2">
              <w:rPr>
                <w:lang w:eastAsia="zh-CN" w:bidi="mn-Mong-CN"/>
              </w:rPr>
              <w:t xml:space="preserve">A method returns value of payment in first month or monthly payment for combined </w:t>
            </w:r>
            <w:proofErr w:type="spellStart"/>
            <w:r w:rsidRPr="001562C2">
              <w:rPr>
                <w:lang w:eastAsia="zh-CN" w:bidi="mn-Mong-CN"/>
              </w:rPr>
              <w:t>loantype</w:t>
            </w:r>
            <w:proofErr w:type="spellEnd"/>
          </w:p>
        </w:tc>
      </w:tr>
    </w:tbl>
    <w:p w14:paraId="0876B4D8" w14:textId="77777777" w:rsidR="001562C2" w:rsidRPr="001562C2" w:rsidRDefault="001562C2" w:rsidP="001562C2">
      <w:pPr>
        <w:rPr>
          <w:rStyle w:val="Strong"/>
        </w:rPr>
      </w:pPr>
    </w:p>
    <w:p w14:paraId="66B71E35" w14:textId="77777777" w:rsidR="00C32CCF" w:rsidRDefault="00C32CCF" w:rsidP="00C32CCF">
      <w:pPr>
        <w:spacing w:after="120"/>
        <w:rPr>
          <w:iCs/>
        </w:rPr>
      </w:pPr>
    </w:p>
    <w:p w14:paraId="1A0ECFBE" w14:textId="77777777" w:rsidR="008C37AA" w:rsidRDefault="00920429">
      <w:pPr>
        <w:pStyle w:val="Heading1"/>
      </w:pPr>
      <w:bookmarkStart w:id="60" w:name="_Toc153623880"/>
      <w:bookmarkStart w:id="61" w:name="_Toc43667583"/>
      <w:bookmarkStart w:id="62" w:name="_Toc43670341"/>
      <w:r>
        <w:t>S</w:t>
      </w:r>
      <w:r w:rsidR="008C37AA">
        <w:t>ize and Performance</w:t>
      </w:r>
      <w:bookmarkEnd w:id="60"/>
      <w:bookmarkEnd w:id="61"/>
      <w:bookmarkEnd w:id="62"/>
      <w:r w:rsidR="008C37AA">
        <w:t xml:space="preserve"> </w:t>
      </w:r>
    </w:p>
    <w:p w14:paraId="4544627F" w14:textId="4CCEFB3D" w:rsidR="00E91278" w:rsidRDefault="00E91278" w:rsidP="00E91278">
      <w:pPr>
        <w:widowControl/>
        <w:numPr>
          <w:ilvl w:val="0"/>
          <w:numId w:val="23"/>
        </w:numPr>
        <w:spacing w:after="120"/>
        <w:ind w:hanging="255"/>
        <w:rPr>
          <w:iCs/>
        </w:rPr>
      </w:pPr>
      <w:r>
        <w:rPr>
          <w:iCs/>
        </w:rPr>
        <w:t xml:space="preserve">The </w:t>
      </w:r>
      <w:r w:rsidR="004021E3">
        <w:rPr>
          <w:iCs/>
        </w:rPr>
        <w:t>House mortgage calculator</w:t>
      </w:r>
      <w:r>
        <w:rPr>
          <w:iCs/>
        </w:rPr>
        <w:t xml:space="preserve"> will perform all functions with minimal delay.</w:t>
      </w:r>
    </w:p>
    <w:p w14:paraId="6B837DFF" w14:textId="786CC706" w:rsidR="00E91278" w:rsidRDefault="004021E3" w:rsidP="00E91278">
      <w:pPr>
        <w:widowControl/>
        <w:numPr>
          <w:ilvl w:val="0"/>
          <w:numId w:val="23"/>
        </w:numPr>
        <w:spacing w:after="120"/>
        <w:ind w:hanging="255"/>
        <w:rPr>
          <w:iCs/>
        </w:rPr>
      </w:pPr>
      <w:r>
        <w:rPr>
          <w:iCs/>
        </w:rPr>
        <w:t xml:space="preserve">For the full report page, it will refresh </w:t>
      </w:r>
      <w:proofErr w:type="gramStart"/>
      <w:r>
        <w:rPr>
          <w:iCs/>
        </w:rPr>
        <w:t>it’s</w:t>
      </w:r>
      <w:proofErr w:type="gramEnd"/>
      <w:r>
        <w:rPr>
          <w:iCs/>
        </w:rPr>
        <w:t xml:space="preserve"> data after user stop adjusting relevant parameters and press “view full report” button so that unnecessary calculations can be avoided.</w:t>
      </w:r>
    </w:p>
    <w:bookmarkEnd w:id="2"/>
    <w:p w14:paraId="262FA4F6" w14:textId="77777777" w:rsidR="00F47CD2" w:rsidRPr="00F50532" w:rsidRDefault="00F47CD2" w:rsidP="00F47CD2">
      <w:pPr>
        <w:widowControl/>
        <w:spacing w:after="120"/>
        <w:rPr>
          <w:iCs/>
        </w:rPr>
      </w:pPr>
    </w:p>
    <w:sectPr w:rsidR="00F47CD2" w:rsidRPr="00F50532" w:rsidSect="00210F3D">
      <w:footerReference w:type="default" r:id="rId21"/>
      <w:pgSz w:w="11906" w:h="16838"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6FE97" w14:textId="77777777" w:rsidR="00AD5F76" w:rsidRDefault="00AD5F76">
      <w:r>
        <w:separator/>
      </w:r>
    </w:p>
  </w:endnote>
  <w:endnote w:type="continuationSeparator" w:id="0">
    <w:p w14:paraId="6B09A700" w14:textId="77777777" w:rsidR="00AD5F76" w:rsidRDefault="00AD5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KaiTi_GB2312">
    <w:altName w:val="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234"/>
    </w:tblGrid>
    <w:tr w:rsidR="001C4D8B" w14:paraId="705BA5A0" w14:textId="77777777" w:rsidTr="002C21E4">
      <w:tc>
        <w:tcPr>
          <w:tcW w:w="3162" w:type="dxa"/>
          <w:tcBorders>
            <w:top w:val="nil"/>
            <w:left w:val="nil"/>
            <w:bottom w:val="nil"/>
            <w:right w:val="nil"/>
          </w:tcBorders>
        </w:tcPr>
        <w:p w14:paraId="7B26918D" w14:textId="77777777" w:rsidR="001C4D8B" w:rsidRDefault="001C4D8B">
          <w:pPr>
            <w:ind w:right="360"/>
          </w:pPr>
        </w:p>
      </w:tc>
      <w:tc>
        <w:tcPr>
          <w:tcW w:w="3162" w:type="dxa"/>
          <w:tcBorders>
            <w:top w:val="nil"/>
            <w:left w:val="nil"/>
            <w:bottom w:val="nil"/>
            <w:right w:val="nil"/>
          </w:tcBorders>
        </w:tcPr>
        <w:p w14:paraId="11AAB58D" w14:textId="77777777" w:rsidR="001C4D8B" w:rsidRDefault="001C4D8B">
          <w:pPr>
            <w:jc w:val="center"/>
          </w:pPr>
        </w:p>
      </w:tc>
      <w:tc>
        <w:tcPr>
          <w:tcW w:w="3234" w:type="dxa"/>
          <w:tcBorders>
            <w:top w:val="nil"/>
            <w:left w:val="nil"/>
            <w:bottom w:val="nil"/>
            <w:right w:val="nil"/>
          </w:tcBorders>
        </w:tcPr>
        <w:p w14:paraId="5D03A847" w14:textId="77777777" w:rsidR="001C4D8B" w:rsidRDefault="001C4D8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24</w:t>
          </w:r>
          <w:r>
            <w:rPr>
              <w:rStyle w:val="PageNumber"/>
            </w:rPr>
            <w:fldChar w:fldCharType="end"/>
          </w:r>
        </w:p>
      </w:tc>
    </w:tr>
  </w:tbl>
  <w:p w14:paraId="06EDD24E" w14:textId="77777777" w:rsidR="001C4D8B" w:rsidRDefault="001C4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FFED91" w14:textId="77777777" w:rsidR="00AD5F76" w:rsidRDefault="00AD5F76">
      <w:r>
        <w:separator/>
      </w:r>
    </w:p>
  </w:footnote>
  <w:footnote w:type="continuationSeparator" w:id="0">
    <w:p w14:paraId="301B1424" w14:textId="77777777" w:rsidR="00AD5F76" w:rsidRDefault="00AD5F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F95CB2"/>
    <w:multiLevelType w:val="multilevel"/>
    <w:tmpl w:val="576C4B46"/>
    <w:lvl w:ilvl="0">
      <w:start w:val="1"/>
      <w:numFmt w:val="decimal"/>
      <w:lvlText w:val="%1."/>
      <w:lvlJc w:val="left"/>
      <w:pPr>
        <w:tabs>
          <w:tab w:val="num" w:pos="360"/>
        </w:tabs>
        <w:ind w:left="360" w:hanging="360"/>
      </w:pPr>
      <w:rPr>
        <w:rFonts w:ascii="Arial" w:eastAsia="SimSun" w:hAnsi="Arial" w:cs="Arial"/>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603BA7"/>
    <w:multiLevelType w:val="hybridMultilevel"/>
    <w:tmpl w:val="58A2D904"/>
    <w:lvl w:ilvl="0" w:tplc="734CBFF8">
      <w:start w:val="1"/>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8E247E"/>
    <w:multiLevelType w:val="hybridMultilevel"/>
    <w:tmpl w:val="3D52E0DA"/>
    <w:lvl w:ilvl="0" w:tplc="04090001">
      <w:start w:val="1"/>
      <w:numFmt w:val="bullet"/>
      <w:lvlText w:val=""/>
      <w:lvlJc w:val="left"/>
      <w:pPr>
        <w:tabs>
          <w:tab w:val="num" w:pos="1155"/>
        </w:tabs>
        <w:ind w:left="1155" w:hanging="360"/>
      </w:pPr>
      <w:rPr>
        <w:rFonts w:ascii="Symbol" w:hAnsi="Symbol" w:hint="default"/>
      </w:rPr>
    </w:lvl>
    <w:lvl w:ilvl="1" w:tplc="04090003">
      <w:start w:val="1"/>
      <w:numFmt w:val="bullet"/>
      <w:lvlText w:val="o"/>
      <w:lvlJc w:val="left"/>
      <w:pPr>
        <w:tabs>
          <w:tab w:val="num" w:pos="1875"/>
        </w:tabs>
        <w:ind w:left="1875" w:hanging="360"/>
      </w:pPr>
      <w:rPr>
        <w:rFonts w:ascii="Courier New" w:hAnsi="Courier New" w:cs="Courier New" w:hint="default"/>
      </w:rPr>
    </w:lvl>
    <w:lvl w:ilvl="2" w:tplc="04090005">
      <w:start w:val="1"/>
      <w:numFmt w:val="bullet"/>
      <w:lvlText w:val=""/>
      <w:lvlJc w:val="left"/>
      <w:pPr>
        <w:tabs>
          <w:tab w:val="num" w:pos="2595"/>
        </w:tabs>
        <w:ind w:left="2595" w:hanging="360"/>
      </w:pPr>
      <w:rPr>
        <w:rFonts w:ascii="Wingdings" w:hAnsi="Wingdings" w:hint="default"/>
      </w:rPr>
    </w:lvl>
    <w:lvl w:ilvl="3" w:tplc="4920E83C">
      <w:start w:val="5"/>
      <w:numFmt w:val="decimal"/>
      <w:lvlText w:val="%4."/>
      <w:lvlJc w:val="left"/>
      <w:pPr>
        <w:tabs>
          <w:tab w:val="num" w:pos="3315"/>
        </w:tabs>
        <w:ind w:left="3315" w:hanging="360"/>
      </w:pPr>
      <w:rPr>
        <w:rFonts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562A95"/>
    <w:multiLevelType w:val="hybridMultilevel"/>
    <w:tmpl w:val="060EB8DA"/>
    <w:lvl w:ilvl="0" w:tplc="0409000F">
      <w:start w:val="1"/>
      <w:numFmt w:val="decimal"/>
      <w:lvlText w:val="%1."/>
      <w:lvlJc w:val="left"/>
      <w:pPr>
        <w:tabs>
          <w:tab w:val="num" w:pos="1515"/>
        </w:tabs>
        <w:ind w:left="1515" w:hanging="360"/>
      </w:pPr>
    </w:lvl>
    <w:lvl w:ilvl="1" w:tplc="04090019" w:tentative="1">
      <w:start w:val="1"/>
      <w:numFmt w:val="lowerLetter"/>
      <w:lvlText w:val="%2."/>
      <w:lvlJc w:val="left"/>
      <w:pPr>
        <w:tabs>
          <w:tab w:val="num" w:pos="2235"/>
        </w:tabs>
        <w:ind w:left="2235" w:hanging="360"/>
      </w:pPr>
    </w:lvl>
    <w:lvl w:ilvl="2" w:tplc="0409001B" w:tentative="1">
      <w:start w:val="1"/>
      <w:numFmt w:val="lowerRoman"/>
      <w:lvlText w:val="%3."/>
      <w:lvlJc w:val="right"/>
      <w:pPr>
        <w:tabs>
          <w:tab w:val="num" w:pos="2955"/>
        </w:tabs>
        <w:ind w:left="2955" w:hanging="180"/>
      </w:pPr>
    </w:lvl>
    <w:lvl w:ilvl="3" w:tplc="0409000F" w:tentative="1">
      <w:start w:val="1"/>
      <w:numFmt w:val="decimal"/>
      <w:lvlText w:val="%4."/>
      <w:lvlJc w:val="left"/>
      <w:pPr>
        <w:tabs>
          <w:tab w:val="num" w:pos="3675"/>
        </w:tabs>
        <w:ind w:left="3675" w:hanging="360"/>
      </w:pPr>
    </w:lvl>
    <w:lvl w:ilvl="4" w:tplc="04090019" w:tentative="1">
      <w:start w:val="1"/>
      <w:numFmt w:val="lowerLetter"/>
      <w:lvlText w:val="%5."/>
      <w:lvlJc w:val="left"/>
      <w:pPr>
        <w:tabs>
          <w:tab w:val="num" w:pos="4395"/>
        </w:tabs>
        <w:ind w:left="4395" w:hanging="360"/>
      </w:pPr>
    </w:lvl>
    <w:lvl w:ilvl="5" w:tplc="0409001B" w:tentative="1">
      <w:start w:val="1"/>
      <w:numFmt w:val="lowerRoman"/>
      <w:lvlText w:val="%6."/>
      <w:lvlJc w:val="right"/>
      <w:pPr>
        <w:tabs>
          <w:tab w:val="num" w:pos="5115"/>
        </w:tabs>
        <w:ind w:left="5115" w:hanging="180"/>
      </w:pPr>
    </w:lvl>
    <w:lvl w:ilvl="6" w:tplc="0409000F" w:tentative="1">
      <w:start w:val="1"/>
      <w:numFmt w:val="decimal"/>
      <w:lvlText w:val="%7."/>
      <w:lvlJc w:val="left"/>
      <w:pPr>
        <w:tabs>
          <w:tab w:val="num" w:pos="5835"/>
        </w:tabs>
        <w:ind w:left="5835" w:hanging="360"/>
      </w:pPr>
    </w:lvl>
    <w:lvl w:ilvl="7" w:tplc="04090019" w:tentative="1">
      <w:start w:val="1"/>
      <w:numFmt w:val="lowerLetter"/>
      <w:lvlText w:val="%8."/>
      <w:lvlJc w:val="left"/>
      <w:pPr>
        <w:tabs>
          <w:tab w:val="num" w:pos="6555"/>
        </w:tabs>
        <w:ind w:left="6555" w:hanging="360"/>
      </w:pPr>
    </w:lvl>
    <w:lvl w:ilvl="8" w:tplc="0409001B" w:tentative="1">
      <w:start w:val="1"/>
      <w:numFmt w:val="lowerRoman"/>
      <w:lvlText w:val="%9."/>
      <w:lvlJc w:val="right"/>
      <w:pPr>
        <w:tabs>
          <w:tab w:val="num" w:pos="7275"/>
        </w:tabs>
        <w:ind w:left="7275"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8274E2"/>
    <w:multiLevelType w:val="hybridMultilevel"/>
    <w:tmpl w:val="938A91C6"/>
    <w:lvl w:ilvl="0" w:tplc="FA38D4C2">
      <w:start w:val="2"/>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6E7488"/>
    <w:multiLevelType w:val="hybridMultilevel"/>
    <w:tmpl w:val="06FA17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A06524"/>
    <w:multiLevelType w:val="multilevel"/>
    <w:tmpl w:val="C456BD3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D76C9C"/>
    <w:multiLevelType w:val="hybridMultilevel"/>
    <w:tmpl w:val="BCBAA684"/>
    <w:lvl w:ilvl="0" w:tplc="324A8F8E">
      <w:start w:val="5"/>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BB00271"/>
    <w:multiLevelType w:val="hybridMultilevel"/>
    <w:tmpl w:val="8A9C01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0B64D63"/>
    <w:multiLevelType w:val="hybridMultilevel"/>
    <w:tmpl w:val="29225E24"/>
    <w:lvl w:ilvl="0" w:tplc="4920E83C">
      <w:start w:val="5"/>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4C5449D"/>
    <w:multiLevelType w:val="hybridMultilevel"/>
    <w:tmpl w:val="098CB03C"/>
    <w:lvl w:ilvl="0" w:tplc="C8B41746">
      <w:start w:val="2"/>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205D1B"/>
    <w:multiLevelType w:val="hybridMultilevel"/>
    <w:tmpl w:val="3AA8A46E"/>
    <w:lvl w:ilvl="0" w:tplc="190E73A4">
      <w:start w:val="6"/>
      <w:numFmt w:val="decimal"/>
      <w:lvlText w:val="%1."/>
      <w:lvlJc w:val="left"/>
      <w:pPr>
        <w:tabs>
          <w:tab w:val="num" w:pos="1515"/>
        </w:tabs>
        <w:ind w:left="151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8BF3547"/>
    <w:multiLevelType w:val="hybridMultilevel"/>
    <w:tmpl w:val="3C3A037C"/>
    <w:lvl w:ilvl="0" w:tplc="04090005">
      <w:start w:val="1"/>
      <w:numFmt w:val="bullet"/>
      <w:lvlText w:val=""/>
      <w:lvlJc w:val="left"/>
      <w:pPr>
        <w:tabs>
          <w:tab w:val="num" w:pos="1692"/>
        </w:tabs>
        <w:ind w:left="1692" w:hanging="360"/>
      </w:pPr>
      <w:rPr>
        <w:rFonts w:ascii="Wingdings" w:hAnsi="Wingdings" w:hint="default"/>
      </w:rPr>
    </w:lvl>
    <w:lvl w:ilvl="1" w:tplc="04090003">
      <w:start w:val="1"/>
      <w:numFmt w:val="bullet"/>
      <w:lvlText w:val="o"/>
      <w:lvlJc w:val="left"/>
      <w:pPr>
        <w:tabs>
          <w:tab w:val="num" w:pos="2412"/>
        </w:tabs>
        <w:ind w:left="2412" w:hanging="360"/>
      </w:pPr>
      <w:rPr>
        <w:rFonts w:ascii="Courier New" w:hAnsi="Courier New" w:cs="Courier New" w:hint="default"/>
      </w:rPr>
    </w:lvl>
    <w:lvl w:ilvl="2" w:tplc="04090005" w:tentative="1">
      <w:start w:val="1"/>
      <w:numFmt w:val="bullet"/>
      <w:lvlText w:val=""/>
      <w:lvlJc w:val="left"/>
      <w:pPr>
        <w:tabs>
          <w:tab w:val="num" w:pos="3132"/>
        </w:tabs>
        <w:ind w:left="3132" w:hanging="360"/>
      </w:pPr>
      <w:rPr>
        <w:rFonts w:ascii="Wingdings" w:hAnsi="Wingdings" w:hint="default"/>
      </w:rPr>
    </w:lvl>
    <w:lvl w:ilvl="3" w:tplc="04090001" w:tentative="1">
      <w:start w:val="1"/>
      <w:numFmt w:val="bullet"/>
      <w:lvlText w:val=""/>
      <w:lvlJc w:val="left"/>
      <w:pPr>
        <w:tabs>
          <w:tab w:val="num" w:pos="3852"/>
        </w:tabs>
        <w:ind w:left="3852" w:hanging="360"/>
      </w:pPr>
      <w:rPr>
        <w:rFonts w:ascii="Symbol" w:hAnsi="Symbol" w:hint="default"/>
      </w:rPr>
    </w:lvl>
    <w:lvl w:ilvl="4" w:tplc="04090003" w:tentative="1">
      <w:start w:val="1"/>
      <w:numFmt w:val="bullet"/>
      <w:lvlText w:val="o"/>
      <w:lvlJc w:val="left"/>
      <w:pPr>
        <w:tabs>
          <w:tab w:val="num" w:pos="4572"/>
        </w:tabs>
        <w:ind w:left="4572" w:hanging="360"/>
      </w:pPr>
      <w:rPr>
        <w:rFonts w:ascii="Courier New" w:hAnsi="Courier New" w:cs="Courier New" w:hint="default"/>
      </w:rPr>
    </w:lvl>
    <w:lvl w:ilvl="5" w:tplc="04090005" w:tentative="1">
      <w:start w:val="1"/>
      <w:numFmt w:val="bullet"/>
      <w:lvlText w:val=""/>
      <w:lvlJc w:val="left"/>
      <w:pPr>
        <w:tabs>
          <w:tab w:val="num" w:pos="5292"/>
        </w:tabs>
        <w:ind w:left="5292" w:hanging="360"/>
      </w:pPr>
      <w:rPr>
        <w:rFonts w:ascii="Wingdings" w:hAnsi="Wingdings" w:hint="default"/>
      </w:rPr>
    </w:lvl>
    <w:lvl w:ilvl="6" w:tplc="04090001" w:tentative="1">
      <w:start w:val="1"/>
      <w:numFmt w:val="bullet"/>
      <w:lvlText w:val=""/>
      <w:lvlJc w:val="left"/>
      <w:pPr>
        <w:tabs>
          <w:tab w:val="num" w:pos="6012"/>
        </w:tabs>
        <w:ind w:left="6012" w:hanging="360"/>
      </w:pPr>
      <w:rPr>
        <w:rFonts w:ascii="Symbol" w:hAnsi="Symbol" w:hint="default"/>
      </w:rPr>
    </w:lvl>
    <w:lvl w:ilvl="7" w:tplc="04090003" w:tentative="1">
      <w:start w:val="1"/>
      <w:numFmt w:val="bullet"/>
      <w:lvlText w:val="o"/>
      <w:lvlJc w:val="left"/>
      <w:pPr>
        <w:tabs>
          <w:tab w:val="num" w:pos="6732"/>
        </w:tabs>
        <w:ind w:left="6732" w:hanging="360"/>
      </w:pPr>
      <w:rPr>
        <w:rFonts w:ascii="Courier New" w:hAnsi="Courier New" w:cs="Courier New" w:hint="default"/>
      </w:rPr>
    </w:lvl>
    <w:lvl w:ilvl="8" w:tplc="04090005" w:tentative="1">
      <w:start w:val="1"/>
      <w:numFmt w:val="bullet"/>
      <w:lvlText w:val=""/>
      <w:lvlJc w:val="left"/>
      <w:pPr>
        <w:tabs>
          <w:tab w:val="num" w:pos="7452"/>
        </w:tabs>
        <w:ind w:left="7452" w:hanging="360"/>
      </w:pPr>
      <w:rPr>
        <w:rFonts w:ascii="Wingdings" w:hAnsi="Wingdings" w:hint="default"/>
      </w:rPr>
    </w:lvl>
  </w:abstractNum>
  <w:abstractNum w:abstractNumId="28" w15:restartNumberingAfterBreak="0">
    <w:nsid w:val="6AD42849"/>
    <w:multiLevelType w:val="hybridMultilevel"/>
    <w:tmpl w:val="0BF876FE"/>
    <w:lvl w:ilvl="0" w:tplc="0409000F">
      <w:start w:val="1"/>
      <w:numFmt w:val="decimal"/>
      <w:lvlText w:val="%1."/>
      <w:lvlJc w:val="left"/>
      <w:pPr>
        <w:tabs>
          <w:tab w:val="num" w:pos="1515"/>
        </w:tabs>
        <w:ind w:left="1515" w:hanging="360"/>
      </w:pPr>
    </w:lvl>
    <w:lvl w:ilvl="1" w:tplc="04090019" w:tentative="1">
      <w:start w:val="1"/>
      <w:numFmt w:val="lowerLetter"/>
      <w:lvlText w:val="%2."/>
      <w:lvlJc w:val="left"/>
      <w:pPr>
        <w:tabs>
          <w:tab w:val="num" w:pos="2235"/>
        </w:tabs>
        <w:ind w:left="2235" w:hanging="360"/>
      </w:pPr>
    </w:lvl>
    <w:lvl w:ilvl="2" w:tplc="0409001B" w:tentative="1">
      <w:start w:val="1"/>
      <w:numFmt w:val="lowerRoman"/>
      <w:lvlText w:val="%3."/>
      <w:lvlJc w:val="right"/>
      <w:pPr>
        <w:tabs>
          <w:tab w:val="num" w:pos="2955"/>
        </w:tabs>
        <w:ind w:left="2955" w:hanging="180"/>
      </w:pPr>
    </w:lvl>
    <w:lvl w:ilvl="3" w:tplc="0409000F" w:tentative="1">
      <w:start w:val="1"/>
      <w:numFmt w:val="decimal"/>
      <w:lvlText w:val="%4."/>
      <w:lvlJc w:val="left"/>
      <w:pPr>
        <w:tabs>
          <w:tab w:val="num" w:pos="3675"/>
        </w:tabs>
        <w:ind w:left="3675" w:hanging="360"/>
      </w:pPr>
    </w:lvl>
    <w:lvl w:ilvl="4" w:tplc="04090019" w:tentative="1">
      <w:start w:val="1"/>
      <w:numFmt w:val="lowerLetter"/>
      <w:lvlText w:val="%5."/>
      <w:lvlJc w:val="left"/>
      <w:pPr>
        <w:tabs>
          <w:tab w:val="num" w:pos="4395"/>
        </w:tabs>
        <w:ind w:left="4395" w:hanging="360"/>
      </w:pPr>
    </w:lvl>
    <w:lvl w:ilvl="5" w:tplc="0409001B" w:tentative="1">
      <w:start w:val="1"/>
      <w:numFmt w:val="lowerRoman"/>
      <w:lvlText w:val="%6."/>
      <w:lvlJc w:val="right"/>
      <w:pPr>
        <w:tabs>
          <w:tab w:val="num" w:pos="5115"/>
        </w:tabs>
        <w:ind w:left="5115" w:hanging="180"/>
      </w:pPr>
    </w:lvl>
    <w:lvl w:ilvl="6" w:tplc="0409000F" w:tentative="1">
      <w:start w:val="1"/>
      <w:numFmt w:val="decimal"/>
      <w:lvlText w:val="%7."/>
      <w:lvlJc w:val="left"/>
      <w:pPr>
        <w:tabs>
          <w:tab w:val="num" w:pos="5835"/>
        </w:tabs>
        <w:ind w:left="5835" w:hanging="360"/>
      </w:pPr>
    </w:lvl>
    <w:lvl w:ilvl="7" w:tplc="04090019" w:tentative="1">
      <w:start w:val="1"/>
      <w:numFmt w:val="lowerLetter"/>
      <w:lvlText w:val="%8."/>
      <w:lvlJc w:val="left"/>
      <w:pPr>
        <w:tabs>
          <w:tab w:val="num" w:pos="6555"/>
        </w:tabs>
        <w:ind w:left="6555" w:hanging="360"/>
      </w:pPr>
    </w:lvl>
    <w:lvl w:ilvl="8" w:tplc="0409001B" w:tentative="1">
      <w:start w:val="1"/>
      <w:numFmt w:val="lowerRoman"/>
      <w:lvlText w:val="%9."/>
      <w:lvlJc w:val="right"/>
      <w:pPr>
        <w:tabs>
          <w:tab w:val="num" w:pos="7275"/>
        </w:tabs>
        <w:ind w:left="7275" w:hanging="180"/>
      </w:p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6"/>
  </w:num>
  <w:num w:numId="3">
    <w:abstractNumId w:val="33"/>
  </w:num>
  <w:num w:numId="4">
    <w:abstractNumId w:val="24"/>
  </w:num>
  <w:num w:numId="5">
    <w:abstractNumId w:val="2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32"/>
  </w:num>
  <w:num w:numId="9">
    <w:abstractNumId w:val="3"/>
  </w:num>
  <w:num w:numId="10">
    <w:abstractNumId w:val="18"/>
  </w:num>
  <w:num w:numId="11">
    <w:abstractNumId w:val="14"/>
  </w:num>
  <w:num w:numId="12">
    <w:abstractNumId w:val="31"/>
  </w:num>
  <w:num w:numId="13">
    <w:abstractNumId w:val="12"/>
  </w:num>
  <w:num w:numId="14">
    <w:abstractNumId w:val="5"/>
  </w:num>
  <w:num w:numId="15">
    <w:abstractNumId w:val="30"/>
  </w:num>
  <w:num w:numId="16">
    <w:abstractNumId w:val="22"/>
  </w:num>
  <w:num w:numId="17">
    <w:abstractNumId w:val="8"/>
  </w:num>
  <w:num w:numId="18">
    <w:abstractNumId w:val="2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0"/>
  </w:num>
  <w:num w:numId="21">
    <w:abstractNumId w:val="29"/>
  </w:num>
  <w:num w:numId="22">
    <w:abstractNumId w:val="19"/>
  </w:num>
  <w:num w:numId="23">
    <w:abstractNumId w:val="7"/>
  </w:num>
  <w:num w:numId="24">
    <w:abstractNumId w:val="28"/>
  </w:num>
  <w:num w:numId="25">
    <w:abstractNumId w:val="25"/>
  </w:num>
  <w:num w:numId="26">
    <w:abstractNumId w:val="26"/>
  </w:num>
  <w:num w:numId="27">
    <w:abstractNumId w:val="6"/>
  </w:num>
  <w:num w:numId="28">
    <w:abstractNumId w:val="17"/>
  </w:num>
  <w:num w:numId="29">
    <w:abstractNumId w:val="20"/>
  </w:num>
  <w:num w:numId="30">
    <w:abstractNumId w:val="9"/>
  </w:num>
  <w:num w:numId="31">
    <w:abstractNumId w:val="11"/>
  </w:num>
  <w:num w:numId="32">
    <w:abstractNumId w:val="15"/>
  </w:num>
  <w:num w:numId="33">
    <w:abstractNumId w:val="27"/>
  </w:num>
  <w:num w:numId="34">
    <w:abstractNumId w:val="4"/>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43"/>
    <w:rsid w:val="00013747"/>
    <w:rsid w:val="00015B87"/>
    <w:rsid w:val="00061E82"/>
    <w:rsid w:val="00067DF3"/>
    <w:rsid w:val="00072195"/>
    <w:rsid w:val="00092F15"/>
    <w:rsid w:val="000E1A61"/>
    <w:rsid w:val="000E3790"/>
    <w:rsid w:val="001562C2"/>
    <w:rsid w:val="001B39CF"/>
    <w:rsid w:val="001C4D8B"/>
    <w:rsid w:val="001E097E"/>
    <w:rsid w:val="001E1196"/>
    <w:rsid w:val="001E395D"/>
    <w:rsid w:val="001F57E0"/>
    <w:rsid w:val="00210F3D"/>
    <w:rsid w:val="0024746B"/>
    <w:rsid w:val="00262E72"/>
    <w:rsid w:val="002C1FB9"/>
    <w:rsid w:val="002C21E4"/>
    <w:rsid w:val="002F46A0"/>
    <w:rsid w:val="003040AA"/>
    <w:rsid w:val="00355CCA"/>
    <w:rsid w:val="003B4C23"/>
    <w:rsid w:val="003D4434"/>
    <w:rsid w:val="004021E3"/>
    <w:rsid w:val="0040733E"/>
    <w:rsid w:val="00417384"/>
    <w:rsid w:val="00422C4A"/>
    <w:rsid w:val="00456DEC"/>
    <w:rsid w:val="004B037E"/>
    <w:rsid w:val="004B695C"/>
    <w:rsid w:val="004C3884"/>
    <w:rsid w:val="004C4364"/>
    <w:rsid w:val="004D0975"/>
    <w:rsid w:val="004D1D43"/>
    <w:rsid w:val="00567B88"/>
    <w:rsid w:val="00577575"/>
    <w:rsid w:val="00583BFB"/>
    <w:rsid w:val="005A1F86"/>
    <w:rsid w:val="005F580F"/>
    <w:rsid w:val="006964CE"/>
    <w:rsid w:val="006A29E2"/>
    <w:rsid w:val="006D5FB3"/>
    <w:rsid w:val="006F4FAF"/>
    <w:rsid w:val="00716096"/>
    <w:rsid w:val="00734D37"/>
    <w:rsid w:val="00766ACF"/>
    <w:rsid w:val="007800C7"/>
    <w:rsid w:val="0078571E"/>
    <w:rsid w:val="007C1495"/>
    <w:rsid w:val="007E3773"/>
    <w:rsid w:val="007E6B1E"/>
    <w:rsid w:val="00845C04"/>
    <w:rsid w:val="00885F93"/>
    <w:rsid w:val="008938DD"/>
    <w:rsid w:val="008A3A50"/>
    <w:rsid w:val="008A3DB3"/>
    <w:rsid w:val="008C1F78"/>
    <w:rsid w:val="008C37AA"/>
    <w:rsid w:val="008D7D90"/>
    <w:rsid w:val="008E2D8A"/>
    <w:rsid w:val="00920429"/>
    <w:rsid w:val="00942331"/>
    <w:rsid w:val="00943BF4"/>
    <w:rsid w:val="00976804"/>
    <w:rsid w:val="00986CAA"/>
    <w:rsid w:val="009A1C9C"/>
    <w:rsid w:val="009E6E5C"/>
    <w:rsid w:val="00A05587"/>
    <w:rsid w:val="00A314F6"/>
    <w:rsid w:val="00A46CD6"/>
    <w:rsid w:val="00A60F41"/>
    <w:rsid w:val="00A71B53"/>
    <w:rsid w:val="00AB3C93"/>
    <w:rsid w:val="00AD5F76"/>
    <w:rsid w:val="00AE4FEB"/>
    <w:rsid w:val="00AF6727"/>
    <w:rsid w:val="00B153D9"/>
    <w:rsid w:val="00BA1AE4"/>
    <w:rsid w:val="00BB13D3"/>
    <w:rsid w:val="00BD2698"/>
    <w:rsid w:val="00C225A9"/>
    <w:rsid w:val="00C2471F"/>
    <w:rsid w:val="00C32CCF"/>
    <w:rsid w:val="00C773BE"/>
    <w:rsid w:val="00C94A05"/>
    <w:rsid w:val="00CA29E5"/>
    <w:rsid w:val="00CA2A4C"/>
    <w:rsid w:val="00CB3649"/>
    <w:rsid w:val="00CE1052"/>
    <w:rsid w:val="00CE4B04"/>
    <w:rsid w:val="00D249C0"/>
    <w:rsid w:val="00D81F57"/>
    <w:rsid w:val="00D944F7"/>
    <w:rsid w:val="00DC7C0F"/>
    <w:rsid w:val="00E134E2"/>
    <w:rsid w:val="00E91278"/>
    <w:rsid w:val="00EA4CBF"/>
    <w:rsid w:val="00EB6881"/>
    <w:rsid w:val="00EC65C5"/>
    <w:rsid w:val="00F02B9B"/>
    <w:rsid w:val="00F47CD2"/>
    <w:rsid w:val="00F50532"/>
    <w:rsid w:val="00FA027F"/>
    <w:rsid w:val="00FB08C2"/>
    <w:rsid w:val="00FB3FD3"/>
    <w:rsid w:val="00FF6543"/>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4A80B4"/>
  <w15:chartTrackingRefBased/>
  <w15:docId w15:val="{31B7AA6B-255A-431F-A641-E7BD1CA5C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mn-Mong-C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en-US" w:bidi="ar-S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qFormat/>
    <w:rPr>
      <w:b/>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EC65C5"/>
    <w:rPr>
      <w:rFonts w:ascii="Tahoma" w:hAnsi="Tahoma" w:cs="Tahoma"/>
      <w:sz w:val="16"/>
      <w:szCs w:val="16"/>
    </w:rPr>
  </w:style>
  <w:style w:type="paragraph" w:styleId="Caption">
    <w:name w:val="caption"/>
    <w:basedOn w:val="Normal"/>
    <w:next w:val="Normal"/>
    <w:qFormat/>
    <w:rsid w:val="00567B88"/>
    <w:pPr>
      <w:spacing w:before="120" w:after="120"/>
    </w:pPr>
    <w:rPr>
      <w:b/>
      <w:bCs/>
    </w:rPr>
  </w:style>
  <w:style w:type="table" w:styleId="TableGrid">
    <w:name w:val="Table Grid"/>
    <w:basedOn w:val="TableNormal"/>
    <w:rsid w:val="00976804"/>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2C2"/>
    <w:pPr>
      <w:ind w:left="720"/>
      <w:contextualSpacing/>
    </w:pPr>
  </w:style>
  <w:style w:type="table" w:customStyle="1" w:styleId="TableGrid1">
    <w:name w:val="Table Grid1"/>
    <w:basedOn w:val="TableNormal"/>
    <w:next w:val="TableGrid"/>
    <w:rsid w:val="00156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60F41"/>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customStyle="1" w:styleId="TitleChar">
    <w:name w:val="Title Char"/>
    <w:basedOn w:val="DefaultParagraphFont"/>
    <w:link w:val="Title"/>
    <w:rsid w:val="001F57E0"/>
    <w:rPr>
      <w:rFonts w:ascii="Arial" w:hAnsi="Arial"/>
      <w:b/>
      <w:sz w:val="36"/>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hyperlink" Target="https://www.zillow.com/mortgage-calculator/"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https://www.calculator.net/mortgage-calculator.html" TargetMode="Externa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oris\LOCALS~1\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AEC67-81B9-41DB-BD58-4CD2EE4B1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31</TotalTime>
  <Pages>10</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Information Science Research Institute</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Electronic Voting System</dc:subject>
  <dc:creator>ISRI</dc:creator>
  <cp:keywords/>
  <dc:description/>
  <cp:lastModifiedBy>ᠭᠡ ᠰᠦᠯᠳᠡ</cp:lastModifiedBy>
  <cp:revision>10</cp:revision>
  <cp:lastPrinted>2006-12-11T10:08:00Z</cp:lastPrinted>
  <dcterms:created xsi:type="dcterms:W3CDTF">2020-06-21T14:04:00Z</dcterms:created>
  <dcterms:modified xsi:type="dcterms:W3CDTF">2020-06-21T14:36:00Z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