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09505" w14:textId="0503C836" w:rsidR="00AE07C2" w:rsidRPr="00AE07C2" w:rsidRDefault="00AE07C2" w:rsidP="00AE07C2">
      <w:pPr>
        <w:jc w:val="center"/>
        <w:rPr>
          <w:b/>
          <w:bCs/>
          <w:sz w:val="32"/>
          <w:szCs w:val="32"/>
        </w:rPr>
      </w:pPr>
      <w:r w:rsidRPr="00AE07C2">
        <w:rPr>
          <w:b/>
          <w:bCs/>
          <w:sz w:val="32"/>
          <w:szCs w:val="32"/>
        </w:rPr>
        <w:t>OOP Lab 00</w:t>
      </w:r>
      <w:r w:rsidR="000E0325">
        <w:rPr>
          <w:b/>
          <w:bCs/>
          <w:sz w:val="32"/>
          <w:szCs w:val="32"/>
        </w:rPr>
        <w:t>4</w:t>
      </w:r>
      <w:r w:rsidRPr="00AE07C2">
        <w:rPr>
          <w:b/>
          <w:bCs/>
          <w:sz w:val="32"/>
          <w:szCs w:val="32"/>
        </w:rPr>
        <w:t xml:space="preserve"> Report</w:t>
      </w:r>
    </w:p>
    <w:p w14:paraId="473BFBA1" w14:textId="77777777" w:rsidR="000E0325" w:rsidRPr="000E0325" w:rsidRDefault="000E0325" w:rsidP="000E0325">
      <w:pPr>
        <w:rPr>
          <w:b/>
          <w:bCs/>
          <w:color w:val="BF4E14" w:themeColor="accent2" w:themeShade="BF"/>
          <w:sz w:val="28"/>
          <w:szCs w:val="28"/>
        </w:rPr>
      </w:pPr>
      <w:r w:rsidRPr="000E0325">
        <w:rPr>
          <w:b/>
          <w:bCs/>
          <w:color w:val="BF4E14" w:themeColor="accent2" w:themeShade="BF"/>
          <w:sz w:val="28"/>
          <w:szCs w:val="28"/>
        </w:rPr>
        <w:t>9. Constructors of whole classes and parent classes</w:t>
      </w:r>
    </w:p>
    <w:p w14:paraId="60AEED6B" w14:textId="1D11998A" w:rsidR="000E0325" w:rsidRDefault="000E0325" w:rsidP="000E0325">
      <w:r>
        <w:t>Which classes are aggregates of other classes? Checking all constructors of whole classes if they initialize for their parts?</w:t>
      </w:r>
    </w:p>
    <w:p w14:paraId="31D7006F" w14:textId="77777777" w:rsidR="000E0325" w:rsidRDefault="000E0325" w:rsidP="000E0325">
      <w:pPr>
        <w:ind w:left="360"/>
      </w:pPr>
    </w:p>
    <w:p w14:paraId="20385EA5" w14:textId="77777777" w:rsidR="000E0325" w:rsidRPr="000E0325" w:rsidRDefault="000E0325" w:rsidP="000E0325">
      <w:pPr>
        <w:ind w:left="360"/>
        <w:rPr>
          <w:b/>
          <w:bCs/>
        </w:rPr>
      </w:pPr>
      <w:r w:rsidRPr="000E0325">
        <w:rPr>
          <w:b/>
          <w:bCs/>
        </w:rPr>
        <w:t>• Aggregates:</w:t>
      </w:r>
    </w:p>
    <w:p w14:paraId="2D939BE3" w14:textId="5C4A7C5C" w:rsidR="000E0325" w:rsidRDefault="000E0325" w:rsidP="000E0325">
      <w:pPr>
        <w:pStyle w:val="ListParagraph"/>
        <w:numPr>
          <w:ilvl w:val="0"/>
          <w:numId w:val="8"/>
        </w:numPr>
      </w:pPr>
      <w:r w:rsidRPr="000E0325">
        <w:rPr>
          <w:b/>
          <w:bCs/>
        </w:rPr>
        <w:t>Store</w:t>
      </w:r>
      <w:r>
        <w:t xml:space="preserve"> aggregates Media.</w:t>
      </w:r>
    </w:p>
    <w:p w14:paraId="12D012EF" w14:textId="0A40DA84" w:rsidR="000E0325" w:rsidRDefault="000E0325" w:rsidP="000E0325">
      <w:pPr>
        <w:pStyle w:val="ListParagraph"/>
        <w:numPr>
          <w:ilvl w:val="0"/>
          <w:numId w:val="8"/>
        </w:numPr>
      </w:pPr>
      <w:r w:rsidRPr="000E0325">
        <w:rPr>
          <w:b/>
          <w:bCs/>
        </w:rPr>
        <w:t>Cart</w:t>
      </w:r>
      <w:r>
        <w:t xml:space="preserve"> aggregates Media.</w:t>
      </w:r>
    </w:p>
    <w:p w14:paraId="53730888" w14:textId="348DF431" w:rsidR="000E0325" w:rsidRDefault="000E0325" w:rsidP="000E0325">
      <w:pPr>
        <w:pStyle w:val="ListParagraph"/>
        <w:numPr>
          <w:ilvl w:val="0"/>
          <w:numId w:val="8"/>
        </w:numPr>
      </w:pPr>
      <w:r w:rsidRPr="000E0325">
        <w:rPr>
          <w:b/>
          <w:bCs/>
        </w:rPr>
        <w:t>CompactDisc</w:t>
      </w:r>
      <w:r>
        <w:t xml:space="preserve"> aggregates Track.</w:t>
      </w:r>
    </w:p>
    <w:p w14:paraId="7F1B1B99" w14:textId="77777777" w:rsidR="000E0325" w:rsidRDefault="000E0325" w:rsidP="000E0325">
      <w:pPr>
        <w:ind w:left="360"/>
      </w:pPr>
    </w:p>
    <w:p w14:paraId="4DFEC6C0" w14:textId="77777777" w:rsidR="000E0325" w:rsidRPr="000E0325" w:rsidRDefault="000E0325" w:rsidP="000E0325">
      <w:pPr>
        <w:ind w:left="360"/>
        <w:rPr>
          <w:b/>
          <w:bCs/>
        </w:rPr>
      </w:pPr>
      <w:r w:rsidRPr="000E0325">
        <w:rPr>
          <w:b/>
          <w:bCs/>
        </w:rPr>
        <w:t>• Store Class</w:t>
      </w:r>
    </w:p>
    <w:p w14:paraId="421B8B7E" w14:textId="2BD67C1F" w:rsidR="000E0325" w:rsidRDefault="000E0325" w:rsidP="000E0325">
      <w:pPr>
        <w:pStyle w:val="ListParagraph"/>
        <w:numPr>
          <w:ilvl w:val="0"/>
          <w:numId w:val="9"/>
        </w:numPr>
      </w:pPr>
      <w:r w:rsidRPr="000E0325">
        <w:rPr>
          <w:b/>
          <w:bCs/>
        </w:rPr>
        <w:t>Attributes</w:t>
      </w:r>
      <w:r>
        <w:t>: Likely contains a collection of Media objects.</w:t>
      </w:r>
    </w:p>
    <w:p w14:paraId="35C32F26" w14:textId="499E9DC3" w:rsidR="000E0325" w:rsidRDefault="000E0325" w:rsidP="000E0325">
      <w:pPr>
        <w:pStyle w:val="ListParagraph"/>
        <w:numPr>
          <w:ilvl w:val="0"/>
          <w:numId w:val="9"/>
        </w:numPr>
      </w:pPr>
      <w:r w:rsidRPr="000E0325">
        <w:rPr>
          <w:b/>
          <w:bCs/>
        </w:rPr>
        <w:t>Constructor</w:t>
      </w:r>
      <w:r>
        <w:t>: Initializes the list of Media.</w:t>
      </w:r>
    </w:p>
    <w:p w14:paraId="1BF49E7F" w14:textId="5DA51A01" w:rsidR="000E0325" w:rsidRDefault="000E0325" w:rsidP="000E0325">
      <w:pPr>
        <w:pStyle w:val="ListParagraph"/>
        <w:numPr>
          <w:ilvl w:val="0"/>
          <w:numId w:val="9"/>
        </w:numPr>
      </w:pPr>
      <w:r w:rsidRPr="000E0325">
        <w:rPr>
          <w:b/>
          <w:bCs/>
        </w:rPr>
        <w:t>Aggregation</w:t>
      </w:r>
      <w:r>
        <w:t>: The Store class aggregates Media objects because Media can exist independently of the Store.</w:t>
      </w:r>
    </w:p>
    <w:p w14:paraId="127131E0" w14:textId="77777777" w:rsidR="000E0325" w:rsidRDefault="000E0325" w:rsidP="000E0325">
      <w:pPr>
        <w:ind w:left="360"/>
      </w:pPr>
    </w:p>
    <w:p w14:paraId="1B9319A5" w14:textId="77777777" w:rsidR="000E0325" w:rsidRPr="000E0325" w:rsidRDefault="000E0325" w:rsidP="000E0325">
      <w:pPr>
        <w:ind w:left="360"/>
        <w:rPr>
          <w:b/>
          <w:bCs/>
        </w:rPr>
      </w:pPr>
      <w:r w:rsidRPr="000E0325">
        <w:rPr>
          <w:b/>
          <w:bCs/>
        </w:rPr>
        <w:t>• Cart Class</w:t>
      </w:r>
    </w:p>
    <w:p w14:paraId="754B9C6A" w14:textId="7A078DE0" w:rsidR="000E0325" w:rsidRDefault="000E0325" w:rsidP="000E0325">
      <w:pPr>
        <w:pStyle w:val="ListParagraph"/>
        <w:numPr>
          <w:ilvl w:val="0"/>
          <w:numId w:val="9"/>
        </w:numPr>
      </w:pPr>
      <w:r w:rsidRPr="000E0325">
        <w:rPr>
          <w:b/>
          <w:bCs/>
        </w:rPr>
        <w:t>Attributes</w:t>
      </w:r>
      <w:r>
        <w:t>: Likely contains a collection of Media objects.</w:t>
      </w:r>
    </w:p>
    <w:p w14:paraId="70BC87AA" w14:textId="5E10A5FB" w:rsidR="000E0325" w:rsidRDefault="000E0325" w:rsidP="000E0325">
      <w:pPr>
        <w:pStyle w:val="ListParagraph"/>
        <w:numPr>
          <w:ilvl w:val="0"/>
          <w:numId w:val="9"/>
        </w:numPr>
      </w:pPr>
      <w:r w:rsidRPr="000E0325">
        <w:rPr>
          <w:b/>
          <w:bCs/>
        </w:rPr>
        <w:t>Constructor</w:t>
      </w:r>
      <w:r>
        <w:t>: Initializes the list of Media.</w:t>
      </w:r>
    </w:p>
    <w:p w14:paraId="0BAD7A06" w14:textId="5E6F47E7" w:rsidR="000E0325" w:rsidRDefault="000E0325" w:rsidP="000E0325">
      <w:pPr>
        <w:pStyle w:val="ListParagraph"/>
        <w:numPr>
          <w:ilvl w:val="0"/>
          <w:numId w:val="9"/>
        </w:numPr>
      </w:pPr>
      <w:r w:rsidRPr="000E0325">
        <w:rPr>
          <w:b/>
          <w:bCs/>
        </w:rPr>
        <w:t>Aggregation</w:t>
      </w:r>
      <w:r>
        <w:t>: The Cart class aggregates Media objects for the same reason as Store.</w:t>
      </w:r>
    </w:p>
    <w:p w14:paraId="192EF600" w14:textId="77777777" w:rsidR="000E0325" w:rsidRDefault="000E0325" w:rsidP="000E0325">
      <w:pPr>
        <w:ind w:left="360"/>
      </w:pPr>
    </w:p>
    <w:p w14:paraId="39A00BDB" w14:textId="77777777" w:rsidR="000E0325" w:rsidRPr="000E0325" w:rsidRDefault="000E0325" w:rsidP="000E0325">
      <w:pPr>
        <w:ind w:left="360"/>
        <w:rPr>
          <w:b/>
          <w:bCs/>
        </w:rPr>
      </w:pPr>
      <w:r w:rsidRPr="000E0325">
        <w:rPr>
          <w:b/>
          <w:bCs/>
        </w:rPr>
        <w:t>• Disc Class</w:t>
      </w:r>
    </w:p>
    <w:p w14:paraId="4BF3B0B1" w14:textId="116AC6E8" w:rsidR="000E0325" w:rsidRDefault="000E0325" w:rsidP="000E0325">
      <w:pPr>
        <w:pStyle w:val="ListParagraph"/>
        <w:numPr>
          <w:ilvl w:val="0"/>
          <w:numId w:val="9"/>
        </w:numPr>
      </w:pPr>
      <w:r w:rsidRPr="000E0325">
        <w:rPr>
          <w:b/>
          <w:bCs/>
        </w:rPr>
        <w:t>Attributes</w:t>
      </w:r>
      <w:r>
        <w:t>: May contain additional details like length and director.</w:t>
      </w:r>
    </w:p>
    <w:p w14:paraId="5ECE51DD" w14:textId="7297C1DB" w:rsidR="000E0325" w:rsidRDefault="000E0325" w:rsidP="000E0325">
      <w:pPr>
        <w:pStyle w:val="ListParagraph"/>
        <w:numPr>
          <w:ilvl w:val="0"/>
          <w:numId w:val="9"/>
        </w:numPr>
      </w:pPr>
      <w:r w:rsidRPr="000E0325">
        <w:rPr>
          <w:b/>
          <w:bCs/>
        </w:rPr>
        <w:t>Constructor</w:t>
      </w:r>
      <w:r>
        <w:t>: Sets properties for Disc, and indirectly via inheritance, initializes Media attributes.</w:t>
      </w:r>
    </w:p>
    <w:p w14:paraId="2C2763C7" w14:textId="1535543F" w:rsidR="000E0325" w:rsidRDefault="000E0325" w:rsidP="000E0325">
      <w:pPr>
        <w:pStyle w:val="ListParagraph"/>
        <w:numPr>
          <w:ilvl w:val="0"/>
          <w:numId w:val="9"/>
        </w:numPr>
      </w:pPr>
      <w:r w:rsidRPr="000E0325">
        <w:rPr>
          <w:b/>
          <w:bCs/>
        </w:rPr>
        <w:t>Aggregation</w:t>
      </w:r>
      <w:r>
        <w:t>: Aggregates no separate objects but inherits from Media.</w:t>
      </w:r>
    </w:p>
    <w:p w14:paraId="7E2B909F" w14:textId="77777777" w:rsidR="000E0325" w:rsidRDefault="000E0325" w:rsidP="000E0325">
      <w:pPr>
        <w:ind w:left="360"/>
      </w:pPr>
    </w:p>
    <w:p w14:paraId="685820F7" w14:textId="77777777" w:rsidR="000E0325" w:rsidRPr="000E0325" w:rsidRDefault="000E0325" w:rsidP="000E0325">
      <w:pPr>
        <w:ind w:left="360"/>
        <w:rPr>
          <w:b/>
          <w:bCs/>
        </w:rPr>
      </w:pPr>
      <w:r w:rsidRPr="000E0325">
        <w:rPr>
          <w:b/>
          <w:bCs/>
        </w:rPr>
        <w:t>• CompactDisc Class</w:t>
      </w:r>
    </w:p>
    <w:p w14:paraId="17F591A7" w14:textId="3F677549" w:rsidR="000E0325" w:rsidRDefault="000E0325" w:rsidP="000E0325">
      <w:pPr>
        <w:pStyle w:val="ListParagraph"/>
        <w:numPr>
          <w:ilvl w:val="0"/>
          <w:numId w:val="9"/>
        </w:numPr>
      </w:pPr>
      <w:r w:rsidRPr="000E0325">
        <w:rPr>
          <w:b/>
          <w:bCs/>
        </w:rPr>
        <w:lastRenderedPageBreak/>
        <w:t>Attributes</w:t>
      </w:r>
      <w:r>
        <w:t>: Contains a List&lt;Track&gt; and an artist.</w:t>
      </w:r>
    </w:p>
    <w:p w14:paraId="42E1790D" w14:textId="1EB2EE8A" w:rsidR="000E0325" w:rsidRDefault="000E0325" w:rsidP="000E0325">
      <w:pPr>
        <w:pStyle w:val="ListParagraph"/>
        <w:numPr>
          <w:ilvl w:val="0"/>
          <w:numId w:val="9"/>
        </w:numPr>
      </w:pPr>
      <w:r w:rsidRPr="000E0325">
        <w:rPr>
          <w:b/>
          <w:bCs/>
        </w:rPr>
        <w:t>Constructor</w:t>
      </w:r>
      <w:r>
        <w:t>: Likely initializes the List&lt;Track&gt;.</w:t>
      </w:r>
    </w:p>
    <w:p w14:paraId="5EEDC934" w14:textId="17B9BEC2" w:rsidR="000E0325" w:rsidRDefault="000E0325" w:rsidP="000E0325">
      <w:pPr>
        <w:pStyle w:val="ListParagraph"/>
        <w:numPr>
          <w:ilvl w:val="0"/>
          <w:numId w:val="9"/>
        </w:numPr>
      </w:pPr>
      <w:r w:rsidRPr="000E0325">
        <w:rPr>
          <w:b/>
          <w:bCs/>
        </w:rPr>
        <w:t>Aggregation</w:t>
      </w:r>
      <w:r>
        <w:t>: The CompactDisc aggregates Track because Track instances can exist independently of a CompactDisc.</w:t>
      </w:r>
    </w:p>
    <w:p w14:paraId="634CB5CB" w14:textId="77777777" w:rsidR="000E0325" w:rsidRDefault="000E0325" w:rsidP="000E0325">
      <w:pPr>
        <w:ind w:left="360"/>
      </w:pPr>
    </w:p>
    <w:p w14:paraId="10E707CA" w14:textId="77777777" w:rsidR="000E0325" w:rsidRPr="000E0325" w:rsidRDefault="000E0325" w:rsidP="000E0325">
      <w:pPr>
        <w:ind w:left="360"/>
        <w:rPr>
          <w:b/>
          <w:bCs/>
        </w:rPr>
      </w:pPr>
      <w:r w:rsidRPr="000E0325">
        <w:rPr>
          <w:b/>
          <w:bCs/>
        </w:rPr>
        <w:t>• Track Class</w:t>
      </w:r>
    </w:p>
    <w:p w14:paraId="0A227819" w14:textId="487B3412" w:rsidR="000E0325" w:rsidRDefault="000E0325" w:rsidP="000E0325">
      <w:pPr>
        <w:pStyle w:val="ListParagraph"/>
        <w:numPr>
          <w:ilvl w:val="0"/>
          <w:numId w:val="9"/>
        </w:numPr>
      </w:pPr>
      <w:r w:rsidRPr="000E0325">
        <w:rPr>
          <w:b/>
          <w:bCs/>
        </w:rPr>
        <w:t>Attributes</w:t>
      </w:r>
      <w:r>
        <w:t>: Title and length.</w:t>
      </w:r>
    </w:p>
    <w:p w14:paraId="676614E5" w14:textId="725D29B8" w:rsidR="000E0325" w:rsidRDefault="000E0325" w:rsidP="000E0325">
      <w:pPr>
        <w:pStyle w:val="ListParagraph"/>
        <w:numPr>
          <w:ilvl w:val="0"/>
          <w:numId w:val="9"/>
        </w:numPr>
      </w:pPr>
      <w:r w:rsidRPr="000E0325">
        <w:rPr>
          <w:b/>
          <w:bCs/>
        </w:rPr>
        <w:t>Constructor</w:t>
      </w:r>
      <w:r>
        <w:t>: Initializes these properties.</w:t>
      </w:r>
    </w:p>
    <w:p w14:paraId="523C8FC6" w14:textId="4C0FEBC2" w:rsidR="000E0325" w:rsidRDefault="000E0325" w:rsidP="000E0325">
      <w:pPr>
        <w:pStyle w:val="ListParagraph"/>
        <w:numPr>
          <w:ilvl w:val="0"/>
          <w:numId w:val="9"/>
        </w:numPr>
      </w:pPr>
      <w:r w:rsidRPr="000E0325">
        <w:rPr>
          <w:b/>
          <w:bCs/>
        </w:rPr>
        <w:t>Aggregation</w:t>
      </w:r>
      <w:r>
        <w:t>: Not an aggregate class since it contains no other objects.</w:t>
      </w:r>
    </w:p>
    <w:p w14:paraId="78647F0F" w14:textId="77777777" w:rsidR="000E0325" w:rsidRDefault="000E0325" w:rsidP="000E0325">
      <w:pPr>
        <w:ind w:left="360"/>
      </w:pPr>
    </w:p>
    <w:p w14:paraId="426B6460" w14:textId="77777777" w:rsidR="000E0325" w:rsidRPr="000E0325" w:rsidRDefault="000E0325" w:rsidP="000E0325">
      <w:pPr>
        <w:ind w:left="360"/>
        <w:rPr>
          <w:b/>
          <w:bCs/>
        </w:rPr>
      </w:pPr>
      <w:r w:rsidRPr="000E0325">
        <w:rPr>
          <w:b/>
          <w:bCs/>
        </w:rPr>
        <w:t>• DigitalVideoDisc Class</w:t>
      </w:r>
    </w:p>
    <w:p w14:paraId="2CF68F84" w14:textId="09CC5A12" w:rsidR="000E0325" w:rsidRDefault="000E0325" w:rsidP="000E0325">
      <w:pPr>
        <w:pStyle w:val="ListParagraph"/>
        <w:numPr>
          <w:ilvl w:val="0"/>
          <w:numId w:val="9"/>
        </w:numPr>
      </w:pPr>
      <w:r w:rsidRPr="000E0325">
        <w:rPr>
          <w:b/>
          <w:bCs/>
        </w:rPr>
        <w:t>Attributes</w:t>
      </w:r>
      <w:r>
        <w:t>: Inherits Disc attributes and methods.</w:t>
      </w:r>
    </w:p>
    <w:p w14:paraId="09EC903A" w14:textId="2B3492C7" w:rsidR="000E0325" w:rsidRDefault="000E0325" w:rsidP="000E0325">
      <w:pPr>
        <w:pStyle w:val="ListParagraph"/>
        <w:numPr>
          <w:ilvl w:val="0"/>
          <w:numId w:val="9"/>
        </w:numPr>
      </w:pPr>
      <w:r w:rsidRPr="000E0325">
        <w:rPr>
          <w:b/>
          <w:bCs/>
        </w:rPr>
        <w:t>Constructor</w:t>
      </w:r>
      <w:r>
        <w:t>: Sets properties specific to DigitalVideoDisc and initializes inherited ones.</w:t>
      </w:r>
    </w:p>
    <w:p w14:paraId="7E1D03ED" w14:textId="58D1BE88" w:rsidR="000E0325" w:rsidRDefault="000E0325" w:rsidP="005954E6">
      <w:pPr>
        <w:pStyle w:val="ListParagraph"/>
        <w:numPr>
          <w:ilvl w:val="0"/>
          <w:numId w:val="9"/>
        </w:numPr>
      </w:pPr>
      <w:r w:rsidRPr="000E0325">
        <w:rPr>
          <w:b/>
          <w:bCs/>
        </w:rPr>
        <w:t>Aggregation</w:t>
      </w:r>
      <w:r>
        <w:t>: None</w:t>
      </w:r>
      <w:r>
        <w:t xml:space="preserve"> -</w:t>
      </w:r>
      <w:r>
        <w:t xml:space="preserve"> it directly inherits from Disc.</w:t>
      </w:r>
    </w:p>
    <w:p w14:paraId="3A2C9F32" w14:textId="173BBF1A" w:rsidR="000E0325" w:rsidRPr="000E0325" w:rsidRDefault="000E0325" w:rsidP="000E0325">
      <w:pPr>
        <w:rPr>
          <w:b/>
          <w:bCs/>
          <w:color w:val="BF4E14" w:themeColor="accent2" w:themeShade="BF"/>
          <w:sz w:val="28"/>
          <w:szCs w:val="28"/>
        </w:rPr>
      </w:pPr>
      <w:r w:rsidRPr="000E0325">
        <w:rPr>
          <w:b/>
          <w:bCs/>
          <w:color w:val="BF4E14" w:themeColor="accent2" w:themeShade="BF"/>
          <w:sz w:val="28"/>
          <w:szCs w:val="28"/>
        </w:rPr>
        <w:t>10. If the passing object is not an instance of Media, what happens?</w:t>
      </w:r>
    </w:p>
    <w:p w14:paraId="3745B784" w14:textId="01874FDC" w:rsidR="000E0325" w:rsidRDefault="000E0325" w:rsidP="005954E6">
      <w:pPr>
        <w:ind w:left="360"/>
      </w:pPr>
      <w:r w:rsidRPr="000E0325">
        <w:rPr>
          <w:b/>
          <w:bCs/>
        </w:rPr>
        <w:t>e</w:t>
      </w:r>
      <w:r w:rsidRPr="000E0325">
        <w:rPr>
          <w:b/>
          <w:bCs/>
        </w:rPr>
        <w:t>quals</w:t>
      </w:r>
      <w:r w:rsidRPr="000E0325">
        <w:t xml:space="preserve">() would return false if the object supplied to it wasn't an instance of </w:t>
      </w:r>
      <w:r w:rsidRPr="000E0325">
        <w:rPr>
          <w:b/>
          <w:bCs/>
        </w:rPr>
        <w:t>Media</w:t>
      </w:r>
      <w:r w:rsidRPr="000E0325">
        <w:t xml:space="preserve"> or </w:t>
      </w:r>
      <w:r w:rsidRPr="000E0325">
        <w:rPr>
          <w:b/>
          <w:bCs/>
        </w:rPr>
        <w:t>Track</w:t>
      </w:r>
      <w:r w:rsidRPr="000E0325">
        <w:t xml:space="preserve">. </w:t>
      </w:r>
      <w:proofErr w:type="gramStart"/>
      <w:r w:rsidRPr="000E0325">
        <w:t>In the event that</w:t>
      </w:r>
      <w:proofErr w:type="gramEnd"/>
      <w:r w:rsidRPr="000E0325">
        <w:t xml:space="preserve"> type checking is not handled, this prevents </w:t>
      </w:r>
      <w:r w:rsidRPr="000E0325">
        <w:rPr>
          <w:b/>
          <w:bCs/>
        </w:rPr>
        <w:t>ClassCastException</w:t>
      </w:r>
      <w:r w:rsidRPr="000E0325">
        <w:t xml:space="preserve"> and guarantees type safety.</w:t>
      </w:r>
    </w:p>
    <w:p w14:paraId="089E208B" w14:textId="302B630C" w:rsidR="000E0325" w:rsidRPr="000E0325" w:rsidRDefault="000E0325" w:rsidP="000E0325">
      <w:pPr>
        <w:rPr>
          <w:b/>
          <w:bCs/>
          <w:color w:val="BF4E14" w:themeColor="accent2" w:themeShade="BF"/>
          <w:sz w:val="28"/>
          <w:szCs w:val="28"/>
        </w:rPr>
      </w:pPr>
      <w:r w:rsidRPr="000E0325">
        <w:rPr>
          <w:b/>
          <w:bCs/>
          <w:color w:val="BF4E14" w:themeColor="accent2" w:themeShade="BF"/>
          <w:sz w:val="28"/>
          <w:szCs w:val="28"/>
        </w:rPr>
        <w:t>12. Sort media in the cart</w:t>
      </w:r>
    </w:p>
    <w:p w14:paraId="19498DE1" w14:textId="70748FDE" w:rsidR="000E0325" w:rsidRDefault="000E0325" w:rsidP="000E0325">
      <w:pPr>
        <w:ind w:left="360"/>
      </w:pPr>
      <w:r w:rsidRPr="000E0325">
        <w:rPr>
          <w:b/>
          <w:bCs/>
        </w:rPr>
        <w:t>Question:</w:t>
      </w:r>
      <w:r>
        <w:t xml:space="preserve"> </w:t>
      </w:r>
      <w:r>
        <w:t>Alternatively, to compare items in the cart, instead of using Comparator, we can use the Comparable interface and override the compareTo()method. You can refer to the Java docs to see the information of this interface.</w:t>
      </w:r>
      <w:r>
        <w:t xml:space="preserve"> </w:t>
      </w:r>
      <w:r>
        <w:t>Suppose we are taking this Comparable interface approach.</w:t>
      </w:r>
    </w:p>
    <w:p w14:paraId="35D4C256" w14:textId="350062DF" w:rsidR="000E0325" w:rsidRPr="000E0325" w:rsidRDefault="000E0325" w:rsidP="000E0325">
      <w:pPr>
        <w:pStyle w:val="ListParagraph"/>
        <w:numPr>
          <w:ilvl w:val="0"/>
          <w:numId w:val="9"/>
        </w:numPr>
        <w:rPr>
          <w:b/>
          <w:bCs/>
        </w:rPr>
      </w:pPr>
      <w:r w:rsidRPr="000E0325">
        <w:rPr>
          <w:b/>
          <w:bCs/>
        </w:rPr>
        <w:t>What class should implement the Comparable interface?</w:t>
      </w:r>
    </w:p>
    <w:p w14:paraId="3E302FAA" w14:textId="14F6BA75" w:rsidR="000E0325" w:rsidRDefault="000E0325" w:rsidP="000E0325">
      <w:pPr>
        <w:ind w:left="1440"/>
      </w:pPr>
      <w:r>
        <w:t>The Media class should implement the Comparable interface since we want to define a default ordering for media objects.</w:t>
      </w:r>
    </w:p>
    <w:p w14:paraId="59A15F1A" w14:textId="77777777" w:rsidR="000E0325" w:rsidRDefault="000E0325" w:rsidP="000E0325">
      <w:pPr>
        <w:ind w:left="360"/>
      </w:pPr>
    </w:p>
    <w:p w14:paraId="1ECA5A30" w14:textId="4402A746" w:rsidR="000E0325" w:rsidRPr="000E0325" w:rsidRDefault="000E0325" w:rsidP="000E0325">
      <w:pPr>
        <w:pStyle w:val="ListParagraph"/>
        <w:numPr>
          <w:ilvl w:val="0"/>
          <w:numId w:val="7"/>
        </w:numPr>
        <w:rPr>
          <w:b/>
          <w:bCs/>
        </w:rPr>
      </w:pPr>
      <w:r w:rsidRPr="000E0325">
        <w:rPr>
          <w:b/>
          <w:bCs/>
        </w:rPr>
        <w:t>In those classes, how should you implement the compareTo()</w:t>
      </w:r>
      <w:r w:rsidRPr="000E0325">
        <w:rPr>
          <w:b/>
          <w:bCs/>
        </w:rPr>
        <w:t>method</w:t>
      </w:r>
      <w:r w:rsidRPr="000E0325">
        <w:rPr>
          <w:b/>
          <w:bCs/>
        </w:rPr>
        <w:t xml:space="preserve"> to reflect the ordering that we want?</w:t>
      </w:r>
    </w:p>
    <w:p w14:paraId="1C399014" w14:textId="1153DE39" w:rsidR="000E0325" w:rsidRDefault="000E0325" w:rsidP="000E0325">
      <w:pPr>
        <w:pStyle w:val="ListParagraph"/>
        <w:jc w:val="center"/>
      </w:pPr>
      <w:r w:rsidRPr="000E0325">
        <w:lastRenderedPageBreak/>
        <w:drawing>
          <wp:inline distT="0" distB="0" distL="0" distR="0" wp14:anchorId="5980F4F7" wp14:editId="17314DF4">
            <wp:extent cx="4678812" cy="4352925"/>
            <wp:effectExtent l="152400" t="152400" r="369570" b="352425"/>
            <wp:docPr id="12822066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06690" name="Picture 1" descr="A screen shot of a computer program&#10;&#10;Description automatically generated"/>
                    <pic:cNvPicPr/>
                  </pic:nvPicPr>
                  <pic:blipFill>
                    <a:blip r:embed="rId5"/>
                    <a:stretch>
                      <a:fillRect/>
                    </a:stretch>
                  </pic:blipFill>
                  <pic:spPr>
                    <a:xfrm>
                      <a:off x="0" y="0"/>
                      <a:ext cx="4681532" cy="4355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53F2B2EF" w14:textId="51284DA1" w:rsidR="000E0325" w:rsidRDefault="000E0325" w:rsidP="000E0325">
      <w:pPr>
        <w:ind w:left="1440"/>
      </w:pPr>
      <w:r>
        <w:t>If the title is the same, then it would compare by cost (item with higher cost should come first</w:t>
      </w:r>
    </w:p>
    <w:p w14:paraId="20C77050" w14:textId="1016ACDF" w:rsidR="000E0325" w:rsidRPr="000E0325" w:rsidRDefault="000E0325" w:rsidP="000E0325">
      <w:pPr>
        <w:pStyle w:val="ListParagraph"/>
        <w:numPr>
          <w:ilvl w:val="0"/>
          <w:numId w:val="7"/>
        </w:numPr>
        <w:rPr>
          <w:b/>
          <w:bCs/>
        </w:rPr>
      </w:pPr>
      <w:r w:rsidRPr="000E0325">
        <w:rPr>
          <w:b/>
          <w:bCs/>
        </w:rPr>
        <w:t>Can we have two ordering rules of the item (by title then cost and by cost then title) if we use this Comparable interface approach?</w:t>
      </w:r>
    </w:p>
    <w:p w14:paraId="2C2C2A02" w14:textId="7BABE32D" w:rsidR="000E0325" w:rsidRDefault="005954E6" w:rsidP="005954E6">
      <w:pPr>
        <w:ind w:left="1440"/>
      </w:pPr>
      <w:r w:rsidRPr="005954E6">
        <w:t>No, it's really challenging because a class can only have one natural ordering according to the Comparable interface. I believe that Comparator should be used in place of several ordering rules, such as sorting by cost or title.</w:t>
      </w:r>
    </w:p>
    <w:p w14:paraId="35544DBE" w14:textId="0ABD8B2C" w:rsidR="000E0325" w:rsidRDefault="000E0325" w:rsidP="005954E6">
      <w:pPr>
        <w:pStyle w:val="ListParagraph"/>
        <w:numPr>
          <w:ilvl w:val="0"/>
          <w:numId w:val="7"/>
        </w:numPr>
        <w:rPr>
          <w:b/>
          <w:bCs/>
        </w:rPr>
      </w:pPr>
      <w:r w:rsidRPr="005954E6">
        <w:rPr>
          <w:b/>
          <w:bCs/>
        </w:rPr>
        <w:t xml:space="preserve">Suppose the DVDs </w:t>
      </w:r>
      <w:r w:rsidRPr="005954E6">
        <w:rPr>
          <w:b/>
          <w:bCs/>
        </w:rPr>
        <w:t>have</w:t>
      </w:r>
      <w:r w:rsidRPr="005954E6">
        <w:rPr>
          <w:b/>
          <w:bCs/>
        </w:rPr>
        <w:t xml:space="preserve"> a different ordering rule from the other media types, that is by title, then decreasing length, then cost. How would you modify your code to allow this?</w:t>
      </w:r>
    </w:p>
    <w:p w14:paraId="03C014CC" w14:textId="10BC680A" w:rsidR="005954E6" w:rsidRPr="005954E6" w:rsidRDefault="005954E6" w:rsidP="005954E6">
      <w:pPr>
        <w:pStyle w:val="ListParagraph"/>
        <w:jc w:val="center"/>
        <w:rPr>
          <w:b/>
          <w:bCs/>
        </w:rPr>
      </w:pPr>
      <w:r w:rsidRPr="005954E6">
        <w:rPr>
          <w:b/>
          <w:bCs/>
        </w:rPr>
        <w:lastRenderedPageBreak/>
        <w:drawing>
          <wp:inline distT="0" distB="0" distL="0" distR="0" wp14:anchorId="5C47B76F" wp14:editId="3F325878">
            <wp:extent cx="3681350" cy="1737235"/>
            <wp:effectExtent l="152400" t="152400" r="357505" b="358775"/>
            <wp:docPr id="138252331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23315" name="Picture 1" descr="A computer screen shot of a program code&#10;&#10;Description automatically generated"/>
                    <pic:cNvPicPr/>
                  </pic:nvPicPr>
                  <pic:blipFill>
                    <a:blip r:embed="rId6"/>
                    <a:stretch>
                      <a:fillRect/>
                    </a:stretch>
                  </pic:blipFill>
                  <pic:spPr>
                    <a:xfrm>
                      <a:off x="0" y="0"/>
                      <a:ext cx="3689848" cy="1741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5862A7" w14:textId="767E7192" w:rsidR="005954E6" w:rsidRDefault="005954E6" w:rsidP="005954E6">
      <w:pPr>
        <w:ind w:left="1440"/>
      </w:pPr>
      <w:r w:rsidRPr="005954E6">
        <w:t>I believe we can override the compareTo() method in the DigitalVideoDisc class because DVDs have different ordering criteria than other media types. The altered compareTo() function will then compare the DVDs.</w:t>
      </w:r>
    </w:p>
    <w:p w14:paraId="5FE4E0E4" w14:textId="01817B90" w:rsidR="00AE07C2" w:rsidRDefault="005954E6" w:rsidP="005954E6">
      <w:r w:rsidRPr="005954E6">
        <w:rPr>
          <w:b/>
          <w:bCs/>
        </w:rPr>
        <w:t>Test result:</w:t>
      </w:r>
      <w:r>
        <w:br/>
      </w:r>
      <w:r w:rsidRPr="005954E6">
        <w:drawing>
          <wp:inline distT="0" distB="0" distL="0" distR="0" wp14:anchorId="49B1D443" wp14:editId="6A704955">
            <wp:extent cx="5136050" cy="4242179"/>
            <wp:effectExtent l="152400" t="152400" r="369570" b="368300"/>
            <wp:docPr id="4569508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50812" name="Picture 1" descr="A screen shot of a computer program&#10;&#10;Description automatically generated"/>
                    <pic:cNvPicPr/>
                  </pic:nvPicPr>
                  <pic:blipFill>
                    <a:blip r:embed="rId7"/>
                    <a:stretch>
                      <a:fillRect/>
                    </a:stretch>
                  </pic:blipFill>
                  <pic:spPr>
                    <a:xfrm>
                      <a:off x="0" y="0"/>
                      <a:ext cx="5156259" cy="425887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E07C2" w:rsidSect="005D1A7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736"/>
    <w:multiLevelType w:val="hybridMultilevel"/>
    <w:tmpl w:val="8CA28A06"/>
    <w:lvl w:ilvl="0" w:tplc="D526B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150632"/>
    <w:multiLevelType w:val="hybridMultilevel"/>
    <w:tmpl w:val="B498AAA2"/>
    <w:lvl w:ilvl="0" w:tplc="D526B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D97664"/>
    <w:multiLevelType w:val="hybridMultilevel"/>
    <w:tmpl w:val="6576E0B6"/>
    <w:lvl w:ilvl="0" w:tplc="D526B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3C5595"/>
    <w:multiLevelType w:val="hybridMultilevel"/>
    <w:tmpl w:val="F7A04DBC"/>
    <w:lvl w:ilvl="0" w:tplc="281874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518FA"/>
    <w:multiLevelType w:val="hybridMultilevel"/>
    <w:tmpl w:val="05D87B80"/>
    <w:lvl w:ilvl="0" w:tplc="234CA0B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46325"/>
    <w:multiLevelType w:val="hybridMultilevel"/>
    <w:tmpl w:val="98EC0690"/>
    <w:lvl w:ilvl="0" w:tplc="D526B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E24C3"/>
    <w:multiLevelType w:val="hybridMultilevel"/>
    <w:tmpl w:val="FD1E1BB8"/>
    <w:lvl w:ilvl="0" w:tplc="D526B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64486"/>
    <w:multiLevelType w:val="hybridMultilevel"/>
    <w:tmpl w:val="29FC1D3A"/>
    <w:lvl w:ilvl="0" w:tplc="D526B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AD247A"/>
    <w:multiLevelType w:val="hybridMultilevel"/>
    <w:tmpl w:val="72942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C1EA2"/>
    <w:multiLevelType w:val="hybridMultilevel"/>
    <w:tmpl w:val="BD446D00"/>
    <w:lvl w:ilvl="0" w:tplc="D526B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0444F9"/>
    <w:multiLevelType w:val="hybridMultilevel"/>
    <w:tmpl w:val="F7A04DB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6E4BEF"/>
    <w:multiLevelType w:val="hybridMultilevel"/>
    <w:tmpl w:val="3BC44E16"/>
    <w:lvl w:ilvl="0" w:tplc="6502596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83B2A"/>
    <w:multiLevelType w:val="hybridMultilevel"/>
    <w:tmpl w:val="14D2F8B4"/>
    <w:lvl w:ilvl="0" w:tplc="D526B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F80B77"/>
    <w:multiLevelType w:val="hybridMultilevel"/>
    <w:tmpl w:val="F7A04DB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5153938">
    <w:abstractNumId w:val="8"/>
  </w:num>
  <w:num w:numId="2" w16cid:durableId="1890531922">
    <w:abstractNumId w:val="3"/>
  </w:num>
  <w:num w:numId="3" w16cid:durableId="1000305439">
    <w:abstractNumId w:val="11"/>
  </w:num>
  <w:num w:numId="4" w16cid:durableId="232981095">
    <w:abstractNumId w:val="6"/>
  </w:num>
  <w:num w:numId="5" w16cid:durableId="1397625842">
    <w:abstractNumId w:val="10"/>
  </w:num>
  <w:num w:numId="6" w16cid:durableId="104886939">
    <w:abstractNumId w:val="13"/>
  </w:num>
  <w:num w:numId="7" w16cid:durableId="902062974">
    <w:abstractNumId w:val="4"/>
  </w:num>
  <w:num w:numId="8" w16cid:durableId="1260144776">
    <w:abstractNumId w:val="7"/>
  </w:num>
  <w:num w:numId="9" w16cid:durableId="825979698">
    <w:abstractNumId w:val="1"/>
  </w:num>
  <w:num w:numId="10" w16cid:durableId="1418748639">
    <w:abstractNumId w:val="9"/>
  </w:num>
  <w:num w:numId="11" w16cid:durableId="686566474">
    <w:abstractNumId w:val="5"/>
  </w:num>
  <w:num w:numId="12" w16cid:durableId="1630891562">
    <w:abstractNumId w:val="0"/>
  </w:num>
  <w:num w:numId="13" w16cid:durableId="2014870969">
    <w:abstractNumId w:val="12"/>
  </w:num>
  <w:num w:numId="14" w16cid:durableId="1594825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C2"/>
    <w:rsid w:val="00085041"/>
    <w:rsid w:val="000C7FEC"/>
    <w:rsid w:val="000E0325"/>
    <w:rsid w:val="00206908"/>
    <w:rsid w:val="002A326F"/>
    <w:rsid w:val="005954E6"/>
    <w:rsid w:val="005D1A76"/>
    <w:rsid w:val="006B709D"/>
    <w:rsid w:val="00AE07C2"/>
    <w:rsid w:val="00C221E8"/>
    <w:rsid w:val="00C55287"/>
    <w:rsid w:val="00D92BA1"/>
    <w:rsid w:val="00EF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6130"/>
  <w15:chartTrackingRefBased/>
  <w15:docId w15:val="{8A7674B4-8719-44EF-8AB4-01FFA732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7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7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7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7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7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7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7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7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7C2"/>
    <w:rPr>
      <w:rFonts w:eastAsiaTheme="majorEastAsia" w:cstheme="majorBidi"/>
      <w:color w:val="272727" w:themeColor="text1" w:themeTint="D8"/>
    </w:rPr>
  </w:style>
  <w:style w:type="paragraph" w:styleId="Title">
    <w:name w:val="Title"/>
    <w:basedOn w:val="Normal"/>
    <w:next w:val="Normal"/>
    <w:link w:val="TitleChar"/>
    <w:uiPriority w:val="10"/>
    <w:qFormat/>
    <w:rsid w:val="00AE0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C2"/>
    <w:pPr>
      <w:spacing w:before="160"/>
      <w:jc w:val="center"/>
    </w:pPr>
    <w:rPr>
      <w:i/>
      <w:iCs/>
      <w:color w:val="404040" w:themeColor="text1" w:themeTint="BF"/>
    </w:rPr>
  </w:style>
  <w:style w:type="character" w:customStyle="1" w:styleId="QuoteChar">
    <w:name w:val="Quote Char"/>
    <w:basedOn w:val="DefaultParagraphFont"/>
    <w:link w:val="Quote"/>
    <w:uiPriority w:val="29"/>
    <w:rsid w:val="00AE07C2"/>
    <w:rPr>
      <w:i/>
      <w:iCs/>
      <w:color w:val="404040" w:themeColor="text1" w:themeTint="BF"/>
    </w:rPr>
  </w:style>
  <w:style w:type="paragraph" w:styleId="ListParagraph">
    <w:name w:val="List Paragraph"/>
    <w:basedOn w:val="Normal"/>
    <w:uiPriority w:val="34"/>
    <w:qFormat/>
    <w:rsid w:val="00AE07C2"/>
    <w:pPr>
      <w:ind w:left="720"/>
      <w:contextualSpacing/>
    </w:pPr>
  </w:style>
  <w:style w:type="character" w:styleId="IntenseEmphasis">
    <w:name w:val="Intense Emphasis"/>
    <w:basedOn w:val="DefaultParagraphFont"/>
    <w:uiPriority w:val="21"/>
    <w:qFormat/>
    <w:rsid w:val="00AE07C2"/>
    <w:rPr>
      <w:i/>
      <w:iCs/>
      <w:color w:val="0F4761" w:themeColor="accent1" w:themeShade="BF"/>
    </w:rPr>
  </w:style>
  <w:style w:type="paragraph" w:styleId="IntenseQuote">
    <w:name w:val="Intense Quote"/>
    <w:basedOn w:val="Normal"/>
    <w:next w:val="Normal"/>
    <w:link w:val="IntenseQuoteChar"/>
    <w:uiPriority w:val="30"/>
    <w:qFormat/>
    <w:rsid w:val="00AE0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7C2"/>
    <w:rPr>
      <w:i/>
      <w:iCs/>
      <w:color w:val="0F4761" w:themeColor="accent1" w:themeShade="BF"/>
    </w:rPr>
  </w:style>
  <w:style w:type="character" w:styleId="IntenseReference">
    <w:name w:val="Intense Reference"/>
    <w:basedOn w:val="DefaultParagraphFont"/>
    <w:uiPriority w:val="32"/>
    <w:qFormat/>
    <w:rsid w:val="00AE07C2"/>
    <w:rPr>
      <w:b/>
      <w:bCs/>
      <w:smallCaps/>
      <w:color w:val="0F4761" w:themeColor="accent1" w:themeShade="BF"/>
      <w:spacing w:val="5"/>
    </w:rPr>
  </w:style>
  <w:style w:type="paragraph" w:styleId="Caption">
    <w:name w:val="caption"/>
    <w:basedOn w:val="Normal"/>
    <w:next w:val="Normal"/>
    <w:uiPriority w:val="35"/>
    <w:unhideWhenUsed/>
    <w:qFormat/>
    <w:rsid w:val="00AE07C2"/>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0C7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2209">
      <w:bodyDiv w:val="1"/>
      <w:marLeft w:val="0"/>
      <w:marRight w:val="0"/>
      <w:marTop w:val="0"/>
      <w:marBottom w:val="0"/>
      <w:divBdr>
        <w:top w:val="none" w:sz="0" w:space="0" w:color="auto"/>
        <w:left w:val="none" w:sz="0" w:space="0" w:color="auto"/>
        <w:bottom w:val="none" w:sz="0" w:space="0" w:color="auto"/>
        <w:right w:val="none" w:sz="0" w:space="0" w:color="auto"/>
      </w:divBdr>
    </w:div>
    <w:div w:id="186526166">
      <w:bodyDiv w:val="1"/>
      <w:marLeft w:val="0"/>
      <w:marRight w:val="0"/>
      <w:marTop w:val="0"/>
      <w:marBottom w:val="0"/>
      <w:divBdr>
        <w:top w:val="none" w:sz="0" w:space="0" w:color="auto"/>
        <w:left w:val="none" w:sz="0" w:space="0" w:color="auto"/>
        <w:bottom w:val="none" w:sz="0" w:space="0" w:color="auto"/>
        <w:right w:val="none" w:sz="0" w:space="0" w:color="auto"/>
      </w:divBdr>
      <w:divsChild>
        <w:div w:id="860123284">
          <w:marLeft w:val="0"/>
          <w:marRight w:val="0"/>
          <w:marTop w:val="0"/>
          <w:marBottom w:val="0"/>
          <w:divBdr>
            <w:top w:val="none" w:sz="0" w:space="0" w:color="auto"/>
            <w:left w:val="none" w:sz="0" w:space="0" w:color="auto"/>
            <w:bottom w:val="none" w:sz="0" w:space="0" w:color="auto"/>
            <w:right w:val="none" w:sz="0" w:space="0" w:color="auto"/>
          </w:divBdr>
          <w:divsChild>
            <w:div w:id="1687827007">
              <w:marLeft w:val="0"/>
              <w:marRight w:val="0"/>
              <w:marTop w:val="0"/>
              <w:marBottom w:val="0"/>
              <w:divBdr>
                <w:top w:val="none" w:sz="0" w:space="0" w:color="auto"/>
                <w:left w:val="none" w:sz="0" w:space="0" w:color="auto"/>
                <w:bottom w:val="none" w:sz="0" w:space="0" w:color="auto"/>
                <w:right w:val="none" w:sz="0" w:space="0" w:color="auto"/>
              </w:divBdr>
            </w:div>
            <w:div w:id="1091896056">
              <w:marLeft w:val="0"/>
              <w:marRight w:val="0"/>
              <w:marTop w:val="0"/>
              <w:marBottom w:val="0"/>
              <w:divBdr>
                <w:top w:val="none" w:sz="0" w:space="0" w:color="auto"/>
                <w:left w:val="none" w:sz="0" w:space="0" w:color="auto"/>
                <w:bottom w:val="none" w:sz="0" w:space="0" w:color="auto"/>
                <w:right w:val="none" w:sz="0" w:space="0" w:color="auto"/>
              </w:divBdr>
            </w:div>
            <w:div w:id="2001469743">
              <w:marLeft w:val="0"/>
              <w:marRight w:val="0"/>
              <w:marTop w:val="0"/>
              <w:marBottom w:val="0"/>
              <w:divBdr>
                <w:top w:val="none" w:sz="0" w:space="0" w:color="auto"/>
                <w:left w:val="none" w:sz="0" w:space="0" w:color="auto"/>
                <w:bottom w:val="none" w:sz="0" w:space="0" w:color="auto"/>
                <w:right w:val="none" w:sz="0" w:space="0" w:color="auto"/>
              </w:divBdr>
            </w:div>
            <w:div w:id="2067676703">
              <w:marLeft w:val="0"/>
              <w:marRight w:val="0"/>
              <w:marTop w:val="0"/>
              <w:marBottom w:val="0"/>
              <w:divBdr>
                <w:top w:val="none" w:sz="0" w:space="0" w:color="auto"/>
                <w:left w:val="none" w:sz="0" w:space="0" w:color="auto"/>
                <w:bottom w:val="none" w:sz="0" w:space="0" w:color="auto"/>
                <w:right w:val="none" w:sz="0" w:space="0" w:color="auto"/>
              </w:divBdr>
            </w:div>
            <w:div w:id="1213226276">
              <w:marLeft w:val="0"/>
              <w:marRight w:val="0"/>
              <w:marTop w:val="0"/>
              <w:marBottom w:val="0"/>
              <w:divBdr>
                <w:top w:val="none" w:sz="0" w:space="0" w:color="auto"/>
                <w:left w:val="none" w:sz="0" w:space="0" w:color="auto"/>
                <w:bottom w:val="none" w:sz="0" w:space="0" w:color="auto"/>
                <w:right w:val="none" w:sz="0" w:space="0" w:color="auto"/>
              </w:divBdr>
            </w:div>
            <w:div w:id="1450322093">
              <w:marLeft w:val="0"/>
              <w:marRight w:val="0"/>
              <w:marTop w:val="0"/>
              <w:marBottom w:val="0"/>
              <w:divBdr>
                <w:top w:val="none" w:sz="0" w:space="0" w:color="auto"/>
                <w:left w:val="none" w:sz="0" w:space="0" w:color="auto"/>
                <w:bottom w:val="none" w:sz="0" w:space="0" w:color="auto"/>
                <w:right w:val="none" w:sz="0" w:space="0" w:color="auto"/>
              </w:divBdr>
            </w:div>
            <w:div w:id="2141223146">
              <w:marLeft w:val="0"/>
              <w:marRight w:val="0"/>
              <w:marTop w:val="0"/>
              <w:marBottom w:val="0"/>
              <w:divBdr>
                <w:top w:val="none" w:sz="0" w:space="0" w:color="auto"/>
                <w:left w:val="none" w:sz="0" w:space="0" w:color="auto"/>
                <w:bottom w:val="none" w:sz="0" w:space="0" w:color="auto"/>
                <w:right w:val="none" w:sz="0" w:space="0" w:color="auto"/>
              </w:divBdr>
            </w:div>
            <w:div w:id="1429303913">
              <w:marLeft w:val="0"/>
              <w:marRight w:val="0"/>
              <w:marTop w:val="0"/>
              <w:marBottom w:val="0"/>
              <w:divBdr>
                <w:top w:val="none" w:sz="0" w:space="0" w:color="auto"/>
                <w:left w:val="none" w:sz="0" w:space="0" w:color="auto"/>
                <w:bottom w:val="none" w:sz="0" w:space="0" w:color="auto"/>
                <w:right w:val="none" w:sz="0" w:space="0" w:color="auto"/>
              </w:divBdr>
            </w:div>
            <w:div w:id="1108500242">
              <w:marLeft w:val="0"/>
              <w:marRight w:val="0"/>
              <w:marTop w:val="0"/>
              <w:marBottom w:val="0"/>
              <w:divBdr>
                <w:top w:val="none" w:sz="0" w:space="0" w:color="auto"/>
                <w:left w:val="none" w:sz="0" w:space="0" w:color="auto"/>
                <w:bottom w:val="none" w:sz="0" w:space="0" w:color="auto"/>
                <w:right w:val="none" w:sz="0" w:space="0" w:color="auto"/>
              </w:divBdr>
            </w:div>
            <w:div w:id="1390037971">
              <w:marLeft w:val="0"/>
              <w:marRight w:val="0"/>
              <w:marTop w:val="0"/>
              <w:marBottom w:val="0"/>
              <w:divBdr>
                <w:top w:val="none" w:sz="0" w:space="0" w:color="auto"/>
                <w:left w:val="none" w:sz="0" w:space="0" w:color="auto"/>
                <w:bottom w:val="none" w:sz="0" w:space="0" w:color="auto"/>
                <w:right w:val="none" w:sz="0" w:space="0" w:color="auto"/>
              </w:divBdr>
            </w:div>
            <w:div w:id="10223765">
              <w:marLeft w:val="0"/>
              <w:marRight w:val="0"/>
              <w:marTop w:val="0"/>
              <w:marBottom w:val="0"/>
              <w:divBdr>
                <w:top w:val="none" w:sz="0" w:space="0" w:color="auto"/>
                <w:left w:val="none" w:sz="0" w:space="0" w:color="auto"/>
                <w:bottom w:val="none" w:sz="0" w:space="0" w:color="auto"/>
                <w:right w:val="none" w:sz="0" w:space="0" w:color="auto"/>
              </w:divBdr>
            </w:div>
            <w:div w:id="1450006629">
              <w:marLeft w:val="0"/>
              <w:marRight w:val="0"/>
              <w:marTop w:val="0"/>
              <w:marBottom w:val="0"/>
              <w:divBdr>
                <w:top w:val="none" w:sz="0" w:space="0" w:color="auto"/>
                <w:left w:val="none" w:sz="0" w:space="0" w:color="auto"/>
                <w:bottom w:val="none" w:sz="0" w:space="0" w:color="auto"/>
                <w:right w:val="none" w:sz="0" w:space="0" w:color="auto"/>
              </w:divBdr>
            </w:div>
            <w:div w:id="1247113586">
              <w:marLeft w:val="0"/>
              <w:marRight w:val="0"/>
              <w:marTop w:val="0"/>
              <w:marBottom w:val="0"/>
              <w:divBdr>
                <w:top w:val="none" w:sz="0" w:space="0" w:color="auto"/>
                <w:left w:val="none" w:sz="0" w:space="0" w:color="auto"/>
                <w:bottom w:val="none" w:sz="0" w:space="0" w:color="auto"/>
                <w:right w:val="none" w:sz="0" w:space="0" w:color="auto"/>
              </w:divBdr>
            </w:div>
            <w:div w:id="1123767433">
              <w:marLeft w:val="0"/>
              <w:marRight w:val="0"/>
              <w:marTop w:val="0"/>
              <w:marBottom w:val="0"/>
              <w:divBdr>
                <w:top w:val="none" w:sz="0" w:space="0" w:color="auto"/>
                <w:left w:val="none" w:sz="0" w:space="0" w:color="auto"/>
                <w:bottom w:val="none" w:sz="0" w:space="0" w:color="auto"/>
                <w:right w:val="none" w:sz="0" w:space="0" w:color="auto"/>
              </w:divBdr>
            </w:div>
            <w:div w:id="950206652">
              <w:marLeft w:val="0"/>
              <w:marRight w:val="0"/>
              <w:marTop w:val="0"/>
              <w:marBottom w:val="0"/>
              <w:divBdr>
                <w:top w:val="none" w:sz="0" w:space="0" w:color="auto"/>
                <w:left w:val="none" w:sz="0" w:space="0" w:color="auto"/>
                <w:bottom w:val="none" w:sz="0" w:space="0" w:color="auto"/>
                <w:right w:val="none" w:sz="0" w:space="0" w:color="auto"/>
              </w:divBdr>
            </w:div>
            <w:div w:id="883250443">
              <w:marLeft w:val="0"/>
              <w:marRight w:val="0"/>
              <w:marTop w:val="0"/>
              <w:marBottom w:val="0"/>
              <w:divBdr>
                <w:top w:val="none" w:sz="0" w:space="0" w:color="auto"/>
                <w:left w:val="none" w:sz="0" w:space="0" w:color="auto"/>
                <w:bottom w:val="none" w:sz="0" w:space="0" w:color="auto"/>
                <w:right w:val="none" w:sz="0" w:space="0" w:color="auto"/>
              </w:divBdr>
            </w:div>
            <w:div w:id="436952828">
              <w:marLeft w:val="0"/>
              <w:marRight w:val="0"/>
              <w:marTop w:val="0"/>
              <w:marBottom w:val="0"/>
              <w:divBdr>
                <w:top w:val="none" w:sz="0" w:space="0" w:color="auto"/>
                <w:left w:val="none" w:sz="0" w:space="0" w:color="auto"/>
                <w:bottom w:val="none" w:sz="0" w:space="0" w:color="auto"/>
                <w:right w:val="none" w:sz="0" w:space="0" w:color="auto"/>
              </w:divBdr>
            </w:div>
            <w:div w:id="487594213">
              <w:marLeft w:val="0"/>
              <w:marRight w:val="0"/>
              <w:marTop w:val="0"/>
              <w:marBottom w:val="0"/>
              <w:divBdr>
                <w:top w:val="none" w:sz="0" w:space="0" w:color="auto"/>
                <w:left w:val="none" w:sz="0" w:space="0" w:color="auto"/>
                <w:bottom w:val="none" w:sz="0" w:space="0" w:color="auto"/>
                <w:right w:val="none" w:sz="0" w:space="0" w:color="auto"/>
              </w:divBdr>
            </w:div>
            <w:div w:id="626007702">
              <w:marLeft w:val="0"/>
              <w:marRight w:val="0"/>
              <w:marTop w:val="0"/>
              <w:marBottom w:val="0"/>
              <w:divBdr>
                <w:top w:val="none" w:sz="0" w:space="0" w:color="auto"/>
                <w:left w:val="none" w:sz="0" w:space="0" w:color="auto"/>
                <w:bottom w:val="none" w:sz="0" w:space="0" w:color="auto"/>
                <w:right w:val="none" w:sz="0" w:space="0" w:color="auto"/>
              </w:divBdr>
            </w:div>
            <w:div w:id="1734231646">
              <w:marLeft w:val="0"/>
              <w:marRight w:val="0"/>
              <w:marTop w:val="0"/>
              <w:marBottom w:val="0"/>
              <w:divBdr>
                <w:top w:val="none" w:sz="0" w:space="0" w:color="auto"/>
                <w:left w:val="none" w:sz="0" w:space="0" w:color="auto"/>
                <w:bottom w:val="none" w:sz="0" w:space="0" w:color="auto"/>
                <w:right w:val="none" w:sz="0" w:space="0" w:color="auto"/>
              </w:divBdr>
            </w:div>
            <w:div w:id="5115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401">
      <w:bodyDiv w:val="1"/>
      <w:marLeft w:val="0"/>
      <w:marRight w:val="0"/>
      <w:marTop w:val="0"/>
      <w:marBottom w:val="0"/>
      <w:divBdr>
        <w:top w:val="none" w:sz="0" w:space="0" w:color="auto"/>
        <w:left w:val="none" w:sz="0" w:space="0" w:color="auto"/>
        <w:bottom w:val="none" w:sz="0" w:space="0" w:color="auto"/>
        <w:right w:val="none" w:sz="0" w:space="0" w:color="auto"/>
      </w:divBdr>
    </w:div>
    <w:div w:id="371004810">
      <w:bodyDiv w:val="1"/>
      <w:marLeft w:val="0"/>
      <w:marRight w:val="0"/>
      <w:marTop w:val="0"/>
      <w:marBottom w:val="0"/>
      <w:divBdr>
        <w:top w:val="none" w:sz="0" w:space="0" w:color="auto"/>
        <w:left w:val="none" w:sz="0" w:space="0" w:color="auto"/>
        <w:bottom w:val="none" w:sz="0" w:space="0" w:color="auto"/>
        <w:right w:val="none" w:sz="0" w:space="0" w:color="auto"/>
      </w:divBdr>
    </w:div>
    <w:div w:id="529101331">
      <w:bodyDiv w:val="1"/>
      <w:marLeft w:val="0"/>
      <w:marRight w:val="0"/>
      <w:marTop w:val="0"/>
      <w:marBottom w:val="0"/>
      <w:divBdr>
        <w:top w:val="none" w:sz="0" w:space="0" w:color="auto"/>
        <w:left w:val="none" w:sz="0" w:space="0" w:color="auto"/>
        <w:bottom w:val="none" w:sz="0" w:space="0" w:color="auto"/>
        <w:right w:val="none" w:sz="0" w:space="0" w:color="auto"/>
      </w:divBdr>
    </w:div>
    <w:div w:id="991328782">
      <w:bodyDiv w:val="1"/>
      <w:marLeft w:val="0"/>
      <w:marRight w:val="0"/>
      <w:marTop w:val="0"/>
      <w:marBottom w:val="0"/>
      <w:divBdr>
        <w:top w:val="none" w:sz="0" w:space="0" w:color="auto"/>
        <w:left w:val="none" w:sz="0" w:space="0" w:color="auto"/>
        <w:bottom w:val="none" w:sz="0" w:space="0" w:color="auto"/>
        <w:right w:val="none" w:sz="0" w:space="0" w:color="auto"/>
      </w:divBdr>
    </w:div>
    <w:div w:id="1164860632">
      <w:bodyDiv w:val="1"/>
      <w:marLeft w:val="0"/>
      <w:marRight w:val="0"/>
      <w:marTop w:val="0"/>
      <w:marBottom w:val="0"/>
      <w:divBdr>
        <w:top w:val="none" w:sz="0" w:space="0" w:color="auto"/>
        <w:left w:val="none" w:sz="0" w:space="0" w:color="auto"/>
        <w:bottom w:val="none" w:sz="0" w:space="0" w:color="auto"/>
        <w:right w:val="none" w:sz="0" w:space="0" w:color="auto"/>
      </w:divBdr>
    </w:div>
    <w:div w:id="1169247290">
      <w:bodyDiv w:val="1"/>
      <w:marLeft w:val="0"/>
      <w:marRight w:val="0"/>
      <w:marTop w:val="0"/>
      <w:marBottom w:val="0"/>
      <w:divBdr>
        <w:top w:val="none" w:sz="0" w:space="0" w:color="auto"/>
        <w:left w:val="none" w:sz="0" w:space="0" w:color="auto"/>
        <w:bottom w:val="none" w:sz="0" w:space="0" w:color="auto"/>
        <w:right w:val="none" w:sz="0" w:space="0" w:color="auto"/>
      </w:divBdr>
    </w:div>
    <w:div w:id="1205485125">
      <w:bodyDiv w:val="1"/>
      <w:marLeft w:val="0"/>
      <w:marRight w:val="0"/>
      <w:marTop w:val="0"/>
      <w:marBottom w:val="0"/>
      <w:divBdr>
        <w:top w:val="none" w:sz="0" w:space="0" w:color="auto"/>
        <w:left w:val="none" w:sz="0" w:space="0" w:color="auto"/>
        <w:bottom w:val="none" w:sz="0" w:space="0" w:color="auto"/>
        <w:right w:val="none" w:sz="0" w:space="0" w:color="auto"/>
      </w:divBdr>
    </w:div>
    <w:div w:id="1241335421">
      <w:bodyDiv w:val="1"/>
      <w:marLeft w:val="0"/>
      <w:marRight w:val="0"/>
      <w:marTop w:val="0"/>
      <w:marBottom w:val="0"/>
      <w:divBdr>
        <w:top w:val="none" w:sz="0" w:space="0" w:color="auto"/>
        <w:left w:val="none" w:sz="0" w:space="0" w:color="auto"/>
        <w:bottom w:val="none" w:sz="0" w:space="0" w:color="auto"/>
        <w:right w:val="none" w:sz="0" w:space="0" w:color="auto"/>
      </w:divBdr>
    </w:div>
    <w:div w:id="1454471565">
      <w:bodyDiv w:val="1"/>
      <w:marLeft w:val="0"/>
      <w:marRight w:val="0"/>
      <w:marTop w:val="0"/>
      <w:marBottom w:val="0"/>
      <w:divBdr>
        <w:top w:val="none" w:sz="0" w:space="0" w:color="auto"/>
        <w:left w:val="none" w:sz="0" w:space="0" w:color="auto"/>
        <w:bottom w:val="none" w:sz="0" w:space="0" w:color="auto"/>
        <w:right w:val="none" w:sz="0" w:space="0" w:color="auto"/>
      </w:divBdr>
    </w:div>
    <w:div w:id="1462772521">
      <w:bodyDiv w:val="1"/>
      <w:marLeft w:val="0"/>
      <w:marRight w:val="0"/>
      <w:marTop w:val="0"/>
      <w:marBottom w:val="0"/>
      <w:divBdr>
        <w:top w:val="none" w:sz="0" w:space="0" w:color="auto"/>
        <w:left w:val="none" w:sz="0" w:space="0" w:color="auto"/>
        <w:bottom w:val="none" w:sz="0" w:space="0" w:color="auto"/>
        <w:right w:val="none" w:sz="0" w:space="0" w:color="auto"/>
      </w:divBdr>
    </w:div>
    <w:div w:id="1745907510">
      <w:bodyDiv w:val="1"/>
      <w:marLeft w:val="0"/>
      <w:marRight w:val="0"/>
      <w:marTop w:val="0"/>
      <w:marBottom w:val="0"/>
      <w:divBdr>
        <w:top w:val="none" w:sz="0" w:space="0" w:color="auto"/>
        <w:left w:val="none" w:sz="0" w:space="0" w:color="auto"/>
        <w:bottom w:val="none" w:sz="0" w:space="0" w:color="auto"/>
        <w:right w:val="none" w:sz="0" w:space="0" w:color="auto"/>
      </w:divBdr>
    </w:div>
    <w:div w:id="2014722831">
      <w:bodyDiv w:val="1"/>
      <w:marLeft w:val="0"/>
      <w:marRight w:val="0"/>
      <w:marTop w:val="0"/>
      <w:marBottom w:val="0"/>
      <w:divBdr>
        <w:top w:val="none" w:sz="0" w:space="0" w:color="auto"/>
        <w:left w:val="none" w:sz="0" w:space="0" w:color="auto"/>
        <w:bottom w:val="none" w:sz="0" w:space="0" w:color="auto"/>
        <w:right w:val="none" w:sz="0" w:space="0" w:color="auto"/>
      </w:divBdr>
      <w:divsChild>
        <w:div w:id="828399923">
          <w:marLeft w:val="0"/>
          <w:marRight w:val="0"/>
          <w:marTop w:val="0"/>
          <w:marBottom w:val="0"/>
          <w:divBdr>
            <w:top w:val="none" w:sz="0" w:space="0" w:color="auto"/>
            <w:left w:val="none" w:sz="0" w:space="0" w:color="auto"/>
            <w:bottom w:val="none" w:sz="0" w:space="0" w:color="auto"/>
            <w:right w:val="none" w:sz="0" w:space="0" w:color="auto"/>
          </w:divBdr>
          <w:divsChild>
            <w:div w:id="326637801">
              <w:marLeft w:val="0"/>
              <w:marRight w:val="0"/>
              <w:marTop w:val="0"/>
              <w:marBottom w:val="0"/>
              <w:divBdr>
                <w:top w:val="none" w:sz="0" w:space="0" w:color="auto"/>
                <w:left w:val="none" w:sz="0" w:space="0" w:color="auto"/>
                <w:bottom w:val="none" w:sz="0" w:space="0" w:color="auto"/>
                <w:right w:val="none" w:sz="0" w:space="0" w:color="auto"/>
              </w:divBdr>
            </w:div>
            <w:div w:id="665285712">
              <w:marLeft w:val="0"/>
              <w:marRight w:val="0"/>
              <w:marTop w:val="0"/>
              <w:marBottom w:val="0"/>
              <w:divBdr>
                <w:top w:val="none" w:sz="0" w:space="0" w:color="auto"/>
                <w:left w:val="none" w:sz="0" w:space="0" w:color="auto"/>
                <w:bottom w:val="none" w:sz="0" w:space="0" w:color="auto"/>
                <w:right w:val="none" w:sz="0" w:space="0" w:color="auto"/>
              </w:divBdr>
            </w:div>
            <w:div w:id="1409426516">
              <w:marLeft w:val="0"/>
              <w:marRight w:val="0"/>
              <w:marTop w:val="0"/>
              <w:marBottom w:val="0"/>
              <w:divBdr>
                <w:top w:val="none" w:sz="0" w:space="0" w:color="auto"/>
                <w:left w:val="none" w:sz="0" w:space="0" w:color="auto"/>
                <w:bottom w:val="none" w:sz="0" w:space="0" w:color="auto"/>
                <w:right w:val="none" w:sz="0" w:space="0" w:color="auto"/>
              </w:divBdr>
            </w:div>
            <w:div w:id="1106342904">
              <w:marLeft w:val="0"/>
              <w:marRight w:val="0"/>
              <w:marTop w:val="0"/>
              <w:marBottom w:val="0"/>
              <w:divBdr>
                <w:top w:val="none" w:sz="0" w:space="0" w:color="auto"/>
                <w:left w:val="none" w:sz="0" w:space="0" w:color="auto"/>
                <w:bottom w:val="none" w:sz="0" w:space="0" w:color="auto"/>
                <w:right w:val="none" w:sz="0" w:space="0" w:color="auto"/>
              </w:divBdr>
            </w:div>
            <w:div w:id="747658228">
              <w:marLeft w:val="0"/>
              <w:marRight w:val="0"/>
              <w:marTop w:val="0"/>
              <w:marBottom w:val="0"/>
              <w:divBdr>
                <w:top w:val="none" w:sz="0" w:space="0" w:color="auto"/>
                <w:left w:val="none" w:sz="0" w:space="0" w:color="auto"/>
                <w:bottom w:val="none" w:sz="0" w:space="0" w:color="auto"/>
                <w:right w:val="none" w:sz="0" w:space="0" w:color="auto"/>
              </w:divBdr>
            </w:div>
            <w:div w:id="995694373">
              <w:marLeft w:val="0"/>
              <w:marRight w:val="0"/>
              <w:marTop w:val="0"/>
              <w:marBottom w:val="0"/>
              <w:divBdr>
                <w:top w:val="none" w:sz="0" w:space="0" w:color="auto"/>
                <w:left w:val="none" w:sz="0" w:space="0" w:color="auto"/>
                <w:bottom w:val="none" w:sz="0" w:space="0" w:color="auto"/>
                <w:right w:val="none" w:sz="0" w:space="0" w:color="auto"/>
              </w:divBdr>
            </w:div>
            <w:div w:id="1726446084">
              <w:marLeft w:val="0"/>
              <w:marRight w:val="0"/>
              <w:marTop w:val="0"/>
              <w:marBottom w:val="0"/>
              <w:divBdr>
                <w:top w:val="none" w:sz="0" w:space="0" w:color="auto"/>
                <w:left w:val="none" w:sz="0" w:space="0" w:color="auto"/>
                <w:bottom w:val="none" w:sz="0" w:space="0" w:color="auto"/>
                <w:right w:val="none" w:sz="0" w:space="0" w:color="auto"/>
              </w:divBdr>
            </w:div>
            <w:div w:id="135757417">
              <w:marLeft w:val="0"/>
              <w:marRight w:val="0"/>
              <w:marTop w:val="0"/>
              <w:marBottom w:val="0"/>
              <w:divBdr>
                <w:top w:val="none" w:sz="0" w:space="0" w:color="auto"/>
                <w:left w:val="none" w:sz="0" w:space="0" w:color="auto"/>
                <w:bottom w:val="none" w:sz="0" w:space="0" w:color="auto"/>
                <w:right w:val="none" w:sz="0" w:space="0" w:color="auto"/>
              </w:divBdr>
            </w:div>
            <w:div w:id="540823094">
              <w:marLeft w:val="0"/>
              <w:marRight w:val="0"/>
              <w:marTop w:val="0"/>
              <w:marBottom w:val="0"/>
              <w:divBdr>
                <w:top w:val="none" w:sz="0" w:space="0" w:color="auto"/>
                <w:left w:val="none" w:sz="0" w:space="0" w:color="auto"/>
                <w:bottom w:val="none" w:sz="0" w:space="0" w:color="auto"/>
                <w:right w:val="none" w:sz="0" w:space="0" w:color="auto"/>
              </w:divBdr>
            </w:div>
            <w:div w:id="115175422">
              <w:marLeft w:val="0"/>
              <w:marRight w:val="0"/>
              <w:marTop w:val="0"/>
              <w:marBottom w:val="0"/>
              <w:divBdr>
                <w:top w:val="none" w:sz="0" w:space="0" w:color="auto"/>
                <w:left w:val="none" w:sz="0" w:space="0" w:color="auto"/>
                <w:bottom w:val="none" w:sz="0" w:space="0" w:color="auto"/>
                <w:right w:val="none" w:sz="0" w:space="0" w:color="auto"/>
              </w:divBdr>
            </w:div>
            <w:div w:id="138108611">
              <w:marLeft w:val="0"/>
              <w:marRight w:val="0"/>
              <w:marTop w:val="0"/>
              <w:marBottom w:val="0"/>
              <w:divBdr>
                <w:top w:val="none" w:sz="0" w:space="0" w:color="auto"/>
                <w:left w:val="none" w:sz="0" w:space="0" w:color="auto"/>
                <w:bottom w:val="none" w:sz="0" w:space="0" w:color="auto"/>
                <w:right w:val="none" w:sz="0" w:space="0" w:color="auto"/>
              </w:divBdr>
            </w:div>
            <w:div w:id="329454906">
              <w:marLeft w:val="0"/>
              <w:marRight w:val="0"/>
              <w:marTop w:val="0"/>
              <w:marBottom w:val="0"/>
              <w:divBdr>
                <w:top w:val="none" w:sz="0" w:space="0" w:color="auto"/>
                <w:left w:val="none" w:sz="0" w:space="0" w:color="auto"/>
                <w:bottom w:val="none" w:sz="0" w:space="0" w:color="auto"/>
                <w:right w:val="none" w:sz="0" w:space="0" w:color="auto"/>
              </w:divBdr>
            </w:div>
            <w:div w:id="1827360177">
              <w:marLeft w:val="0"/>
              <w:marRight w:val="0"/>
              <w:marTop w:val="0"/>
              <w:marBottom w:val="0"/>
              <w:divBdr>
                <w:top w:val="none" w:sz="0" w:space="0" w:color="auto"/>
                <w:left w:val="none" w:sz="0" w:space="0" w:color="auto"/>
                <w:bottom w:val="none" w:sz="0" w:space="0" w:color="auto"/>
                <w:right w:val="none" w:sz="0" w:space="0" w:color="auto"/>
              </w:divBdr>
            </w:div>
            <w:div w:id="695040915">
              <w:marLeft w:val="0"/>
              <w:marRight w:val="0"/>
              <w:marTop w:val="0"/>
              <w:marBottom w:val="0"/>
              <w:divBdr>
                <w:top w:val="none" w:sz="0" w:space="0" w:color="auto"/>
                <w:left w:val="none" w:sz="0" w:space="0" w:color="auto"/>
                <w:bottom w:val="none" w:sz="0" w:space="0" w:color="auto"/>
                <w:right w:val="none" w:sz="0" w:space="0" w:color="auto"/>
              </w:divBdr>
            </w:div>
            <w:div w:id="1875270303">
              <w:marLeft w:val="0"/>
              <w:marRight w:val="0"/>
              <w:marTop w:val="0"/>
              <w:marBottom w:val="0"/>
              <w:divBdr>
                <w:top w:val="none" w:sz="0" w:space="0" w:color="auto"/>
                <w:left w:val="none" w:sz="0" w:space="0" w:color="auto"/>
                <w:bottom w:val="none" w:sz="0" w:space="0" w:color="auto"/>
                <w:right w:val="none" w:sz="0" w:space="0" w:color="auto"/>
              </w:divBdr>
            </w:div>
            <w:div w:id="408430686">
              <w:marLeft w:val="0"/>
              <w:marRight w:val="0"/>
              <w:marTop w:val="0"/>
              <w:marBottom w:val="0"/>
              <w:divBdr>
                <w:top w:val="none" w:sz="0" w:space="0" w:color="auto"/>
                <w:left w:val="none" w:sz="0" w:space="0" w:color="auto"/>
                <w:bottom w:val="none" w:sz="0" w:space="0" w:color="auto"/>
                <w:right w:val="none" w:sz="0" w:space="0" w:color="auto"/>
              </w:divBdr>
            </w:div>
            <w:div w:id="1049959350">
              <w:marLeft w:val="0"/>
              <w:marRight w:val="0"/>
              <w:marTop w:val="0"/>
              <w:marBottom w:val="0"/>
              <w:divBdr>
                <w:top w:val="none" w:sz="0" w:space="0" w:color="auto"/>
                <w:left w:val="none" w:sz="0" w:space="0" w:color="auto"/>
                <w:bottom w:val="none" w:sz="0" w:space="0" w:color="auto"/>
                <w:right w:val="none" w:sz="0" w:space="0" w:color="auto"/>
              </w:divBdr>
            </w:div>
            <w:div w:id="459154654">
              <w:marLeft w:val="0"/>
              <w:marRight w:val="0"/>
              <w:marTop w:val="0"/>
              <w:marBottom w:val="0"/>
              <w:divBdr>
                <w:top w:val="none" w:sz="0" w:space="0" w:color="auto"/>
                <w:left w:val="none" w:sz="0" w:space="0" w:color="auto"/>
                <w:bottom w:val="none" w:sz="0" w:space="0" w:color="auto"/>
                <w:right w:val="none" w:sz="0" w:space="0" w:color="auto"/>
              </w:divBdr>
            </w:div>
            <w:div w:id="1708220152">
              <w:marLeft w:val="0"/>
              <w:marRight w:val="0"/>
              <w:marTop w:val="0"/>
              <w:marBottom w:val="0"/>
              <w:divBdr>
                <w:top w:val="none" w:sz="0" w:space="0" w:color="auto"/>
                <w:left w:val="none" w:sz="0" w:space="0" w:color="auto"/>
                <w:bottom w:val="none" w:sz="0" w:space="0" w:color="auto"/>
                <w:right w:val="none" w:sz="0" w:space="0" w:color="auto"/>
              </w:divBdr>
            </w:div>
            <w:div w:id="2039617186">
              <w:marLeft w:val="0"/>
              <w:marRight w:val="0"/>
              <w:marTop w:val="0"/>
              <w:marBottom w:val="0"/>
              <w:divBdr>
                <w:top w:val="none" w:sz="0" w:space="0" w:color="auto"/>
                <w:left w:val="none" w:sz="0" w:space="0" w:color="auto"/>
                <w:bottom w:val="none" w:sz="0" w:space="0" w:color="auto"/>
                <w:right w:val="none" w:sz="0" w:space="0" w:color="auto"/>
              </w:divBdr>
            </w:div>
            <w:div w:id="16559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Tạ Quốc</dc:creator>
  <cp:keywords/>
  <dc:description/>
  <cp:lastModifiedBy>Hùng Tạ Quốc</cp:lastModifiedBy>
  <cp:revision>3</cp:revision>
  <cp:lastPrinted>2024-12-06T07:07:00Z</cp:lastPrinted>
  <dcterms:created xsi:type="dcterms:W3CDTF">2024-12-06T06:47:00Z</dcterms:created>
  <dcterms:modified xsi:type="dcterms:W3CDTF">2024-12-06T07:08:00Z</dcterms:modified>
</cp:coreProperties>
</file>