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05" w:rsidRDefault="001210E4" w:rsidP="00D80AF9">
      <w:pPr>
        <w:spacing w:after="0" w:line="240" w:lineRule="auto"/>
        <w:ind w:firstLine="576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</w:t>
      </w:r>
      <w:r w:rsidRPr="001210E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АЗРАБОТКА СИСТЕМЫ </w:t>
      </w:r>
      <w:r w:rsidR="0037150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АВТОМАТИЗИРОВАННОГО УПРАВЛЕНИЯ ПРОЕКТАМИ</w:t>
      </w:r>
    </w:p>
    <w:p w:rsidR="00161A07" w:rsidRPr="00161A07" w:rsidRDefault="00371505" w:rsidP="00D80AF9">
      <w:pPr>
        <w:spacing w:after="0" w:line="240" w:lineRule="auto"/>
        <w:ind w:firstLine="5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Костюк А</w:t>
      </w:r>
      <w:r w:rsidR="00161A07" w:rsidRPr="00161A07">
        <w:rPr>
          <w:rFonts w:ascii="Times New Roman" w:hAnsi="Times New Roman" w:cs="Times New Roman"/>
          <w:sz w:val="28"/>
          <w:szCs w:val="28"/>
          <w:lang w:val="uk-UA"/>
        </w:rPr>
        <w:t>.С.</w:t>
      </w:r>
    </w:p>
    <w:p w:rsidR="00A62E09" w:rsidRDefault="00161A07" w:rsidP="00D80AF9">
      <w:pPr>
        <w:spacing w:after="0" w:line="240" w:lineRule="auto"/>
        <w:ind w:firstLine="5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Научный руководитель- </w:t>
      </w:r>
      <w:r w:rsidR="00A62E09">
        <w:rPr>
          <w:rFonts w:ascii="Times New Roman" w:hAnsi="Times New Roman" w:cs="Times New Roman"/>
          <w:sz w:val="28"/>
          <w:szCs w:val="28"/>
          <w:lang w:val="ru-RU"/>
        </w:rPr>
        <w:t xml:space="preserve">ассистент </w:t>
      </w:r>
      <w:proofErr w:type="spellStart"/>
      <w:r w:rsidR="00A62E09">
        <w:rPr>
          <w:rFonts w:ascii="Times New Roman" w:hAnsi="Times New Roman" w:cs="Times New Roman"/>
          <w:sz w:val="28"/>
          <w:szCs w:val="28"/>
          <w:lang w:val="ru-RU"/>
        </w:rPr>
        <w:t>Урняева</w:t>
      </w:r>
      <w:proofErr w:type="spellEnd"/>
      <w:r w:rsidR="00A62E09">
        <w:rPr>
          <w:rFonts w:ascii="Times New Roman" w:hAnsi="Times New Roman" w:cs="Times New Roman"/>
          <w:sz w:val="28"/>
          <w:szCs w:val="28"/>
          <w:lang w:val="ru-RU"/>
        </w:rPr>
        <w:t xml:space="preserve"> И.А.</w:t>
      </w:r>
    </w:p>
    <w:p w:rsidR="00161A07" w:rsidRDefault="00161A07" w:rsidP="00D80AF9">
      <w:pPr>
        <w:spacing w:after="0" w:line="240" w:lineRule="auto"/>
        <w:ind w:firstLine="5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Харьковский национальный университет радиоэлектроники</w:t>
      </w:r>
    </w:p>
    <w:p w:rsidR="00161A07" w:rsidRDefault="00161A07" w:rsidP="00D80AF9">
      <w:pPr>
        <w:spacing w:after="0" w:line="240" w:lineRule="auto"/>
        <w:ind w:firstLine="5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61166,Харьков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пр.Науки,14 каф.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Системотехники, тел (057)702-10-06)</w:t>
      </w:r>
    </w:p>
    <w:p w:rsidR="001210E4" w:rsidRPr="00020D98" w:rsidRDefault="00161A07" w:rsidP="00D80AF9">
      <w:pPr>
        <w:spacing w:after="0" w:line="240" w:lineRule="auto"/>
        <w:ind w:firstLine="5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161A0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mail</w:t>
      </w:r>
      <w:r w:rsidRPr="00161A07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spellStart"/>
      <w:r w:rsidR="00371505">
        <w:rPr>
          <w:rFonts w:ascii="Times New Roman" w:hAnsi="Times New Roman" w:cs="Times New Roman"/>
          <w:sz w:val="28"/>
          <w:szCs w:val="28"/>
        </w:rPr>
        <w:t>aleksandr</w:t>
      </w:r>
      <w:proofErr w:type="spellEnd"/>
      <w:r w:rsidR="00371505" w:rsidRPr="00DE6FD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71505">
        <w:rPr>
          <w:rFonts w:ascii="Times New Roman" w:hAnsi="Times New Roman" w:cs="Times New Roman"/>
          <w:sz w:val="28"/>
          <w:szCs w:val="28"/>
        </w:rPr>
        <w:t>kostiuk</w:t>
      </w:r>
      <w:proofErr w:type="spellEnd"/>
      <w:r w:rsidR="00371505" w:rsidRPr="00DE6FD9">
        <w:rPr>
          <w:rFonts w:ascii="Times New Roman" w:hAnsi="Times New Roman" w:cs="Times New Roman"/>
          <w:sz w:val="28"/>
          <w:szCs w:val="28"/>
          <w:lang w:val="ru-RU"/>
        </w:rPr>
        <w:t>687@</w:t>
      </w:r>
      <w:proofErr w:type="spellStart"/>
      <w:r w:rsidR="00371505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="00371505" w:rsidRPr="00DE6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1505">
        <w:rPr>
          <w:rFonts w:ascii="Times New Roman" w:hAnsi="Times New Roman" w:cs="Times New Roman"/>
          <w:sz w:val="28"/>
          <w:szCs w:val="28"/>
        </w:rPr>
        <w:t>com</w:t>
      </w:r>
    </w:p>
    <w:p w:rsidR="00982AD7" w:rsidRPr="008C2EA9" w:rsidRDefault="00317058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8C2EA9">
        <w:rPr>
          <w:rFonts w:ascii="Times New Roman" w:hAnsi="Times New Roman" w:cs="Times New Roman"/>
          <w:sz w:val="28"/>
          <w:szCs w:val="28"/>
        </w:rPr>
        <w:t>Correctly chosen model of project management is one of the pledges of a successful project. Nowadays exist a large number of methodologies and the choice is slightly difficult and it is also very hard to stick to the chosen plan without a comfortable instrument. These problems, as well as tracking the productivity of workers, the time and financial resources expended, must solve this project.</w:t>
      </w:r>
    </w:p>
    <w:p w:rsidR="00982AD7" w:rsidRPr="008C2EA9" w:rsidRDefault="00982AD7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:rsidR="001210E4" w:rsidRPr="008C2EA9" w:rsidRDefault="00465D59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EA9">
        <w:rPr>
          <w:rFonts w:ascii="Times New Roman" w:hAnsi="Times New Roman" w:cs="Times New Roman"/>
          <w:sz w:val="28"/>
          <w:szCs w:val="28"/>
          <w:lang w:val="ru-RU"/>
        </w:rPr>
        <w:t>В настоящее время получили распространение несколько стандартов и руководств, позволяющие реализовать различные методологии управления проектами. При их практическом применении</w:t>
      </w:r>
      <w:r w:rsidR="00982AD7" w:rsidRPr="008C2EA9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обоснованный </w:t>
      </w:r>
      <w:r w:rsidRPr="008C2EA9">
        <w:rPr>
          <w:rFonts w:ascii="Times New Roman" w:hAnsi="Times New Roman" w:cs="Times New Roman"/>
          <w:sz w:val="28"/>
          <w:szCs w:val="28"/>
          <w:lang w:val="ru-RU"/>
        </w:rPr>
        <w:t>выбор одной из известных методологий, либо их комбинации. Выбор методологии для управления конкретным проектом оказывает существенное влияние на содержание проекта, на его параметры, на качество продукта, а также на успех проекта в целом.</w:t>
      </w:r>
    </w:p>
    <w:p w:rsidR="001210E4" w:rsidRPr="008C2EA9" w:rsidRDefault="00465D59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EA9">
        <w:rPr>
          <w:rFonts w:ascii="Times New Roman" w:hAnsi="Times New Roman" w:cs="Times New Roman"/>
          <w:sz w:val="28"/>
          <w:szCs w:val="28"/>
          <w:lang w:val="ru-RU"/>
        </w:rPr>
        <w:t>При разработке программных проектов необходимо учитывать возможность неполного определения требований на начальном этапе разработки, а также эволюции требований к изменению функциональности программного обеспечения, что требует применения методов адаптивного управления разработкой программных проектов.</w:t>
      </w:r>
    </w:p>
    <w:p w:rsidR="00982AD7" w:rsidRPr="008C2EA9" w:rsidRDefault="00D05F20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EA9">
        <w:rPr>
          <w:rFonts w:ascii="Times New Roman" w:hAnsi="Times New Roman" w:cs="Times New Roman"/>
          <w:sz w:val="28"/>
          <w:szCs w:val="28"/>
          <w:lang w:val="ru-RU"/>
        </w:rPr>
        <w:t xml:space="preserve">Основная идея работы состояла в том, чтобы создать </w:t>
      </w:r>
      <w:r w:rsidR="00982AD7" w:rsidRPr="008C2EA9">
        <w:rPr>
          <w:rFonts w:ascii="Times New Roman" w:hAnsi="Times New Roman" w:cs="Times New Roman"/>
          <w:sz w:val="28"/>
          <w:szCs w:val="28"/>
          <w:lang w:val="ru-RU"/>
        </w:rPr>
        <w:t xml:space="preserve">сервис, который позволял за описанием требований к проекту и имеющихся ресурсов определить максимально эффективную методологию управления и предоставлял удобную среду для мониторинга процесса разработки, распределения заданий между исполнителями, </w:t>
      </w:r>
      <w:r w:rsidR="00A5611D" w:rsidRPr="008C2EA9">
        <w:rPr>
          <w:rFonts w:ascii="Times New Roman" w:hAnsi="Times New Roman" w:cs="Times New Roman"/>
          <w:sz w:val="28"/>
          <w:szCs w:val="28"/>
          <w:lang w:val="ru-RU"/>
        </w:rPr>
        <w:t>отслеживания затрат ресурсов. А также упрощал ведение отчетности о проделанной работе для всех участников проекта.</w:t>
      </w:r>
    </w:p>
    <w:p w:rsidR="00A5611D" w:rsidRPr="008C2EA9" w:rsidRDefault="00A849FC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EA9">
        <w:rPr>
          <w:rFonts w:ascii="Times New Roman" w:hAnsi="Times New Roman" w:cs="Times New Roman"/>
          <w:sz w:val="28"/>
          <w:szCs w:val="28"/>
          <w:lang w:val="ru-RU"/>
        </w:rPr>
        <w:t>На сегодняшний момент существует множество методологий управления проектами. Самыми популярными являются:</w:t>
      </w:r>
    </w:p>
    <w:p w:rsidR="00A849FC" w:rsidRPr="008C2EA9" w:rsidRDefault="00A849FC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EA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8C2EA9">
        <w:rPr>
          <w:rFonts w:ascii="Times New Roman" w:hAnsi="Times New Roman" w:cs="Times New Roman"/>
          <w:sz w:val="28"/>
          <w:szCs w:val="28"/>
          <w:lang w:val="ru-RU"/>
        </w:rPr>
        <w:t>Scrum</w:t>
      </w:r>
      <w:proofErr w:type="spellEnd"/>
      <w:r w:rsidRPr="008C2EA9">
        <w:rPr>
          <w:rFonts w:ascii="Times New Roman" w:hAnsi="Times New Roman" w:cs="Times New Roman"/>
          <w:sz w:val="28"/>
          <w:szCs w:val="28"/>
          <w:lang w:val="ru-RU"/>
        </w:rPr>
        <w:t xml:space="preserve"> это гибкий метод управления проектами, целью которого является повышение производительности труда в командах, ранее парализованных более тяжелыми методологическими процессами. Методология, предназначенная для небольших команд (до 10 человек). В основе концепции лежат «спринты» – короткая итерация, строго ограниченная по времени (обычно 2−4 недели). Выбирается список функций системы, </w:t>
      </w:r>
      <w:r w:rsidRPr="008C2EA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которые планируется реализовать в течение следующего спринта. В это время минимизируется длительность совещаний, но увеличивается их частота. Благодаря этому, контроль за выполнением становится более гибким, а разработчики быстрее реагируют на возникающие проблемы. </w:t>
      </w:r>
    </w:p>
    <w:p w:rsidR="00A849FC" w:rsidRPr="008C2EA9" w:rsidRDefault="00624809" w:rsidP="00D80AF9">
      <w:pPr>
        <w:pStyle w:val="a4"/>
        <w:shd w:val="clear" w:color="auto" w:fill="FFFFFF"/>
        <w:spacing w:before="120" w:beforeAutospacing="0" w:after="120" w:afterAutospacing="0"/>
        <w:ind w:firstLine="576"/>
        <w:jc w:val="both"/>
        <w:rPr>
          <w:sz w:val="28"/>
          <w:szCs w:val="28"/>
        </w:rPr>
      </w:pPr>
      <w:r w:rsidRPr="008C2EA9">
        <w:rPr>
          <w:rFonts w:eastAsiaTheme="minorHAnsi"/>
          <w:sz w:val="28"/>
          <w:szCs w:val="28"/>
          <w:lang w:eastAsia="en-US"/>
        </w:rPr>
        <w:t xml:space="preserve">– </w:t>
      </w:r>
      <w:r w:rsidR="00602D82" w:rsidRPr="008C2EA9">
        <w:rPr>
          <w:rFonts w:eastAsiaTheme="minorHAnsi"/>
          <w:sz w:val="28"/>
          <w:szCs w:val="28"/>
          <w:lang w:val="en-US" w:eastAsia="en-US"/>
        </w:rPr>
        <w:t>Kanban</w:t>
      </w:r>
      <w:r w:rsidR="00A849FC" w:rsidRPr="008C2EA9">
        <w:rPr>
          <w:rFonts w:eastAsiaTheme="minorHAnsi"/>
          <w:sz w:val="28"/>
          <w:szCs w:val="28"/>
          <w:lang w:eastAsia="en-US"/>
        </w:rPr>
        <w:t> </w:t>
      </w:r>
      <w:r w:rsidR="008C2EA9">
        <w:rPr>
          <w:rFonts w:eastAsiaTheme="minorHAnsi"/>
          <w:sz w:val="28"/>
          <w:szCs w:val="28"/>
          <w:lang w:eastAsia="en-US"/>
        </w:rPr>
        <w:t>это</w:t>
      </w:r>
      <w:r w:rsidR="00A849FC" w:rsidRPr="008C2EA9">
        <w:rPr>
          <w:rFonts w:eastAsiaTheme="minorHAnsi"/>
          <w:sz w:val="28"/>
          <w:szCs w:val="28"/>
          <w:lang w:eastAsia="en-US"/>
        </w:rPr>
        <w:t xml:space="preserve"> метод управления разработкой, реализующий принцип «</w:t>
      </w:r>
      <w:hyperlink r:id="rId6" w:tooltip="Точно в срок" w:history="1">
        <w:r w:rsidR="00A849FC" w:rsidRPr="008C2EA9">
          <w:rPr>
            <w:rFonts w:eastAsiaTheme="minorHAnsi"/>
            <w:sz w:val="28"/>
            <w:szCs w:val="28"/>
            <w:lang w:eastAsia="en-US"/>
          </w:rPr>
          <w:t>точно в срок</w:t>
        </w:r>
      </w:hyperlink>
      <w:r w:rsidR="00A849FC" w:rsidRPr="008C2EA9">
        <w:rPr>
          <w:rFonts w:eastAsiaTheme="minorHAnsi"/>
          <w:sz w:val="28"/>
          <w:szCs w:val="28"/>
          <w:lang w:eastAsia="en-US"/>
        </w:rPr>
        <w:t xml:space="preserve">» и способствующий равномерному распределению нагрузки между работниками. </w:t>
      </w:r>
      <w:r w:rsidRPr="008C2EA9">
        <w:rPr>
          <w:rFonts w:eastAsiaTheme="minorHAnsi"/>
          <w:sz w:val="28"/>
          <w:szCs w:val="28"/>
          <w:lang w:eastAsia="en-US"/>
        </w:rPr>
        <w:t xml:space="preserve">Основной особенностью этой методологии является </w:t>
      </w:r>
      <w:r w:rsidR="00A849FC" w:rsidRPr="008C2EA9">
        <w:rPr>
          <w:sz w:val="28"/>
          <w:szCs w:val="28"/>
        </w:rPr>
        <w:t>визуализация разработки</w:t>
      </w:r>
      <w:r w:rsidRPr="008C2EA9">
        <w:rPr>
          <w:sz w:val="28"/>
          <w:szCs w:val="28"/>
        </w:rPr>
        <w:t xml:space="preserve"> </w:t>
      </w:r>
      <w:r w:rsidR="00A849FC" w:rsidRPr="008C2EA9">
        <w:rPr>
          <w:sz w:val="28"/>
          <w:szCs w:val="28"/>
        </w:rPr>
        <w:t>(разделение работы на задачи и использование отметок о положение задачи в разработке)</w:t>
      </w:r>
      <w:r w:rsidRPr="008C2EA9">
        <w:rPr>
          <w:sz w:val="28"/>
          <w:szCs w:val="28"/>
        </w:rPr>
        <w:t>.</w:t>
      </w:r>
    </w:p>
    <w:p w:rsidR="00A849FC" w:rsidRPr="008C2EA9" w:rsidRDefault="00A849FC" w:rsidP="00D80AF9">
      <w:pPr>
        <w:pStyle w:val="a4"/>
        <w:shd w:val="clear" w:color="auto" w:fill="FFFFFF"/>
        <w:spacing w:before="120" w:beforeAutospacing="0" w:after="120" w:afterAutospacing="0"/>
        <w:ind w:firstLine="576"/>
        <w:jc w:val="both"/>
        <w:rPr>
          <w:rFonts w:eastAsiaTheme="minorHAnsi"/>
          <w:sz w:val="28"/>
          <w:szCs w:val="28"/>
          <w:lang w:eastAsia="en-US"/>
        </w:rPr>
      </w:pPr>
      <w:r w:rsidRPr="008C2EA9">
        <w:rPr>
          <w:rFonts w:eastAsiaTheme="minorHAnsi"/>
          <w:sz w:val="28"/>
          <w:szCs w:val="28"/>
          <w:lang w:eastAsia="en-US"/>
        </w:rPr>
        <w:t>–</w:t>
      </w:r>
      <w:r w:rsidR="00624809" w:rsidRPr="008C2EA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C2EA9">
        <w:rPr>
          <w:rFonts w:eastAsiaTheme="minorHAnsi"/>
          <w:sz w:val="28"/>
          <w:szCs w:val="28"/>
          <w:lang w:eastAsia="en-US"/>
        </w:rPr>
        <w:t>Dynamic</w:t>
      </w:r>
      <w:proofErr w:type="spellEnd"/>
      <w:r w:rsidRPr="008C2EA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624809" w:rsidRPr="008C2EA9">
        <w:rPr>
          <w:rFonts w:eastAsiaTheme="minorHAnsi"/>
          <w:sz w:val="28"/>
          <w:szCs w:val="28"/>
          <w:lang w:eastAsia="en-US"/>
        </w:rPr>
        <w:t>Systems</w:t>
      </w:r>
      <w:proofErr w:type="spellEnd"/>
      <w:r w:rsidR="00624809" w:rsidRPr="008C2EA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624809" w:rsidRPr="008C2EA9">
        <w:rPr>
          <w:rFonts w:eastAsiaTheme="minorHAnsi"/>
          <w:sz w:val="28"/>
          <w:szCs w:val="28"/>
          <w:lang w:eastAsia="en-US"/>
        </w:rPr>
        <w:t>Development</w:t>
      </w:r>
      <w:proofErr w:type="spellEnd"/>
      <w:r w:rsidR="00624809" w:rsidRPr="008C2EA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624809" w:rsidRPr="008C2EA9">
        <w:rPr>
          <w:rFonts w:eastAsiaTheme="minorHAnsi"/>
          <w:sz w:val="28"/>
          <w:szCs w:val="28"/>
          <w:lang w:eastAsia="en-US"/>
        </w:rPr>
        <w:t>Method</w:t>
      </w:r>
      <w:proofErr w:type="spellEnd"/>
      <w:r w:rsidR="008C2EA9">
        <w:rPr>
          <w:rFonts w:eastAsiaTheme="minorHAnsi"/>
          <w:sz w:val="28"/>
          <w:szCs w:val="28"/>
          <w:lang w:eastAsia="en-US"/>
        </w:rPr>
        <w:t xml:space="preserve"> </w:t>
      </w:r>
      <w:r w:rsidRPr="008C2EA9">
        <w:rPr>
          <w:rFonts w:eastAsiaTheme="minorHAnsi"/>
          <w:sz w:val="28"/>
          <w:szCs w:val="28"/>
          <w:lang w:eastAsia="en-US"/>
        </w:rPr>
        <w:t>это главным образом методика разработки программного обеспечения, основанная на </w:t>
      </w:r>
      <w:hyperlink r:id="rId7" w:tooltip="RAD (программирование)" w:history="1">
        <w:r w:rsidRPr="008C2EA9">
          <w:rPr>
            <w:rFonts w:eastAsiaTheme="minorHAnsi"/>
            <w:sz w:val="28"/>
            <w:szCs w:val="28"/>
            <w:lang w:eastAsia="en-US"/>
          </w:rPr>
          <w:t>концепции быстрой разработки приложений</w:t>
        </w:r>
      </w:hyperlink>
      <w:r w:rsidRPr="008C2EA9">
        <w:rPr>
          <w:rFonts w:eastAsiaTheme="minorHAnsi"/>
          <w:sz w:val="28"/>
          <w:szCs w:val="28"/>
          <w:lang w:eastAsia="en-US"/>
        </w:rPr>
        <w:t> (</w:t>
      </w:r>
      <w:proofErr w:type="spellStart"/>
      <w:r w:rsidRPr="008C2EA9">
        <w:rPr>
          <w:rFonts w:eastAsiaTheme="minorHAnsi"/>
          <w:sz w:val="28"/>
          <w:szCs w:val="28"/>
          <w:lang w:eastAsia="en-US"/>
        </w:rPr>
        <w:t>Rapid</w:t>
      </w:r>
      <w:proofErr w:type="spellEnd"/>
      <w:r w:rsidRPr="008C2EA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C2EA9">
        <w:rPr>
          <w:rFonts w:eastAsiaTheme="minorHAnsi"/>
          <w:sz w:val="28"/>
          <w:szCs w:val="28"/>
          <w:lang w:eastAsia="en-US"/>
        </w:rPr>
        <w:t>Application</w:t>
      </w:r>
      <w:proofErr w:type="spellEnd"/>
      <w:r w:rsidRPr="008C2EA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C2EA9">
        <w:rPr>
          <w:rFonts w:eastAsiaTheme="minorHAnsi"/>
          <w:sz w:val="28"/>
          <w:szCs w:val="28"/>
          <w:lang w:eastAsia="en-US"/>
        </w:rPr>
        <w:t>Development</w:t>
      </w:r>
      <w:proofErr w:type="spellEnd"/>
      <w:r w:rsidRPr="008C2EA9">
        <w:rPr>
          <w:rFonts w:eastAsiaTheme="minorHAnsi"/>
          <w:sz w:val="28"/>
          <w:szCs w:val="28"/>
          <w:lang w:eastAsia="en-US"/>
        </w:rPr>
        <w:t>, RAD). DSDM - это итеративный и инкрементный подход, который придаёт особое значение продолжительному участию в процессе пользователя/потребителя.</w:t>
      </w:r>
    </w:p>
    <w:p w:rsidR="00A849FC" w:rsidRPr="008C2EA9" w:rsidRDefault="00A849FC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EA9">
        <w:rPr>
          <w:rFonts w:ascii="Times New Roman" w:hAnsi="Times New Roman" w:cs="Times New Roman"/>
          <w:sz w:val="28"/>
          <w:szCs w:val="28"/>
          <w:lang w:val="ru-RU"/>
        </w:rPr>
        <w:t>Одна из основных методик DSDM это Тайм-</w:t>
      </w:r>
      <w:proofErr w:type="spellStart"/>
      <w:r w:rsidRPr="008C2EA9">
        <w:rPr>
          <w:rFonts w:ascii="Times New Roman" w:hAnsi="Times New Roman" w:cs="Times New Roman"/>
          <w:sz w:val="28"/>
          <w:szCs w:val="28"/>
          <w:lang w:val="ru-RU"/>
        </w:rPr>
        <w:t>боксинг</w:t>
      </w:r>
      <w:proofErr w:type="spellEnd"/>
      <w:r w:rsidRPr="008C2EA9">
        <w:rPr>
          <w:rFonts w:ascii="Times New Roman" w:hAnsi="Times New Roman" w:cs="Times New Roman"/>
          <w:sz w:val="28"/>
          <w:szCs w:val="28"/>
          <w:lang w:val="ru-RU"/>
        </w:rPr>
        <w:t>. Она используется, чтобы достичь главных целей DSDM - разработать информационную систему в сроки, уложиться в бюджет и при этом сохранить качество. Основная идея тайм-</w:t>
      </w:r>
      <w:proofErr w:type="spellStart"/>
      <w:r w:rsidRPr="008C2EA9">
        <w:rPr>
          <w:rFonts w:ascii="Times New Roman" w:hAnsi="Times New Roman" w:cs="Times New Roman"/>
          <w:sz w:val="28"/>
          <w:szCs w:val="28"/>
          <w:lang w:val="ru-RU"/>
        </w:rPr>
        <w:t>боксинга</w:t>
      </w:r>
      <w:proofErr w:type="spellEnd"/>
      <w:r w:rsidRPr="008C2EA9">
        <w:rPr>
          <w:rFonts w:ascii="Times New Roman" w:hAnsi="Times New Roman" w:cs="Times New Roman"/>
          <w:sz w:val="28"/>
          <w:szCs w:val="28"/>
          <w:lang w:val="ru-RU"/>
        </w:rPr>
        <w:t xml:space="preserve"> - разделить весь проект на части, каждая со своим бюджетом и сроками выполнения. </w:t>
      </w:r>
    </w:p>
    <w:p w:rsidR="00D163B2" w:rsidRPr="008C2EA9" w:rsidRDefault="00020D98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E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E6C97" w:rsidRPr="008C2EA9">
        <w:rPr>
          <w:rFonts w:ascii="Times New Roman" w:hAnsi="Times New Roman" w:cs="Times New Roman"/>
          <w:sz w:val="28"/>
          <w:szCs w:val="28"/>
          <w:lang w:val="ru-RU"/>
        </w:rPr>
        <w:t>мея в арсенале все эти методологии с удобными средами мониторинга процесса и распределения задач, а также автоматическим формированием отчетности о проделанной работе можно значительно сократить траты ресурсов на разработку.</w:t>
      </w:r>
    </w:p>
    <w:p w:rsidR="002D0F79" w:rsidRPr="008C2EA9" w:rsidRDefault="00E9712C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EA9">
        <w:rPr>
          <w:rFonts w:ascii="Times New Roman" w:hAnsi="Times New Roman" w:cs="Times New Roman"/>
          <w:sz w:val="28"/>
          <w:szCs w:val="28"/>
          <w:lang w:val="ru-RU"/>
        </w:rPr>
        <w:t>Для обеспечения доступности и кроссплатформенности программного средства предлагается выполнить его в виде веб-</w:t>
      </w:r>
      <w:r w:rsidR="00A5611D" w:rsidRPr="008C2EA9">
        <w:rPr>
          <w:rFonts w:ascii="Times New Roman" w:hAnsi="Times New Roman" w:cs="Times New Roman"/>
          <w:sz w:val="28"/>
          <w:szCs w:val="28"/>
          <w:lang w:val="ru-RU"/>
        </w:rPr>
        <w:t>сервиса</w:t>
      </w:r>
      <w:r w:rsidRPr="008C2EA9">
        <w:rPr>
          <w:rFonts w:ascii="Times New Roman" w:hAnsi="Times New Roman" w:cs="Times New Roman"/>
          <w:sz w:val="28"/>
          <w:szCs w:val="28"/>
          <w:lang w:val="ru-RU"/>
        </w:rPr>
        <w:t xml:space="preserve"> со своим</w:t>
      </w:r>
      <w:r w:rsidR="00A17236" w:rsidRPr="008C2EA9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интерфейсом программирования приложений для упрощения последующей разработки различных </w:t>
      </w:r>
      <w:proofErr w:type="gramStart"/>
      <w:r w:rsidR="00A17236" w:rsidRPr="008C2EA9">
        <w:rPr>
          <w:rFonts w:ascii="Times New Roman" w:hAnsi="Times New Roman" w:cs="Times New Roman"/>
          <w:sz w:val="28"/>
          <w:szCs w:val="28"/>
          <w:lang w:val="ru-RU"/>
        </w:rPr>
        <w:t>клиентов( мобильных</w:t>
      </w:r>
      <w:proofErr w:type="gramEnd"/>
      <w:r w:rsidR="00A17236" w:rsidRPr="008C2E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17236" w:rsidRPr="008C2EA9">
        <w:rPr>
          <w:rFonts w:ascii="Times New Roman" w:hAnsi="Times New Roman" w:cs="Times New Roman"/>
          <w:sz w:val="28"/>
          <w:szCs w:val="28"/>
          <w:lang w:val="ru-RU"/>
        </w:rPr>
        <w:t>десктопных</w:t>
      </w:r>
      <w:proofErr w:type="spellEnd"/>
      <w:r w:rsidR="00A17236" w:rsidRPr="008C2EA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A17236" w:rsidRPr="008C2EA9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spellEnd"/>
      <w:r w:rsidR="00A17236" w:rsidRPr="008C2EA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E6C97" w:rsidRDefault="007E6C97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D0F79" w:rsidRDefault="00D163B2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Литература:</w:t>
      </w:r>
    </w:p>
    <w:p w:rsidR="007E6C97" w:rsidRPr="00D163B2" w:rsidRDefault="007E6C97" w:rsidP="00D80AF9">
      <w:pPr>
        <w:spacing w:after="0" w:line="240" w:lineRule="auto"/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6718" w:rsidRPr="001210E4" w:rsidRDefault="001210E4" w:rsidP="00D80AF9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Акперов</w:t>
      </w:r>
      <w:proofErr w:type="spellEnd"/>
      <w:r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И. Г. Управление проектами: учебно-методический комплекс/И.Г. </w:t>
      </w:r>
      <w:proofErr w:type="spellStart"/>
      <w:r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Акперов</w:t>
      </w:r>
      <w:proofErr w:type="spellEnd"/>
      <w:r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В. А. </w:t>
      </w:r>
      <w:proofErr w:type="spellStart"/>
      <w:r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Долятовский</w:t>
      </w:r>
      <w:proofErr w:type="spellEnd"/>
      <w:r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− Ростов-на-Дону: </w:t>
      </w:r>
      <w:proofErr w:type="spellStart"/>
      <w:r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ИУБиП</w:t>
      </w:r>
      <w:proofErr w:type="spellEnd"/>
      <w:r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1999.</w:t>
      </w:r>
    </w:p>
    <w:p w:rsidR="00C06718" w:rsidRDefault="001210E4" w:rsidP="00D80AF9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C067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Кон М. </w:t>
      </w:r>
      <w:r w:rsidR="00C06718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r w:rsidR="00C06718" w:rsidRPr="00C067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C067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Гибкая методология ПО/Майкл Кон-</w:t>
      </w:r>
      <w:proofErr w:type="gramStart"/>
      <w:r w:rsidR="00C067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М:Вильямс</w:t>
      </w:r>
      <w:proofErr w:type="gramEnd"/>
      <w:r w:rsidR="00C067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,2015. 576 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:rsidR="001210E4" w:rsidRPr="001210E4" w:rsidRDefault="00624809" w:rsidP="00D80AF9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Дейт, К. Дж. Введение в системы баз</w:t>
      </w:r>
      <w:r w:rsid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данных.: Пер. с англ. / К. </w:t>
      </w:r>
      <w:proofErr w:type="spellStart"/>
      <w:r w:rsid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Дж.Дейт</w:t>
      </w:r>
      <w:proofErr w:type="spellEnd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М.: Издательский дом «Вильямс», 2002.</w:t>
      </w:r>
    </w:p>
    <w:p w:rsidR="00617623" w:rsidRPr="001210E4" w:rsidRDefault="00624809" w:rsidP="00D80AF9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.Конноли Т., </w:t>
      </w:r>
      <w:proofErr w:type="spellStart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Бегг</w:t>
      </w:r>
      <w:proofErr w:type="spellEnd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К., </w:t>
      </w:r>
      <w:proofErr w:type="spellStart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Страчан</w:t>
      </w:r>
      <w:proofErr w:type="spellEnd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А. База данных: проектирование, реализация</w:t>
      </w:r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сопровождение. Теория и практика, 2-е изд.: Пер. с </w:t>
      </w:r>
      <w:proofErr w:type="spellStart"/>
      <w:proofErr w:type="gramStart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англ</w:t>
      </w:r>
      <w:proofErr w:type="spellEnd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.:</w:t>
      </w:r>
      <w:proofErr w:type="spellStart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Уч.пос</w:t>
      </w:r>
      <w:proofErr w:type="spellEnd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="006176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="006176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М.:</w:t>
      </w:r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Издательский дом «Вильямс», 2002. – 1120с.: ил. – </w:t>
      </w:r>
      <w:proofErr w:type="spellStart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Парал</w:t>
      </w:r>
      <w:proofErr w:type="spellEnd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тит</w:t>
      </w:r>
      <w:proofErr w:type="spellEnd"/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617623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1210E4" w:rsidRPr="001210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нгл</w:t>
      </w:r>
      <w:proofErr w:type="spellEnd"/>
    </w:p>
    <w:sectPr w:rsidR="00617623" w:rsidRPr="001210E4" w:rsidSect="00161A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2947"/>
    <w:multiLevelType w:val="multilevel"/>
    <w:tmpl w:val="A4C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04D6E"/>
    <w:multiLevelType w:val="multilevel"/>
    <w:tmpl w:val="4E7A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07"/>
    <w:rsid w:val="00020D98"/>
    <w:rsid w:val="001210E4"/>
    <w:rsid w:val="00161A07"/>
    <w:rsid w:val="001E1A0F"/>
    <w:rsid w:val="002D0F79"/>
    <w:rsid w:val="00300BF1"/>
    <w:rsid w:val="00317058"/>
    <w:rsid w:val="00332C7D"/>
    <w:rsid w:val="00371505"/>
    <w:rsid w:val="003825BB"/>
    <w:rsid w:val="00431EDA"/>
    <w:rsid w:val="00465D59"/>
    <w:rsid w:val="006019BE"/>
    <w:rsid w:val="00602D82"/>
    <w:rsid w:val="00617623"/>
    <w:rsid w:val="00624809"/>
    <w:rsid w:val="006B1E45"/>
    <w:rsid w:val="006B4E7B"/>
    <w:rsid w:val="007E6C97"/>
    <w:rsid w:val="00854FB3"/>
    <w:rsid w:val="008C2EA9"/>
    <w:rsid w:val="00914ACB"/>
    <w:rsid w:val="00982AD7"/>
    <w:rsid w:val="00A17236"/>
    <w:rsid w:val="00A5611D"/>
    <w:rsid w:val="00A62E09"/>
    <w:rsid w:val="00A849FC"/>
    <w:rsid w:val="00AB5464"/>
    <w:rsid w:val="00AE6AB2"/>
    <w:rsid w:val="00B7770E"/>
    <w:rsid w:val="00B96522"/>
    <w:rsid w:val="00C04E68"/>
    <w:rsid w:val="00C06718"/>
    <w:rsid w:val="00D05F20"/>
    <w:rsid w:val="00D163B2"/>
    <w:rsid w:val="00D80AF9"/>
    <w:rsid w:val="00DA40FF"/>
    <w:rsid w:val="00DE6FD9"/>
    <w:rsid w:val="00E168E7"/>
    <w:rsid w:val="00E9712C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CAC6"/>
  <w15:chartTrackingRefBased/>
  <w15:docId w15:val="{3396E1AC-F6BD-4722-A1DD-FDA17607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825BB"/>
  </w:style>
  <w:style w:type="character" w:styleId="a3">
    <w:name w:val="Hyperlink"/>
    <w:basedOn w:val="a0"/>
    <w:uiPriority w:val="99"/>
    <w:semiHidden/>
    <w:unhideWhenUsed/>
    <w:rsid w:val="003825B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8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C06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49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326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256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RAD_(%D0%BF%D1%80%D0%BE%D0%B3%D1%80%D0%B0%D0%BC%D0%BC%D0%B8%D1%80%D0%BE%D0%B2%D0%B0%D0%BD%D0%B8%D0%B5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E%D1%87%D0%BD%D0%BE_%D0%B2_%D1%81%D1%80%D0%BE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A0134-5942-48EB-A442-3FC4EE33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Костюк</dc:creator>
  <cp:keywords/>
  <dc:description/>
  <cp:lastModifiedBy>Пользователь Windows</cp:lastModifiedBy>
  <cp:revision>6</cp:revision>
  <cp:lastPrinted>2018-03-14T07:02:00Z</cp:lastPrinted>
  <dcterms:created xsi:type="dcterms:W3CDTF">2018-03-14T06:56:00Z</dcterms:created>
  <dcterms:modified xsi:type="dcterms:W3CDTF">2018-03-15T06:49:00Z</dcterms:modified>
</cp:coreProperties>
</file>