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BCF8" w14:textId="7F60B5C4" w:rsidR="0098066B" w:rsidRPr="008D3C1E" w:rsidRDefault="00A2318B" w:rsidP="008D3C1E">
      <w:pPr>
        <w:pStyle w:val="1"/>
      </w:pPr>
      <w:r w:rsidRPr="008D3C1E">
        <w:t>Введение</w:t>
      </w:r>
    </w:p>
    <w:p w14:paraId="39A3D63F" w14:textId="1D1A283B" w:rsidR="008D3C1E" w:rsidRDefault="008610B8" w:rsidP="009A6990">
      <w:pPr>
        <w:ind w:firstLine="708"/>
        <w:jc w:val="both"/>
        <w:rPr>
          <w:szCs w:val="24"/>
        </w:rPr>
      </w:pPr>
      <w:r>
        <w:rPr>
          <w:szCs w:val="24"/>
        </w:rPr>
        <w:t>Ф</w:t>
      </w:r>
      <w:r w:rsidR="00A2318B" w:rsidRPr="008D3C1E">
        <w:rPr>
          <w:szCs w:val="24"/>
        </w:rPr>
        <w:t>ункция</w:t>
      </w:r>
      <w:r>
        <w:rPr>
          <w:szCs w:val="24"/>
        </w:rPr>
        <w:t xml:space="preserve"> расширения</w:t>
      </w:r>
      <w:r w:rsidR="00A2318B" w:rsidRPr="008D3C1E">
        <w:rPr>
          <w:szCs w:val="24"/>
        </w:rPr>
        <w:t xml:space="preserve"> </w:t>
      </w:r>
      <w:r w:rsidR="0080589A" w:rsidRPr="0080589A">
        <w:rPr>
          <w:b/>
          <w:bCs/>
          <w:i/>
          <w:iCs/>
          <w:szCs w:val="24"/>
          <w:lang w:val="en-US"/>
        </w:rPr>
        <w:t>Sin</w:t>
      </w:r>
      <w:r w:rsidR="008F41C6" w:rsidRPr="00121776">
        <w:rPr>
          <w:b/>
          <w:bCs/>
          <w:i/>
          <w:iCs/>
        </w:rPr>
        <w:t>ExecSQLQuery</w:t>
      </w:r>
      <w:r w:rsidR="008F41C6" w:rsidRPr="00121776">
        <w:t xml:space="preserve"> </w:t>
      </w:r>
      <w:r>
        <w:rPr>
          <w:szCs w:val="24"/>
        </w:rPr>
        <w:t>(далее по тексту функция)</w:t>
      </w:r>
      <w:r w:rsidR="008F41C6">
        <w:rPr>
          <w:szCs w:val="24"/>
        </w:rPr>
        <w:t xml:space="preserve"> </w:t>
      </w:r>
      <w:r w:rsidR="00CF1861">
        <w:rPr>
          <w:szCs w:val="24"/>
        </w:rPr>
        <w:t xml:space="preserve">- </w:t>
      </w:r>
      <w:r w:rsidR="00CF1861" w:rsidRPr="008D3C1E">
        <w:rPr>
          <w:szCs w:val="24"/>
        </w:rPr>
        <w:t>функция</w:t>
      </w:r>
      <w:r w:rsidR="00CF1861" w:rsidRPr="00121776">
        <w:t xml:space="preserve"> </w:t>
      </w:r>
      <w:r w:rsidR="00CF1861">
        <w:t>типа</w:t>
      </w:r>
      <w:r w:rsidR="00CF1861" w:rsidRPr="00121776">
        <w:t xml:space="preserve"> </w:t>
      </w:r>
      <w:r w:rsidR="00CF1861" w:rsidRPr="00121776">
        <w:rPr>
          <w:i/>
          <w:iCs/>
        </w:rPr>
        <w:t>«</w:t>
      </w:r>
      <w:r w:rsidR="00CF1861" w:rsidRPr="00766E88">
        <w:rPr>
          <w:i/>
          <w:iCs/>
          <w:lang w:val="en-US"/>
        </w:rPr>
        <w:t>Method</w:t>
      </w:r>
      <w:r w:rsidR="00CF1861" w:rsidRPr="00383CEA">
        <w:rPr>
          <w:i/>
          <w:iCs/>
        </w:rPr>
        <w:t xml:space="preserve"> </w:t>
      </w:r>
      <w:r w:rsidR="00CF1861" w:rsidRPr="00766E88">
        <w:rPr>
          <w:i/>
          <w:iCs/>
          <w:lang w:val="en-US"/>
        </w:rPr>
        <w:t>Cell</w:t>
      </w:r>
      <w:r w:rsidR="00CF1861" w:rsidRPr="00383CEA">
        <w:rPr>
          <w:i/>
          <w:iCs/>
        </w:rPr>
        <w:t xml:space="preserve"> </w:t>
      </w:r>
      <w:r w:rsidR="00CF1861" w:rsidRPr="00766E88">
        <w:rPr>
          <w:i/>
          <w:iCs/>
          <w:lang w:val="en-US"/>
        </w:rPr>
        <w:t>Custom</w:t>
      </w:r>
      <w:r w:rsidR="00CF1861" w:rsidRPr="00121776">
        <w:rPr>
          <w:i/>
          <w:iCs/>
        </w:rPr>
        <w:t xml:space="preserve"> </w:t>
      </w:r>
      <w:r w:rsidR="00CF1861" w:rsidRPr="00766E88">
        <w:rPr>
          <w:i/>
          <w:iCs/>
          <w:lang w:val="en-US"/>
        </w:rPr>
        <w:t>Calculation</w:t>
      </w:r>
      <w:r w:rsidR="00CF1861" w:rsidRPr="00121776">
        <w:rPr>
          <w:i/>
          <w:iCs/>
        </w:rPr>
        <w:t>»</w:t>
      </w:r>
      <w:r w:rsidR="00CF1861" w:rsidRPr="00121776">
        <w:t xml:space="preserve">, </w:t>
      </w:r>
      <w:r w:rsidR="00CF1861">
        <w:t>позволяющая</w:t>
      </w:r>
      <w:r w:rsidR="00CF1861" w:rsidRPr="00121776">
        <w:t xml:space="preserve"> </w:t>
      </w:r>
      <w:r w:rsidR="00CF1861">
        <w:t>выполнять произвольный SQL</w:t>
      </w:r>
      <w:r w:rsidR="00CF1861" w:rsidRPr="00121776">
        <w:t>-</w:t>
      </w:r>
      <w:r w:rsidR="00CF1861">
        <w:t>запрос и использовать результат этого запроса в качестве значения ячейки. Применяется в ячейках метода типа «</w:t>
      </w:r>
      <w:r w:rsidR="00CF1861" w:rsidRPr="00766E88">
        <w:rPr>
          <w:lang w:val="en-US"/>
        </w:rPr>
        <w:t>Calculated</w:t>
      </w:r>
      <w:r w:rsidR="00CF1861" w:rsidRPr="00121776">
        <w:t xml:space="preserve"> </w:t>
      </w:r>
      <w:r w:rsidR="00CF1861" w:rsidRPr="00766E88">
        <w:rPr>
          <w:lang w:val="en-US"/>
        </w:rPr>
        <w:t>Field</w:t>
      </w:r>
      <w:r w:rsidR="00CF1861">
        <w:t>»</w:t>
      </w:r>
      <w:r w:rsidR="00CF1861" w:rsidRPr="00121776">
        <w:t xml:space="preserve"> </w:t>
      </w:r>
      <w:r w:rsidR="00CF1861">
        <w:t>при конфигурировании формулы.</w:t>
      </w:r>
      <w:r w:rsidR="00A2318B" w:rsidRPr="008D3C1E">
        <w:rPr>
          <w:szCs w:val="24"/>
        </w:rPr>
        <w:t xml:space="preserve"> </w:t>
      </w:r>
    </w:p>
    <w:p w14:paraId="4CC6BFFE" w14:textId="77777777" w:rsidR="00505562" w:rsidRPr="00121776" w:rsidRDefault="00505562" w:rsidP="00505562">
      <w:pPr>
        <w:jc w:val="center"/>
        <w:rPr>
          <w:b/>
          <w:bCs/>
        </w:rPr>
      </w:pPr>
      <w:r w:rsidRPr="00121776">
        <w:rPr>
          <w:b/>
          <w:bCs/>
        </w:rPr>
        <w:t>Входные параметры</w:t>
      </w:r>
    </w:p>
    <w:p w14:paraId="7FC04CCF" w14:textId="2F5D93CA" w:rsidR="00505562" w:rsidRPr="00505562" w:rsidRDefault="00505562" w:rsidP="001D07CC">
      <w:pPr>
        <w:ind w:firstLine="708"/>
        <w:jc w:val="both"/>
        <w:rPr>
          <w:lang w:val="en-US"/>
        </w:rPr>
      </w:pPr>
      <w:r>
        <w:t>Пользовательский SQL</w:t>
      </w:r>
      <w:r w:rsidRPr="00121776">
        <w:t>-</w:t>
      </w:r>
      <w:r>
        <w:t>запрос типа SELECT</w:t>
      </w:r>
      <w:r w:rsidRPr="00121776">
        <w:t xml:space="preserve"> (</w:t>
      </w:r>
      <w:r>
        <w:t>строка). Пример</w:t>
      </w:r>
      <w:r w:rsidRPr="00505562">
        <w:rPr>
          <w:lang w:val="en-US"/>
        </w:rPr>
        <w:t xml:space="preserve">: </w:t>
      </w:r>
      <w:r w:rsidR="00766E88" w:rsidRPr="00505562">
        <w:rPr>
          <w:i/>
          <w:iCs/>
          <w:lang w:val="en-US"/>
        </w:rPr>
        <w:t>ExecSQLQuery (</w:t>
      </w:r>
      <w:r w:rsidRPr="00505562">
        <w:rPr>
          <w:i/>
          <w:iCs/>
          <w:lang w:val="en-US"/>
        </w:rPr>
        <w:t>‘SELECT A FROM Table1 WHERE B=123’)</w:t>
      </w:r>
      <w:r w:rsidRPr="00505562">
        <w:rPr>
          <w:lang w:val="en-US"/>
        </w:rPr>
        <w:t>.</w:t>
      </w:r>
    </w:p>
    <w:p w14:paraId="0F4FA3BA" w14:textId="77777777" w:rsidR="00505562" w:rsidRPr="00121776" w:rsidRDefault="00505562" w:rsidP="00505562">
      <w:pPr>
        <w:jc w:val="center"/>
        <w:rPr>
          <w:b/>
          <w:bCs/>
        </w:rPr>
      </w:pPr>
      <w:r w:rsidRPr="00121776">
        <w:rPr>
          <w:b/>
          <w:bCs/>
        </w:rPr>
        <w:t>Результат</w:t>
      </w:r>
    </w:p>
    <w:p w14:paraId="7D48DA3A" w14:textId="77777777" w:rsidR="00505562" w:rsidRDefault="00505562" w:rsidP="001D07CC">
      <w:pPr>
        <w:ind w:firstLine="708"/>
        <w:jc w:val="both"/>
      </w:pPr>
      <w:r>
        <w:t>Функция должна вернуть ОДНО значение выполненного SQL</w:t>
      </w:r>
      <w:r w:rsidRPr="00121776">
        <w:t>-</w:t>
      </w:r>
      <w:r>
        <w:t>запроса. Если SQL</w:t>
      </w:r>
      <w:r w:rsidRPr="00121776">
        <w:t>-</w:t>
      </w:r>
      <w:r>
        <w:t>запрос возвращает массив значений, то результатом функции является первое значение. Тип данных возвращаемого значения должен совпадать с типом данных результата SQL</w:t>
      </w:r>
      <w:r w:rsidRPr="00121776">
        <w:t>-</w:t>
      </w:r>
      <w:r>
        <w:t>запроса.</w:t>
      </w:r>
    </w:p>
    <w:p w14:paraId="6EE8E418" w14:textId="77777777" w:rsidR="00505562" w:rsidRPr="009C7161" w:rsidRDefault="00505562" w:rsidP="00505562">
      <w:pPr>
        <w:jc w:val="center"/>
        <w:rPr>
          <w:b/>
          <w:bCs/>
        </w:rPr>
      </w:pPr>
      <w:r w:rsidRPr="009C7161">
        <w:rPr>
          <w:b/>
          <w:bCs/>
        </w:rPr>
        <w:t>Особенности</w:t>
      </w:r>
    </w:p>
    <w:p w14:paraId="778364D3" w14:textId="77777777" w:rsidR="00505562" w:rsidRDefault="00505562" w:rsidP="001D07CC">
      <w:pPr>
        <w:ind w:firstLine="360"/>
        <w:jc w:val="both"/>
      </w:pPr>
      <w:r>
        <w:t>Необходимо предусмотреть использование в SQL</w:t>
      </w:r>
      <w:r w:rsidRPr="00121776">
        <w:t>-</w:t>
      </w:r>
      <w:r>
        <w:t>запросе возможности обращения к другим ячейкам метода, атрибутам метода, пробы и т. д., для использования их значений в качестве аргументов в SQL</w:t>
      </w:r>
      <w:r w:rsidRPr="00121776">
        <w:t>-</w:t>
      </w:r>
      <w:r>
        <w:t>запросе. Список необходимых аргументов:</w:t>
      </w:r>
    </w:p>
    <w:p w14:paraId="06BFF974" w14:textId="3BE56943" w:rsidR="00505562" w:rsidRPr="00476FE8" w:rsidRDefault="00505562" w:rsidP="00505562">
      <w:pPr>
        <w:pStyle w:val="a3"/>
        <w:numPr>
          <w:ilvl w:val="0"/>
          <w:numId w:val="5"/>
        </w:numPr>
        <w:jc w:val="both"/>
      </w:pPr>
      <w:r>
        <w:t>Ячейки текущего метода. Пример</w:t>
      </w:r>
      <w:r w:rsidRPr="00476FE8">
        <w:t xml:space="preserve"> </w:t>
      </w:r>
      <w:r>
        <w:t>обращения</w:t>
      </w:r>
      <w:r w:rsidRPr="00476FE8">
        <w:t>: «</w:t>
      </w:r>
      <w:r w:rsidRPr="000C4E41">
        <w:rPr>
          <w:lang w:val="en-US"/>
        </w:rPr>
        <w:t>Method</w:t>
      </w:r>
      <w:r w:rsidRPr="00476FE8">
        <w:t>.</w:t>
      </w:r>
      <w:r w:rsidRPr="000C4E41">
        <w:rPr>
          <w:lang w:val="en-US"/>
        </w:rPr>
        <w:t>Cell</w:t>
      </w:r>
      <w:r w:rsidRPr="00476FE8">
        <w:t>[&lt;</w:t>
      </w:r>
      <w:r w:rsidRPr="000C4E41">
        <w:rPr>
          <w:lang w:val="en-US"/>
        </w:rPr>
        <w:t>ShortDescription</w:t>
      </w:r>
      <w:r w:rsidRPr="00476FE8">
        <w:t>&gt;]».</w:t>
      </w:r>
    </w:p>
    <w:p w14:paraId="0DD181EE" w14:textId="15BE5CE4" w:rsidR="00505562" w:rsidRPr="00AE038F" w:rsidRDefault="00505562" w:rsidP="00505562">
      <w:pPr>
        <w:pStyle w:val="a3"/>
        <w:numPr>
          <w:ilvl w:val="0"/>
          <w:numId w:val="5"/>
        </w:numPr>
        <w:jc w:val="both"/>
      </w:pPr>
      <w:r>
        <w:t>Атрибуты</w:t>
      </w:r>
      <w:r w:rsidRPr="00AE038F">
        <w:t xml:space="preserve"> </w:t>
      </w:r>
      <w:r>
        <w:t>текущего</w:t>
      </w:r>
      <w:r w:rsidRPr="00AE038F">
        <w:t xml:space="preserve"> </w:t>
      </w:r>
      <w:r>
        <w:t>метода</w:t>
      </w:r>
      <w:r w:rsidRPr="00AE038F">
        <w:t xml:space="preserve">. </w:t>
      </w:r>
      <w:r>
        <w:t>Пример</w:t>
      </w:r>
      <w:r w:rsidRPr="00AE038F">
        <w:t xml:space="preserve"> </w:t>
      </w:r>
      <w:r>
        <w:t>обращения</w:t>
      </w:r>
      <w:r w:rsidRPr="00AE038F">
        <w:t>: «</w:t>
      </w:r>
      <w:r w:rsidRPr="00476FE8">
        <w:rPr>
          <w:lang w:val="en-US"/>
        </w:rPr>
        <w:t>Method</w:t>
      </w:r>
      <w:r w:rsidRPr="00AE038F">
        <w:t>.</w:t>
      </w:r>
      <w:r w:rsidRPr="00476FE8">
        <w:rPr>
          <w:lang w:val="en-US"/>
        </w:rPr>
        <w:t>Attribute</w:t>
      </w:r>
      <w:r w:rsidRPr="00AE038F">
        <w:t>[&lt;</w:t>
      </w:r>
      <w:r w:rsidRPr="00476FE8">
        <w:rPr>
          <w:lang w:val="en-US"/>
        </w:rPr>
        <w:t>ShortDescription</w:t>
      </w:r>
      <w:r w:rsidRPr="00AE038F">
        <w:t>&gt;]».</w:t>
      </w:r>
    </w:p>
    <w:p w14:paraId="39723013" w14:textId="220E05B1" w:rsidR="00505562" w:rsidRDefault="00505562" w:rsidP="00505562">
      <w:pPr>
        <w:pStyle w:val="a3"/>
        <w:numPr>
          <w:ilvl w:val="0"/>
          <w:numId w:val="5"/>
        </w:numPr>
        <w:jc w:val="both"/>
      </w:pPr>
      <w:r>
        <w:t>Стандартные свойства текущего метода. Пример</w:t>
      </w:r>
      <w:r w:rsidRPr="0076786C">
        <w:t xml:space="preserve"> </w:t>
      </w:r>
      <w:r>
        <w:t>обращения</w:t>
      </w:r>
      <w:r w:rsidRPr="0076786C">
        <w:t>: «</w:t>
      </w:r>
      <w:r>
        <w:t>Method</w:t>
      </w:r>
      <w:r w:rsidRPr="0076786C">
        <w:t>.</w:t>
      </w:r>
      <w:r>
        <w:t>Property</w:t>
      </w:r>
      <w:r w:rsidRPr="0076786C">
        <w:t>[&lt;</w:t>
      </w:r>
      <w:r>
        <w:t xml:space="preserve">название столбца из таблицы </w:t>
      </w:r>
      <w:r w:rsidRPr="0076786C">
        <w:t>RndtScMe&gt;]».</w:t>
      </w:r>
    </w:p>
    <w:p w14:paraId="6CAB0D9C" w14:textId="1DEF1652" w:rsidR="00505562" w:rsidRPr="00AE038F" w:rsidRDefault="00505562" w:rsidP="00505562">
      <w:pPr>
        <w:pStyle w:val="a3"/>
        <w:numPr>
          <w:ilvl w:val="0"/>
          <w:numId w:val="5"/>
        </w:numPr>
        <w:jc w:val="both"/>
      </w:pPr>
      <w:r>
        <w:t>Инфополя текущей пробы. Пример</w:t>
      </w:r>
      <w:r w:rsidRPr="00AE038F">
        <w:t xml:space="preserve"> </w:t>
      </w:r>
      <w:r>
        <w:t>обращения</w:t>
      </w:r>
      <w:r w:rsidRPr="00AE038F">
        <w:t>: «</w:t>
      </w:r>
      <w:r w:rsidRPr="00476FE8">
        <w:rPr>
          <w:lang w:val="en-US"/>
        </w:rPr>
        <w:t>Sample</w:t>
      </w:r>
      <w:r w:rsidRPr="00AE038F">
        <w:t>.</w:t>
      </w:r>
      <w:r w:rsidRPr="00476FE8">
        <w:rPr>
          <w:lang w:val="en-US"/>
        </w:rPr>
        <w:t>InfoField</w:t>
      </w:r>
      <w:r w:rsidRPr="00AE038F">
        <w:t>[&lt;</w:t>
      </w:r>
      <w:r w:rsidRPr="00476FE8">
        <w:rPr>
          <w:lang w:val="en-US"/>
        </w:rPr>
        <w:t>ShortDescription</w:t>
      </w:r>
      <w:r w:rsidRPr="00AE038F">
        <w:t>&gt;]».</w:t>
      </w:r>
    </w:p>
    <w:p w14:paraId="79360929" w14:textId="16A0D206" w:rsidR="00505562" w:rsidRDefault="00505562" w:rsidP="00505562">
      <w:pPr>
        <w:pStyle w:val="a3"/>
        <w:numPr>
          <w:ilvl w:val="0"/>
          <w:numId w:val="5"/>
        </w:numPr>
        <w:jc w:val="both"/>
      </w:pPr>
      <w:r>
        <w:t>Атрибуты</w:t>
      </w:r>
      <w:r w:rsidRPr="0076786C">
        <w:t xml:space="preserve"> </w:t>
      </w:r>
      <w:r>
        <w:t>текущей</w:t>
      </w:r>
      <w:r w:rsidRPr="0076786C">
        <w:t xml:space="preserve"> </w:t>
      </w:r>
      <w:r>
        <w:t>пробы</w:t>
      </w:r>
      <w:r w:rsidRPr="0076786C">
        <w:t xml:space="preserve">. </w:t>
      </w:r>
      <w:r>
        <w:t>Пример</w:t>
      </w:r>
      <w:r w:rsidRPr="0076786C">
        <w:t xml:space="preserve"> </w:t>
      </w:r>
      <w:r>
        <w:t>обращения</w:t>
      </w:r>
      <w:r w:rsidRPr="0076786C">
        <w:t>: «</w:t>
      </w:r>
      <w:r>
        <w:t>Sample</w:t>
      </w:r>
      <w:r w:rsidRPr="0076786C">
        <w:t xml:space="preserve">. </w:t>
      </w:r>
      <w:r>
        <w:t>Attribute</w:t>
      </w:r>
      <w:r w:rsidRPr="0076786C">
        <w:t xml:space="preserve"> [&lt;</w:t>
      </w:r>
      <w:r>
        <w:t>ShortDescription</w:t>
      </w:r>
      <w:r w:rsidRPr="0076786C">
        <w:t>&gt;]».</w:t>
      </w:r>
    </w:p>
    <w:p w14:paraId="290A74E3" w14:textId="6B3A84A0" w:rsidR="00505562" w:rsidRDefault="00505562" w:rsidP="00505562">
      <w:pPr>
        <w:pStyle w:val="a3"/>
        <w:numPr>
          <w:ilvl w:val="0"/>
          <w:numId w:val="5"/>
        </w:numPr>
        <w:jc w:val="both"/>
      </w:pPr>
      <w:r>
        <w:t>Стандартные свойства текущей пробы. Пример</w:t>
      </w:r>
      <w:r w:rsidRPr="0076786C">
        <w:t xml:space="preserve"> </w:t>
      </w:r>
      <w:r>
        <w:t>обращения</w:t>
      </w:r>
      <w:r w:rsidRPr="0076786C">
        <w:t>: «</w:t>
      </w:r>
      <w:r>
        <w:t>Sample</w:t>
      </w:r>
      <w:r w:rsidRPr="0076786C">
        <w:t>.</w:t>
      </w:r>
      <w:r>
        <w:t>Property</w:t>
      </w:r>
      <w:r w:rsidRPr="0076786C">
        <w:t>[&lt;</w:t>
      </w:r>
      <w:r>
        <w:t xml:space="preserve">название столбца из таблицы </w:t>
      </w:r>
      <w:r w:rsidRPr="0076786C">
        <w:t>RndtSc&gt;]».</w:t>
      </w:r>
    </w:p>
    <w:p w14:paraId="6C13C057" w14:textId="58C64682" w:rsidR="00505562" w:rsidRDefault="00505562" w:rsidP="009467E2">
      <w:pPr>
        <w:pStyle w:val="a3"/>
        <w:numPr>
          <w:ilvl w:val="0"/>
          <w:numId w:val="5"/>
        </w:numPr>
        <w:jc w:val="both"/>
        <w:rPr>
          <w:szCs w:val="24"/>
        </w:rPr>
      </w:pPr>
      <w:r>
        <w:t>Язык данных текущего пользователя. Пример</w:t>
      </w:r>
      <w:r w:rsidRPr="0076786C">
        <w:t xml:space="preserve"> </w:t>
      </w:r>
      <w:r>
        <w:t>обращения</w:t>
      </w:r>
      <w:r w:rsidRPr="0076786C">
        <w:t>:</w:t>
      </w:r>
      <w:r>
        <w:t xml:space="preserve"> «User</w:t>
      </w:r>
      <w:r w:rsidRPr="00706410">
        <w:t>.</w:t>
      </w:r>
      <w:r>
        <w:t>LanguageId».</w:t>
      </w:r>
    </w:p>
    <w:p w14:paraId="25FEA332" w14:textId="74EEF355" w:rsidR="008D3C1E" w:rsidRDefault="00D4638C" w:rsidP="008D3C1E">
      <w:pPr>
        <w:pStyle w:val="1"/>
      </w:pPr>
      <w:r>
        <w:t>Требования</w:t>
      </w:r>
    </w:p>
    <w:p w14:paraId="1F9719D2" w14:textId="0DFA01E9" w:rsidR="008D3C1E" w:rsidRDefault="00D4638C" w:rsidP="00C83E54">
      <w:pPr>
        <w:pStyle w:val="a3"/>
        <w:numPr>
          <w:ilvl w:val="0"/>
          <w:numId w:val="3"/>
        </w:numPr>
        <w:jc w:val="both"/>
        <w:rPr>
          <w:szCs w:val="24"/>
        </w:rPr>
      </w:pPr>
      <w:r w:rsidRPr="00D4638C">
        <w:rPr>
          <w:szCs w:val="24"/>
          <w:lang w:val="en-US"/>
        </w:rPr>
        <w:t xml:space="preserve">Opcenter RD&amp;L </w:t>
      </w:r>
      <w:r w:rsidRPr="00D4638C">
        <w:rPr>
          <w:szCs w:val="24"/>
        </w:rPr>
        <w:t>версия</w:t>
      </w:r>
      <w:r w:rsidRPr="00D4638C">
        <w:rPr>
          <w:szCs w:val="24"/>
          <w:lang w:val="en-US"/>
        </w:rPr>
        <w:t xml:space="preserve"> 8</w:t>
      </w:r>
      <w:r w:rsidRPr="00D4638C">
        <w:rPr>
          <w:szCs w:val="24"/>
        </w:rPr>
        <w:t>.2</w:t>
      </w:r>
    </w:p>
    <w:p w14:paraId="4B280F33" w14:textId="12087A82" w:rsidR="00D4638C" w:rsidRDefault="00D4638C" w:rsidP="008610B8">
      <w:pPr>
        <w:pStyle w:val="1"/>
      </w:pPr>
      <w:r>
        <w:t>Установка</w:t>
      </w:r>
    </w:p>
    <w:p w14:paraId="61530905" w14:textId="67D560D8" w:rsidR="004E7E7B" w:rsidRPr="00AD10B0" w:rsidRDefault="002A2D16" w:rsidP="009B4BED">
      <w:pPr>
        <w:ind w:firstLine="708"/>
      </w:pPr>
      <w:r>
        <w:t xml:space="preserve">Скачать поставляемый архив, на компьютер и распаковать. </w:t>
      </w:r>
      <w:r w:rsidR="009B4BED">
        <w:t>Выпо</w:t>
      </w:r>
      <w:r w:rsidR="007C37C3">
        <w:t>л</w:t>
      </w:r>
      <w:r w:rsidR="009B4BED">
        <w:t>нить</w:t>
      </w:r>
      <w:r>
        <w:t xml:space="preserve"> </w:t>
      </w:r>
      <w:r w:rsidR="00F04ED8">
        <w:t xml:space="preserve">скрипт </w:t>
      </w:r>
      <w:r w:rsidR="00F04ED8">
        <w:rPr>
          <w:lang w:val="en-US"/>
        </w:rPr>
        <w:t>Installer</w:t>
      </w:r>
      <w:r w:rsidR="00F04ED8" w:rsidRPr="00F04ED8">
        <w:t>.</w:t>
      </w:r>
      <w:r w:rsidR="00F04ED8">
        <w:rPr>
          <w:lang w:val="en-US"/>
        </w:rPr>
        <w:t>cmd</w:t>
      </w:r>
      <w:r>
        <w:t>.</w:t>
      </w:r>
    </w:p>
    <w:p w14:paraId="67AC37C3" w14:textId="4EF7F363" w:rsidR="001D67EA" w:rsidRDefault="001D67EA" w:rsidP="001D67EA">
      <w:pPr>
        <w:pStyle w:val="1"/>
      </w:pPr>
      <w:r>
        <w:t>Использование</w:t>
      </w:r>
    </w:p>
    <w:p w14:paraId="1940F95B" w14:textId="1D177916" w:rsidR="00A67E5B" w:rsidRDefault="00C90DA1" w:rsidP="0080589A">
      <w:pPr>
        <w:ind w:firstLine="708"/>
      </w:pPr>
      <w:r>
        <w:t>Функция предназначена</w:t>
      </w:r>
      <w:r w:rsidR="002A1D76">
        <w:t xml:space="preserve"> для </w:t>
      </w:r>
      <w:r w:rsidR="002B079B">
        <w:t>расчета</w:t>
      </w:r>
      <w:r w:rsidR="002A1D76">
        <w:t xml:space="preserve"> значения</w:t>
      </w:r>
      <w:r>
        <w:t xml:space="preserve"> ячейки метода типа </w:t>
      </w:r>
      <w:r w:rsidRPr="00121776">
        <w:rPr>
          <w:i/>
          <w:iCs/>
        </w:rPr>
        <w:t>«</w:t>
      </w:r>
      <w:r w:rsidR="00801F08">
        <w:rPr>
          <w:i/>
          <w:iCs/>
        </w:rPr>
        <w:t>Вычисляемое поле</w:t>
      </w:r>
      <w:r w:rsidRPr="00121776">
        <w:rPr>
          <w:i/>
          <w:iCs/>
        </w:rPr>
        <w:t>»</w:t>
      </w:r>
      <w:r>
        <w:rPr>
          <w:i/>
          <w:iCs/>
        </w:rPr>
        <w:t>.</w:t>
      </w:r>
      <w:r w:rsidR="00AD7937">
        <w:rPr>
          <w:i/>
          <w:iCs/>
        </w:rPr>
        <w:t xml:space="preserve"> </w:t>
      </w:r>
      <w:r w:rsidR="00993772">
        <w:t>Для ее использования в свой</w:t>
      </w:r>
      <w:r w:rsidR="00D769D2">
        <w:t>ствах ячейки, на вкладке «Вычисляемое поле»</w:t>
      </w:r>
      <w:r w:rsidR="00801F08">
        <w:t>, из выпадающего списка</w:t>
      </w:r>
      <w:r w:rsidR="0080589A">
        <w:t xml:space="preserve"> «Функция вычисления», выбрать функцию </w:t>
      </w:r>
      <w:r w:rsidR="0080589A" w:rsidRPr="0080589A">
        <w:rPr>
          <w:b/>
          <w:bCs/>
          <w:i/>
          <w:iCs/>
          <w:szCs w:val="24"/>
          <w:lang w:val="en-US"/>
        </w:rPr>
        <w:t>Sin</w:t>
      </w:r>
      <w:r w:rsidR="0080589A" w:rsidRPr="00121776">
        <w:rPr>
          <w:b/>
          <w:bCs/>
          <w:i/>
          <w:iCs/>
        </w:rPr>
        <w:t>ExecSQLQuery</w:t>
      </w:r>
      <w:r w:rsidR="0080589A" w:rsidRPr="007C7CB3">
        <w:rPr>
          <w:b/>
          <w:bCs/>
          <w:i/>
          <w:iCs/>
        </w:rPr>
        <w:t>.</w:t>
      </w:r>
      <w:r w:rsidR="0080589A" w:rsidRPr="007C7CB3">
        <w:t xml:space="preserve"> </w:t>
      </w:r>
      <w:r w:rsidR="0080589A">
        <w:t>После этого</w:t>
      </w:r>
      <w:r w:rsidR="007C7CB3">
        <w:t>,</w:t>
      </w:r>
      <w:r w:rsidR="0080589A">
        <w:t xml:space="preserve"> в </w:t>
      </w:r>
      <w:r w:rsidR="00843763">
        <w:t>поле ввода «Формула»</w:t>
      </w:r>
      <w:r w:rsidR="007C7CB3">
        <w:t xml:space="preserve">, появится функция </w:t>
      </w:r>
      <w:r w:rsidR="007C7CB3" w:rsidRPr="0080589A">
        <w:rPr>
          <w:b/>
          <w:bCs/>
          <w:i/>
          <w:iCs/>
          <w:szCs w:val="24"/>
          <w:lang w:val="en-US"/>
        </w:rPr>
        <w:t>Sin</w:t>
      </w:r>
      <w:r w:rsidR="007C7CB3" w:rsidRPr="00121776">
        <w:rPr>
          <w:b/>
          <w:bCs/>
          <w:i/>
          <w:iCs/>
        </w:rPr>
        <w:t>ExecSQLQuery</w:t>
      </w:r>
      <w:r w:rsidR="007C7CB3">
        <w:rPr>
          <w:b/>
          <w:bCs/>
          <w:i/>
          <w:iCs/>
        </w:rPr>
        <w:t xml:space="preserve"> </w:t>
      </w:r>
      <w:r w:rsidR="007C7CB3">
        <w:t>без параметров.</w:t>
      </w:r>
      <w:r w:rsidR="00887DF2">
        <w:t xml:space="preserve"> </w:t>
      </w:r>
    </w:p>
    <w:p w14:paraId="288CF598" w14:textId="47BBC8B2" w:rsidR="00887DF2" w:rsidRPr="00AC5DEF" w:rsidRDefault="00887DF2" w:rsidP="0080589A">
      <w:pPr>
        <w:ind w:firstLine="708"/>
        <w:rPr>
          <w:i/>
          <w:iCs/>
        </w:rPr>
      </w:pPr>
      <w:r w:rsidRPr="00AC5DEF">
        <w:rPr>
          <w:i/>
          <w:iCs/>
        </w:rPr>
        <w:t>Важно: поле формула имеет о</w:t>
      </w:r>
      <w:r w:rsidR="00AC5DEF" w:rsidRPr="00AC5DEF">
        <w:rPr>
          <w:i/>
          <w:iCs/>
        </w:rPr>
        <w:t>граничение в 2000 си</w:t>
      </w:r>
      <w:r w:rsidR="00AC5DEF">
        <w:rPr>
          <w:i/>
          <w:iCs/>
        </w:rPr>
        <w:t>м</w:t>
      </w:r>
      <w:r w:rsidR="00AC5DEF" w:rsidRPr="00AC5DEF">
        <w:rPr>
          <w:i/>
          <w:iCs/>
        </w:rPr>
        <w:t>волов.</w:t>
      </w:r>
    </w:p>
    <w:p w14:paraId="194462E7" w14:textId="6D11358E" w:rsidR="002C4E1A" w:rsidRDefault="007C7CB3" w:rsidP="0080589A">
      <w:pPr>
        <w:ind w:firstLine="708"/>
      </w:pPr>
      <w:r>
        <w:t xml:space="preserve">Первым параметром в функцию передается </w:t>
      </w:r>
      <w:r w:rsidR="00D80E1C">
        <w:t xml:space="preserve">строка с </w:t>
      </w:r>
      <w:r w:rsidR="00D80E1C">
        <w:rPr>
          <w:lang w:val="en-US"/>
        </w:rPr>
        <w:t>sql</w:t>
      </w:r>
      <w:r w:rsidR="00CF1ECD">
        <w:t xml:space="preserve"> </w:t>
      </w:r>
      <w:r w:rsidR="00D80E1C">
        <w:t>запросом, который требуется выполнить при вычислении значения ячейки</w:t>
      </w:r>
      <w:r w:rsidR="00CF1ECD">
        <w:t xml:space="preserve">. </w:t>
      </w:r>
      <w:r w:rsidR="00CF1ECD">
        <w:rPr>
          <w:lang w:val="en-US"/>
        </w:rPr>
        <w:t>Sql</w:t>
      </w:r>
      <w:r w:rsidR="00CF1ECD">
        <w:t xml:space="preserve"> запрос передается в функцию в одинарных кавычках</w:t>
      </w:r>
      <w:r w:rsidR="00613918">
        <w:t xml:space="preserve"> (</w:t>
      </w:r>
      <w:r w:rsidR="001264F7">
        <w:fldChar w:fldCharType="begin"/>
      </w:r>
      <w:r w:rsidR="001264F7">
        <w:instrText xml:space="preserve"> REF _Ref69985980 \h </w:instrText>
      </w:r>
      <w:r w:rsidR="001264F7">
        <w:fldChar w:fldCharType="separate"/>
      </w:r>
      <w:r w:rsidR="001264F7">
        <w:t xml:space="preserve">Рисунок </w:t>
      </w:r>
      <w:r w:rsidR="001264F7">
        <w:rPr>
          <w:noProof/>
        </w:rPr>
        <w:t>1</w:t>
      </w:r>
      <w:r w:rsidR="001264F7">
        <w:fldChar w:fldCharType="end"/>
      </w:r>
      <w:r w:rsidR="00613918">
        <w:t>)</w:t>
      </w:r>
      <w:r w:rsidR="00A80D6B">
        <w:t xml:space="preserve">. </w:t>
      </w:r>
    </w:p>
    <w:p w14:paraId="24269187" w14:textId="55D9B989" w:rsidR="002C4E1A" w:rsidRDefault="002C4E1A" w:rsidP="002C4E1A">
      <w:pPr>
        <w:ind w:firstLine="708"/>
        <w:jc w:val="center"/>
      </w:pPr>
      <w:r w:rsidRPr="00993772">
        <w:rPr>
          <w:noProof/>
        </w:rPr>
        <w:lastRenderedPageBreak/>
        <w:drawing>
          <wp:inline distT="0" distB="0" distL="0" distR="0" wp14:anchorId="64D9C250" wp14:editId="11006296">
            <wp:extent cx="3315694" cy="4306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935" cy="43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DD30" w14:textId="7C2FBF36" w:rsidR="002C4E1A" w:rsidRDefault="002C4E1A" w:rsidP="001264F7">
      <w:pPr>
        <w:pStyle w:val="a4"/>
      </w:pPr>
      <w:bookmarkStart w:id="0" w:name="_Ref69985980"/>
      <w:r>
        <w:t xml:space="preserve">Рисунок </w:t>
      </w:r>
      <w:r w:rsidR="009467E2">
        <w:fldChar w:fldCharType="begin"/>
      </w:r>
      <w:r w:rsidR="009467E2">
        <w:instrText xml:space="preserve"> SEQ Рисунок \* ARABIC </w:instrText>
      </w:r>
      <w:r w:rsidR="009467E2">
        <w:fldChar w:fldCharType="separate"/>
      </w:r>
      <w:r w:rsidR="004B5ABE">
        <w:rPr>
          <w:noProof/>
        </w:rPr>
        <w:t>1</w:t>
      </w:r>
      <w:r w:rsidR="009467E2">
        <w:rPr>
          <w:noProof/>
        </w:rPr>
        <w:fldChar w:fldCharType="end"/>
      </w:r>
      <w:bookmarkEnd w:id="0"/>
      <w:r>
        <w:t xml:space="preserve"> </w:t>
      </w:r>
      <w:r w:rsidR="008A1B09">
        <w:t>–</w:t>
      </w:r>
      <w:r>
        <w:t xml:space="preserve"> </w:t>
      </w:r>
      <w:r w:rsidR="008A1B09">
        <w:t xml:space="preserve">Настройка </w:t>
      </w:r>
      <w:r w:rsidR="008A1B09">
        <w:rPr>
          <w:lang w:val="en-US"/>
        </w:rPr>
        <w:t>sql</w:t>
      </w:r>
      <w:r w:rsidR="008A1B09">
        <w:t xml:space="preserve"> запроса для функции </w:t>
      </w:r>
      <w:r w:rsidR="008A1B09">
        <w:rPr>
          <w:lang w:val="en-US"/>
        </w:rPr>
        <w:t>SinExecSqlQuery</w:t>
      </w:r>
      <w:r w:rsidR="008A1B09" w:rsidRPr="008A1B09">
        <w:t>.</w:t>
      </w:r>
    </w:p>
    <w:p w14:paraId="6ECD1629" w14:textId="56D1FC6C" w:rsidR="007C7CB3" w:rsidRDefault="00EA0EAE" w:rsidP="0080589A">
      <w:pPr>
        <w:ind w:firstLine="708"/>
      </w:pPr>
      <w:r>
        <w:t>Функция запрещает использовани</w:t>
      </w:r>
      <w:r w:rsidR="00C72B1D">
        <w:t>е</w:t>
      </w:r>
      <w:r>
        <w:t xml:space="preserve"> следующих ключевы</w:t>
      </w:r>
      <w:r w:rsidR="002A1D76">
        <w:t xml:space="preserve">х слов в теле </w:t>
      </w:r>
      <w:r w:rsidR="002A1D76">
        <w:rPr>
          <w:lang w:val="en-US"/>
        </w:rPr>
        <w:t>sql</w:t>
      </w:r>
      <w:r w:rsidR="002A1D76">
        <w:t xml:space="preserve"> запроса: </w:t>
      </w:r>
    </w:p>
    <w:p w14:paraId="2AB2BD68" w14:textId="77777777" w:rsidR="002A1D76" w:rsidRDefault="002A1D76" w:rsidP="002A1D76">
      <w:pPr>
        <w:pStyle w:val="a3"/>
        <w:numPr>
          <w:ilvl w:val="0"/>
          <w:numId w:val="3"/>
        </w:numPr>
        <w:rPr>
          <w:lang w:val="en-US"/>
        </w:rPr>
      </w:pPr>
      <w:r w:rsidRPr="002A1D76">
        <w:rPr>
          <w:lang w:val="en-US"/>
        </w:rPr>
        <w:t>CREATE</w:t>
      </w:r>
    </w:p>
    <w:p w14:paraId="313F4150" w14:textId="77777777" w:rsidR="002A1D76" w:rsidRDefault="002A1D76" w:rsidP="002A1D76">
      <w:pPr>
        <w:pStyle w:val="a3"/>
        <w:numPr>
          <w:ilvl w:val="0"/>
          <w:numId w:val="3"/>
        </w:numPr>
        <w:rPr>
          <w:lang w:val="en-US"/>
        </w:rPr>
      </w:pPr>
      <w:r w:rsidRPr="002A1D76">
        <w:rPr>
          <w:lang w:val="en-US"/>
        </w:rPr>
        <w:t>DROP</w:t>
      </w:r>
    </w:p>
    <w:p w14:paraId="56BC423B" w14:textId="77777777" w:rsidR="002A1D76" w:rsidRDefault="002A1D76" w:rsidP="002A1D76">
      <w:pPr>
        <w:pStyle w:val="a3"/>
        <w:numPr>
          <w:ilvl w:val="0"/>
          <w:numId w:val="3"/>
        </w:numPr>
        <w:rPr>
          <w:lang w:val="en-US"/>
        </w:rPr>
      </w:pPr>
      <w:r w:rsidRPr="002A1D76">
        <w:rPr>
          <w:lang w:val="en-US"/>
        </w:rPr>
        <w:t>UPDATE</w:t>
      </w:r>
    </w:p>
    <w:p w14:paraId="370DF3AE" w14:textId="77777777" w:rsidR="002A1D76" w:rsidRDefault="002A1D76" w:rsidP="002A1D76">
      <w:pPr>
        <w:pStyle w:val="a3"/>
        <w:numPr>
          <w:ilvl w:val="0"/>
          <w:numId w:val="3"/>
        </w:numPr>
        <w:rPr>
          <w:lang w:val="en-US"/>
        </w:rPr>
      </w:pPr>
      <w:r w:rsidRPr="002A1D76">
        <w:rPr>
          <w:lang w:val="en-US"/>
        </w:rPr>
        <w:t>INSERT</w:t>
      </w:r>
    </w:p>
    <w:p w14:paraId="6E1A8B21" w14:textId="77777777" w:rsidR="002A1D76" w:rsidRDefault="002A1D76" w:rsidP="002A1D76">
      <w:pPr>
        <w:pStyle w:val="a3"/>
        <w:numPr>
          <w:ilvl w:val="0"/>
          <w:numId w:val="3"/>
        </w:numPr>
        <w:rPr>
          <w:lang w:val="en-US"/>
        </w:rPr>
      </w:pPr>
      <w:r w:rsidRPr="002A1D76">
        <w:rPr>
          <w:lang w:val="en-US"/>
        </w:rPr>
        <w:t>ALTER</w:t>
      </w:r>
    </w:p>
    <w:p w14:paraId="25AB779D" w14:textId="77777777" w:rsidR="002A1D76" w:rsidRDefault="002A1D76" w:rsidP="002A1D76">
      <w:pPr>
        <w:pStyle w:val="a3"/>
        <w:numPr>
          <w:ilvl w:val="0"/>
          <w:numId w:val="3"/>
        </w:numPr>
        <w:rPr>
          <w:lang w:val="en-US"/>
        </w:rPr>
      </w:pPr>
      <w:r w:rsidRPr="002A1D76">
        <w:rPr>
          <w:lang w:val="en-US"/>
        </w:rPr>
        <w:t>DELETE</w:t>
      </w:r>
    </w:p>
    <w:p w14:paraId="2A168A05" w14:textId="77777777" w:rsidR="002A1D76" w:rsidRDefault="002A1D76" w:rsidP="002A1D76">
      <w:pPr>
        <w:pStyle w:val="a3"/>
        <w:numPr>
          <w:ilvl w:val="0"/>
          <w:numId w:val="3"/>
        </w:numPr>
        <w:rPr>
          <w:lang w:val="en-US"/>
        </w:rPr>
      </w:pPr>
      <w:r w:rsidRPr="002A1D76">
        <w:rPr>
          <w:lang w:val="en-US"/>
        </w:rPr>
        <w:t>ATTACH</w:t>
      </w:r>
    </w:p>
    <w:p w14:paraId="3EABA0C2" w14:textId="68B70CEF" w:rsidR="004C7236" w:rsidRDefault="002A1D76" w:rsidP="00AF5271">
      <w:pPr>
        <w:pStyle w:val="a3"/>
        <w:numPr>
          <w:ilvl w:val="0"/>
          <w:numId w:val="3"/>
        </w:numPr>
        <w:rPr>
          <w:lang w:val="en-US"/>
        </w:rPr>
      </w:pPr>
      <w:r w:rsidRPr="002A1D76">
        <w:rPr>
          <w:lang w:val="en-US"/>
        </w:rPr>
        <w:t>DETACH</w:t>
      </w:r>
    </w:p>
    <w:p w14:paraId="51782E73" w14:textId="42E07191" w:rsidR="00AF5271" w:rsidRDefault="00617F07" w:rsidP="00617F07">
      <w:pPr>
        <w:ind w:left="708"/>
      </w:pPr>
      <w:r>
        <w:t>Чтобы функция вызывалась сразу при создании пробы/метода</w:t>
      </w:r>
      <w:r w:rsidR="00D24B5C">
        <w:t xml:space="preserve">, на вкладке «Поле ввода», в свойствах ячейки </w:t>
      </w:r>
      <w:r w:rsidR="00AC5BD9">
        <w:t xml:space="preserve">необходимо </w:t>
      </w:r>
      <w:r w:rsidR="00D24B5C">
        <w:t xml:space="preserve">заполнить </w:t>
      </w:r>
      <w:r w:rsidR="00325A1B">
        <w:t xml:space="preserve">поле «Получить ввод от:», </w:t>
      </w:r>
      <w:r w:rsidR="00CA62C6">
        <w:t>например,</w:t>
      </w:r>
      <w:r w:rsidR="00325A1B">
        <w:t xml:space="preserve"> как показано на рисунке</w:t>
      </w:r>
      <w:r w:rsidR="00CA62C6">
        <w:t xml:space="preserve"> (</w:t>
      </w:r>
      <w:r w:rsidR="00CA62C6">
        <w:fldChar w:fldCharType="begin"/>
      </w:r>
      <w:r w:rsidR="00CA62C6">
        <w:instrText xml:space="preserve"> REF _Ref69986281 \h </w:instrText>
      </w:r>
      <w:r w:rsidR="00CA62C6">
        <w:fldChar w:fldCharType="separate"/>
      </w:r>
      <w:r w:rsidR="00CA62C6">
        <w:t xml:space="preserve">Рисунок </w:t>
      </w:r>
      <w:r w:rsidR="00CA62C6">
        <w:rPr>
          <w:noProof/>
        </w:rPr>
        <w:t>2</w:t>
      </w:r>
      <w:r w:rsidR="00CA62C6">
        <w:fldChar w:fldCharType="end"/>
      </w:r>
      <w:r w:rsidR="00CA62C6">
        <w:t>).</w:t>
      </w:r>
      <w:r w:rsidR="00AE038F">
        <w:t xml:space="preserve"> </w:t>
      </w:r>
    </w:p>
    <w:p w14:paraId="731E5831" w14:textId="543C8A0B" w:rsidR="00D87316" w:rsidRDefault="00D87316" w:rsidP="00D87316">
      <w:pPr>
        <w:ind w:left="708"/>
        <w:jc w:val="center"/>
      </w:pPr>
      <w:r w:rsidRPr="00D87316">
        <w:rPr>
          <w:noProof/>
        </w:rPr>
        <w:drawing>
          <wp:inline distT="0" distB="0" distL="0" distR="0" wp14:anchorId="239644A9" wp14:editId="230454FD">
            <wp:extent cx="2003729" cy="1182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203" cy="12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B53E" w14:textId="58F29524" w:rsidR="00325A1B" w:rsidRDefault="00325A1B" w:rsidP="00325A1B">
      <w:pPr>
        <w:pStyle w:val="a4"/>
      </w:pPr>
      <w:bookmarkStart w:id="1" w:name="_Ref69986281"/>
      <w:r>
        <w:t xml:space="preserve">Рисунок </w:t>
      </w:r>
      <w:r w:rsidR="009467E2">
        <w:fldChar w:fldCharType="begin"/>
      </w:r>
      <w:r w:rsidR="009467E2">
        <w:instrText xml:space="preserve"> SEQ Рисунок \* ARABIC </w:instrText>
      </w:r>
      <w:r w:rsidR="009467E2">
        <w:fldChar w:fldCharType="separate"/>
      </w:r>
      <w:r w:rsidR="004B5ABE">
        <w:rPr>
          <w:noProof/>
        </w:rPr>
        <w:t>2</w:t>
      </w:r>
      <w:r w:rsidR="009467E2">
        <w:rPr>
          <w:noProof/>
        </w:rPr>
        <w:fldChar w:fldCharType="end"/>
      </w:r>
      <w:bookmarkEnd w:id="1"/>
      <w:r>
        <w:t xml:space="preserve"> – </w:t>
      </w:r>
      <w:r w:rsidR="00CA62C6">
        <w:t>З</w:t>
      </w:r>
      <w:r>
        <w:t>аполнение свойства ячейки «Получить ввод от:»</w:t>
      </w:r>
      <w:r w:rsidR="00CA62C6">
        <w:t>.</w:t>
      </w:r>
    </w:p>
    <w:p w14:paraId="3BC99F0A" w14:textId="6A9304BB" w:rsidR="00D94429" w:rsidRDefault="00D94429" w:rsidP="00D94429">
      <w:pPr>
        <w:ind w:firstLine="708"/>
      </w:pPr>
      <w:r>
        <w:t xml:space="preserve">По умолчанию после создания </w:t>
      </w:r>
      <w:r w:rsidR="00C82B9A">
        <w:t>пробы с нужным методом, пересчет ячеек происходит после измене</w:t>
      </w:r>
      <w:r w:rsidR="00314300">
        <w:t xml:space="preserve">ния </w:t>
      </w:r>
      <w:r w:rsidR="00992D04">
        <w:t>каких-либо</w:t>
      </w:r>
      <w:r w:rsidR="00314300">
        <w:t xml:space="preserve"> ячеек метода и</w:t>
      </w:r>
      <w:r w:rsidR="00231068">
        <w:t>ли</w:t>
      </w:r>
      <w:r w:rsidR="00314300">
        <w:t xml:space="preserve"> </w:t>
      </w:r>
      <w:r w:rsidR="00231068">
        <w:t>по</w:t>
      </w:r>
      <w:r w:rsidR="00314300">
        <w:t xml:space="preserve"> нажати</w:t>
      </w:r>
      <w:r w:rsidR="00FC196C">
        <w:t>и</w:t>
      </w:r>
      <w:r w:rsidR="00231068">
        <w:t xml:space="preserve"> на</w:t>
      </w:r>
      <w:r w:rsidR="00314300">
        <w:t xml:space="preserve"> кнопк</w:t>
      </w:r>
      <w:r w:rsidR="00231068">
        <w:t>у</w:t>
      </w:r>
      <w:r w:rsidR="00314300">
        <w:t xml:space="preserve"> «Сохранить»</w:t>
      </w:r>
      <w:r w:rsidR="00C003F5">
        <w:t>,</w:t>
      </w:r>
      <w:r w:rsidR="00314300" w:rsidRPr="00314300">
        <w:t xml:space="preserve"> </w:t>
      </w:r>
      <w:r w:rsidR="00314300">
        <w:t>на панели действий портала.</w:t>
      </w:r>
      <w:r w:rsidR="00992D04">
        <w:t xml:space="preserve"> Чтобы инициировать</w:t>
      </w:r>
      <w:r w:rsidR="006B2123">
        <w:t xml:space="preserve"> пересчет ячейки</w:t>
      </w:r>
      <w:r w:rsidR="00043758">
        <w:t>,</w:t>
      </w:r>
      <w:r w:rsidR="006B2123">
        <w:t xml:space="preserve"> сразу после изменения какого-либо поля</w:t>
      </w:r>
      <w:r w:rsidR="009B4FA2">
        <w:t>,</w:t>
      </w:r>
      <w:r w:rsidR="006B2123">
        <w:t xml:space="preserve"> без нажатия кнопки со</w:t>
      </w:r>
      <w:r w:rsidR="009B4FA2">
        <w:t>хранить, то в функци</w:t>
      </w:r>
      <w:r w:rsidR="00525161">
        <w:t>ю</w:t>
      </w:r>
      <w:r w:rsidR="009B4FA2">
        <w:t>, вторым параметром ну</w:t>
      </w:r>
      <w:r w:rsidR="00DA4690">
        <w:t>ж</w:t>
      </w:r>
      <w:r w:rsidR="009B4FA2">
        <w:t xml:space="preserve">но передать </w:t>
      </w:r>
      <w:r w:rsidR="00DA4690">
        <w:t xml:space="preserve">ссылку на эту ячейку. Эта ячейка </w:t>
      </w:r>
      <w:r w:rsidR="00DA4690">
        <w:lastRenderedPageBreak/>
        <w:t>буд</w:t>
      </w:r>
      <w:r w:rsidR="009E7570">
        <w:t>е</w:t>
      </w:r>
      <w:r w:rsidR="00DA4690">
        <w:t xml:space="preserve">т выступать своеобразным </w:t>
      </w:r>
      <w:r w:rsidR="009E7570">
        <w:t>«</w:t>
      </w:r>
      <w:r w:rsidR="00DA4690">
        <w:t>триггером</w:t>
      </w:r>
      <w:r w:rsidR="009E7570">
        <w:t>»</w:t>
      </w:r>
      <w:r w:rsidR="00DA4690">
        <w:t>, для пересчета значения вычисляемо</w:t>
      </w:r>
      <w:r w:rsidR="00E4069A">
        <w:t>го</w:t>
      </w:r>
      <w:r w:rsidR="00DA4690">
        <w:t xml:space="preserve"> </w:t>
      </w:r>
      <w:r w:rsidR="00E4069A">
        <w:t>поля. Таких «триггеров</w:t>
      </w:r>
      <w:r w:rsidR="004C7D1B">
        <w:t>»</w:t>
      </w:r>
      <w:r w:rsidR="00E4069A">
        <w:t xml:space="preserve"> может быть нескол</w:t>
      </w:r>
      <w:r w:rsidR="004C7D1B">
        <w:t>ько и все они должны быть переданы в функцию, как ее параметры.</w:t>
      </w:r>
      <w:r w:rsidR="00721940">
        <w:t xml:space="preserve"> Параметры функции разделяются запятыми (</w:t>
      </w:r>
      <w:r w:rsidR="00721940">
        <w:fldChar w:fldCharType="begin"/>
      </w:r>
      <w:r w:rsidR="00721940">
        <w:instrText xml:space="preserve"> REF _Ref69985980 \h </w:instrText>
      </w:r>
      <w:r w:rsidR="00721940">
        <w:fldChar w:fldCharType="separate"/>
      </w:r>
      <w:r w:rsidR="00721940">
        <w:t xml:space="preserve">Рисунок </w:t>
      </w:r>
      <w:r w:rsidR="00721940">
        <w:rPr>
          <w:noProof/>
        </w:rPr>
        <w:t>1</w:t>
      </w:r>
      <w:r w:rsidR="00721940">
        <w:fldChar w:fldCharType="end"/>
      </w:r>
      <w:r w:rsidR="00721940">
        <w:t>).</w:t>
      </w:r>
    </w:p>
    <w:p w14:paraId="4A8388F7" w14:textId="4D774752" w:rsidR="008F172F" w:rsidRPr="007865EC" w:rsidRDefault="00961A44" w:rsidP="00166646">
      <w:pPr>
        <w:ind w:firstLine="708"/>
      </w:pPr>
      <w:r w:rsidRPr="00166646">
        <w:rPr>
          <w:i/>
          <w:iCs/>
        </w:rPr>
        <w:t>Важно: если в функции используются ячейки-триггеры, то для</w:t>
      </w:r>
      <w:r w:rsidR="00A57C89">
        <w:rPr>
          <w:i/>
          <w:iCs/>
        </w:rPr>
        <w:t xml:space="preserve"> пересчета</w:t>
      </w:r>
      <w:r w:rsidRPr="00166646">
        <w:rPr>
          <w:i/>
          <w:iCs/>
        </w:rPr>
        <w:t xml:space="preserve"> </w:t>
      </w:r>
      <w:r w:rsidR="009B2091" w:rsidRPr="00166646">
        <w:rPr>
          <w:i/>
          <w:iCs/>
        </w:rPr>
        <w:t>требуется</w:t>
      </w:r>
      <w:r w:rsidR="003D5E52">
        <w:rPr>
          <w:i/>
          <w:iCs/>
        </w:rPr>
        <w:t>,</w:t>
      </w:r>
      <w:r w:rsidR="009B2091" w:rsidRPr="00166646">
        <w:rPr>
          <w:i/>
          <w:iCs/>
        </w:rPr>
        <w:t xml:space="preserve"> чтобы все ячейки-триггеры имели значение</w:t>
      </w:r>
      <w:r w:rsidR="00023B14" w:rsidRPr="00166646">
        <w:rPr>
          <w:i/>
          <w:iCs/>
        </w:rPr>
        <w:t>, если хотя бы один из триггеров не будет иметь значени</w:t>
      </w:r>
      <w:r w:rsidR="00166646" w:rsidRPr="00166646">
        <w:rPr>
          <w:i/>
          <w:iCs/>
        </w:rPr>
        <w:t>я, функция не будет вызвана.</w:t>
      </w:r>
      <w:r w:rsidR="00A1748C">
        <w:rPr>
          <w:i/>
          <w:iCs/>
        </w:rPr>
        <w:t xml:space="preserve"> Если требуется чтобы расчет был выполнен при создании пробы, ячейка-триггер должна иметь значение по умолчанию.</w:t>
      </w:r>
      <w:r w:rsidR="00714A54">
        <w:tab/>
      </w:r>
    </w:p>
    <w:p w14:paraId="3FEB7C5F" w14:textId="16C6AAE3" w:rsidR="00144E60" w:rsidRDefault="00144E60" w:rsidP="00144E60">
      <w:pPr>
        <w:pStyle w:val="1"/>
      </w:pPr>
      <w:r>
        <w:t>Уведомления и сообщения об ошибках</w:t>
      </w:r>
    </w:p>
    <w:p w14:paraId="03FC01CF" w14:textId="1CB007E9" w:rsidR="00144E60" w:rsidRPr="00714A54" w:rsidRDefault="00144E60" w:rsidP="00144E60">
      <w:pPr>
        <w:ind w:firstLine="708"/>
      </w:pPr>
      <w:r>
        <w:t xml:space="preserve">Функция может уведомлять пользователя о своих действиях, путем отображения на портале Opcenter RD&amp;L сообщений об ошибках. Так же все </w:t>
      </w:r>
      <w:r w:rsidR="00056202">
        <w:t>ошибки</w:t>
      </w:r>
      <w:r>
        <w:t xml:space="preserve"> функция логирует в файл, находящиеся в системе по пути:</w:t>
      </w:r>
    </w:p>
    <w:p w14:paraId="5E967E96" w14:textId="44EF39E2" w:rsidR="00144E60" w:rsidRDefault="00144E60" w:rsidP="00144E60">
      <w:pPr>
        <w:ind w:firstLine="708"/>
        <w:rPr>
          <w:lang w:val="en-US"/>
        </w:rPr>
      </w:pPr>
      <w:r w:rsidRPr="00144E60">
        <w:rPr>
          <w:lang w:val="en-US"/>
        </w:rPr>
        <w:t>«C:\inetpub\logs\ RnDSuiteBackend.log».</w:t>
      </w:r>
    </w:p>
    <w:p w14:paraId="43D0877A" w14:textId="11356D45" w:rsidR="00504B97" w:rsidRDefault="00B6746A" w:rsidP="007C37C3">
      <w:r>
        <w:t>Сообщения об ошибках</w:t>
      </w:r>
      <w:r w:rsidR="00760E1A">
        <w:t>,</w:t>
      </w:r>
      <w:r w:rsidR="00977486">
        <w:t xml:space="preserve"> отправляемые функцией на портал Opcenter RD&amp;L</w:t>
      </w:r>
      <w:r w:rsidR="009473A3">
        <w:t>,</w:t>
      </w:r>
      <w:r w:rsidR="00977486">
        <w:t xml:space="preserve"> представлены ниже на рисунках:</w:t>
      </w:r>
      <w:r w:rsidR="00144E60">
        <w:t xml:space="preserve"> </w:t>
      </w:r>
    </w:p>
    <w:p w14:paraId="4E9FA1E6" w14:textId="02BCC740" w:rsidR="00CF4082" w:rsidRDefault="00CF4082" w:rsidP="00CF4082">
      <w:pPr>
        <w:jc w:val="center"/>
      </w:pPr>
      <w:r w:rsidRPr="00CF4082">
        <w:rPr>
          <w:noProof/>
        </w:rPr>
        <w:drawing>
          <wp:inline distT="0" distB="0" distL="0" distR="0" wp14:anchorId="1F34853E" wp14:editId="1607EEB3">
            <wp:extent cx="3641697" cy="88718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900" cy="9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2460" w14:textId="4F9C633A" w:rsidR="00504B97" w:rsidRPr="00BB64B7" w:rsidRDefault="00CF4082" w:rsidP="00CF4082">
      <w:pPr>
        <w:pStyle w:val="a4"/>
      </w:pPr>
      <w:r>
        <w:t xml:space="preserve">Рисунок </w:t>
      </w:r>
      <w:r w:rsidR="009467E2">
        <w:fldChar w:fldCharType="begin"/>
      </w:r>
      <w:r w:rsidR="009467E2">
        <w:instrText xml:space="preserve"> SEQ Рисунок \* ARABIC </w:instrText>
      </w:r>
      <w:r w:rsidR="009467E2">
        <w:fldChar w:fldCharType="separate"/>
      </w:r>
      <w:r w:rsidR="004B5ABE">
        <w:rPr>
          <w:noProof/>
        </w:rPr>
        <w:t>3</w:t>
      </w:r>
      <w:r w:rsidR="009467E2">
        <w:rPr>
          <w:noProof/>
        </w:rPr>
        <w:fldChar w:fldCharType="end"/>
      </w:r>
      <w:r w:rsidR="00EE5E66">
        <w:t xml:space="preserve"> – Оши</w:t>
      </w:r>
      <w:r w:rsidR="00BB64B7">
        <w:t>б</w:t>
      </w:r>
      <w:r w:rsidR="00EE5E66">
        <w:t xml:space="preserve">ка выполнения </w:t>
      </w:r>
      <w:r w:rsidR="00EE5E66">
        <w:rPr>
          <w:lang w:val="en-US"/>
        </w:rPr>
        <w:t>sql</w:t>
      </w:r>
      <w:r w:rsidR="00BB64B7">
        <w:t xml:space="preserve"> запроса (при обращении к БД).</w:t>
      </w:r>
    </w:p>
    <w:p w14:paraId="359223FE" w14:textId="77777777" w:rsidR="004B5ABE" w:rsidRPr="004B5ABE" w:rsidRDefault="004B5ABE" w:rsidP="004B5ABE"/>
    <w:p w14:paraId="4B4EC4E5" w14:textId="427B9187" w:rsidR="004B5ABE" w:rsidRDefault="004B5ABE" w:rsidP="004B5ABE">
      <w:pPr>
        <w:jc w:val="center"/>
      </w:pPr>
      <w:r w:rsidRPr="004B5ABE">
        <w:rPr>
          <w:noProof/>
        </w:rPr>
        <w:drawing>
          <wp:inline distT="0" distB="0" distL="0" distR="0" wp14:anchorId="6EAF61BB" wp14:editId="265BCBB4">
            <wp:extent cx="3710829" cy="88271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451" cy="9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C21C" w14:textId="01DD12E9" w:rsidR="004B5ABE" w:rsidRPr="004B5ABE" w:rsidRDefault="004B5ABE" w:rsidP="004B5ABE">
      <w:pPr>
        <w:pStyle w:val="a4"/>
      </w:pPr>
      <w:r>
        <w:t xml:space="preserve">Рисунок </w:t>
      </w:r>
      <w:r w:rsidR="009467E2">
        <w:fldChar w:fldCharType="begin"/>
      </w:r>
      <w:r w:rsidR="009467E2">
        <w:instrText xml:space="preserve"> SEQ Рисунок \* ARABIC </w:instrText>
      </w:r>
      <w:r w:rsidR="009467E2">
        <w:fldChar w:fldCharType="separate"/>
      </w:r>
      <w:r>
        <w:rPr>
          <w:noProof/>
        </w:rPr>
        <w:t>4</w:t>
      </w:r>
      <w:r w:rsidR="009467E2">
        <w:rPr>
          <w:noProof/>
        </w:rPr>
        <w:fldChar w:fldCharType="end"/>
      </w:r>
      <w:r w:rsidR="00BB64B7">
        <w:t xml:space="preserve"> – Ошибка при выполнении функции (при валидации введенных данных или при попытке получить данные для </w:t>
      </w:r>
      <w:r w:rsidR="00F971E9">
        <w:rPr>
          <w:lang w:val="en-US"/>
        </w:rPr>
        <w:t>sql</w:t>
      </w:r>
      <w:r w:rsidR="00F971E9" w:rsidRPr="00F971E9">
        <w:t xml:space="preserve"> </w:t>
      </w:r>
      <w:r w:rsidR="00BB64B7">
        <w:t>запроса</w:t>
      </w:r>
      <w:r w:rsidR="00F971E9" w:rsidRPr="000C4E41">
        <w:t>.</w:t>
      </w:r>
      <w:r w:rsidR="00BB64B7">
        <w:t>)</w:t>
      </w:r>
    </w:p>
    <w:p w14:paraId="7874EFE3" w14:textId="77777777" w:rsidR="0072147C" w:rsidRPr="0072147C" w:rsidRDefault="0072147C" w:rsidP="0072147C"/>
    <w:p w14:paraId="795E2DDC" w14:textId="77777777" w:rsidR="00291EEF" w:rsidRPr="0096570E" w:rsidRDefault="00291EEF" w:rsidP="0096570E">
      <w:pPr>
        <w:jc w:val="center"/>
      </w:pPr>
    </w:p>
    <w:sectPr w:rsidR="00291EEF" w:rsidRPr="0096570E" w:rsidSect="00A231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3EE"/>
    <w:multiLevelType w:val="hybridMultilevel"/>
    <w:tmpl w:val="00D08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25F4"/>
    <w:multiLevelType w:val="hybridMultilevel"/>
    <w:tmpl w:val="7A6C0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31733"/>
    <w:multiLevelType w:val="hybridMultilevel"/>
    <w:tmpl w:val="7A849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8714C"/>
    <w:multiLevelType w:val="hybridMultilevel"/>
    <w:tmpl w:val="8BDC19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A85F2C"/>
    <w:multiLevelType w:val="hybridMultilevel"/>
    <w:tmpl w:val="F094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DA"/>
    <w:rsid w:val="000057DA"/>
    <w:rsid w:val="00023B14"/>
    <w:rsid w:val="00043758"/>
    <w:rsid w:val="00056202"/>
    <w:rsid w:val="00062DD9"/>
    <w:rsid w:val="000C4E41"/>
    <w:rsid w:val="00104189"/>
    <w:rsid w:val="00124069"/>
    <w:rsid w:val="001264F7"/>
    <w:rsid w:val="00144E60"/>
    <w:rsid w:val="00150FA8"/>
    <w:rsid w:val="00166646"/>
    <w:rsid w:val="001B50B4"/>
    <w:rsid w:val="001D07CC"/>
    <w:rsid w:val="001D3FDF"/>
    <w:rsid w:val="001D67EA"/>
    <w:rsid w:val="001E6809"/>
    <w:rsid w:val="001F2C43"/>
    <w:rsid w:val="00201DC3"/>
    <w:rsid w:val="00211B25"/>
    <w:rsid w:val="00231068"/>
    <w:rsid w:val="00291EEF"/>
    <w:rsid w:val="002A1D76"/>
    <w:rsid w:val="002A2D16"/>
    <w:rsid w:val="002B079B"/>
    <w:rsid w:val="002C4E1A"/>
    <w:rsid w:val="002F1FD2"/>
    <w:rsid w:val="0030792A"/>
    <w:rsid w:val="00314300"/>
    <w:rsid w:val="00325A1B"/>
    <w:rsid w:val="0033267B"/>
    <w:rsid w:val="003516DF"/>
    <w:rsid w:val="00376911"/>
    <w:rsid w:val="00383CEA"/>
    <w:rsid w:val="00395E88"/>
    <w:rsid w:val="003D33C8"/>
    <w:rsid w:val="003D5E52"/>
    <w:rsid w:val="003F038D"/>
    <w:rsid w:val="004234FE"/>
    <w:rsid w:val="0043218A"/>
    <w:rsid w:val="0043757A"/>
    <w:rsid w:val="00452F7E"/>
    <w:rsid w:val="00476FE8"/>
    <w:rsid w:val="004B18A9"/>
    <w:rsid w:val="004B5ABE"/>
    <w:rsid w:val="004C7236"/>
    <w:rsid w:val="004C7D1B"/>
    <w:rsid w:val="004E5021"/>
    <w:rsid w:val="004E7E7B"/>
    <w:rsid w:val="004F6E4C"/>
    <w:rsid w:val="00504B97"/>
    <w:rsid w:val="00505562"/>
    <w:rsid w:val="00522CDA"/>
    <w:rsid w:val="00525161"/>
    <w:rsid w:val="00545290"/>
    <w:rsid w:val="005B490B"/>
    <w:rsid w:val="005C4605"/>
    <w:rsid w:val="005E1219"/>
    <w:rsid w:val="005E546A"/>
    <w:rsid w:val="005F1EB1"/>
    <w:rsid w:val="00613918"/>
    <w:rsid w:val="00617F07"/>
    <w:rsid w:val="006457A4"/>
    <w:rsid w:val="006B2123"/>
    <w:rsid w:val="006E15CF"/>
    <w:rsid w:val="00711F93"/>
    <w:rsid w:val="00714A54"/>
    <w:rsid w:val="0072147C"/>
    <w:rsid w:val="00721940"/>
    <w:rsid w:val="007467BA"/>
    <w:rsid w:val="00760E1A"/>
    <w:rsid w:val="00766E88"/>
    <w:rsid w:val="007714D4"/>
    <w:rsid w:val="00782B35"/>
    <w:rsid w:val="007865EC"/>
    <w:rsid w:val="007866F7"/>
    <w:rsid w:val="007C37C3"/>
    <w:rsid w:val="007C7CB3"/>
    <w:rsid w:val="007E0ECE"/>
    <w:rsid w:val="007E1D24"/>
    <w:rsid w:val="00800C1A"/>
    <w:rsid w:val="00801F08"/>
    <w:rsid w:val="008056FA"/>
    <w:rsid w:val="0080589A"/>
    <w:rsid w:val="00832A53"/>
    <w:rsid w:val="00843763"/>
    <w:rsid w:val="008610B8"/>
    <w:rsid w:val="00864591"/>
    <w:rsid w:val="00887DF2"/>
    <w:rsid w:val="00891ACD"/>
    <w:rsid w:val="008A1B09"/>
    <w:rsid w:val="008B2396"/>
    <w:rsid w:val="008D3C1E"/>
    <w:rsid w:val="008F172F"/>
    <w:rsid w:val="008F41C6"/>
    <w:rsid w:val="00933A28"/>
    <w:rsid w:val="009467E2"/>
    <w:rsid w:val="009473A3"/>
    <w:rsid w:val="00961A44"/>
    <w:rsid w:val="009637A8"/>
    <w:rsid w:val="0096570E"/>
    <w:rsid w:val="009710EA"/>
    <w:rsid w:val="00972CEE"/>
    <w:rsid w:val="00977486"/>
    <w:rsid w:val="0098066B"/>
    <w:rsid w:val="00992D04"/>
    <w:rsid w:val="00993772"/>
    <w:rsid w:val="00995D63"/>
    <w:rsid w:val="009A3DD4"/>
    <w:rsid w:val="009A6990"/>
    <w:rsid w:val="009B0819"/>
    <w:rsid w:val="009B2091"/>
    <w:rsid w:val="009B4BED"/>
    <w:rsid w:val="009B4FA2"/>
    <w:rsid w:val="009E7570"/>
    <w:rsid w:val="00A1748C"/>
    <w:rsid w:val="00A2318B"/>
    <w:rsid w:val="00A57C89"/>
    <w:rsid w:val="00A67E5B"/>
    <w:rsid w:val="00A80D6B"/>
    <w:rsid w:val="00AC5BD9"/>
    <w:rsid w:val="00AC5DEF"/>
    <w:rsid w:val="00AD10B0"/>
    <w:rsid w:val="00AD314E"/>
    <w:rsid w:val="00AD7937"/>
    <w:rsid w:val="00AE038F"/>
    <w:rsid w:val="00AF5271"/>
    <w:rsid w:val="00B16094"/>
    <w:rsid w:val="00B6746A"/>
    <w:rsid w:val="00BB64B7"/>
    <w:rsid w:val="00BF70D0"/>
    <w:rsid w:val="00C003F5"/>
    <w:rsid w:val="00C53AA2"/>
    <w:rsid w:val="00C646B8"/>
    <w:rsid w:val="00C67888"/>
    <w:rsid w:val="00C72B1D"/>
    <w:rsid w:val="00C82B9A"/>
    <w:rsid w:val="00C83E54"/>
    <w:rsid w:val="00C90DA1"/>
    <w:rsid w:val="00CA5FCB"/>
    <w:rsid w:val="00CA62C6"/>
    <w:rsid w:val="00CB6BB8"/>
    <w:rsid w:val="00CD4991"/>
    <w:rsid w:val="00CD63E7"/>
    <w:rsid w:val="00CE3F5F"/>
    <w:rsid w:val="00CF1861"/>
    <w:rsid w:val="00CF1ECD"/>
    <w:rsid w:val="00CF4082"/>
    <w:rsid w:val="00D22361"/>
    <w:rsid w:val="00D24B5C"/>
    <w:rsid w:val="00D4638C"/>
    <w:rsid w:val="00D5132E"/>
    <w:rsid w:val="00D769D2"/>
    <w:rsid w:val="00D80E1C"/>
    <w:rsid w:val="00D87316"/>
    <w:rsid w:val="00D94429"/>
    <w:rsid w:val="00DA4690"/>
    <w:rsid w:val="00DF0D90"/>
    <w:rsid w:val="00E4069A"/>
    <w:rsid w:val="00EA0EAE"/>
    <w:rsid w:val="00EC6E85"/>
    <w:rsid w:val="00EE5E66"/>
    <w:rsid w:val="00F04ED8"/>
    <w:rsid w:val="00F46FDC"/>
    <w:rsid w:val="00F75F12"/>
    <w:rsid w:val="00F971E9"/>
    <w:rsid w:val="00FC196C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7E21"/>
  <w15:chartTrackingRefBased/>
  <w15:docId w15:val="{5AC8D816-D249-48CB-B534-D1F42F55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0B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D3C1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38C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1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3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8B2396"/>
    <w:pPr>
      <w:spacing w:after="200" w:line="240" w:lineRule="auto"/>
      <w:jc w:val="center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5922-D9F6-4E05-8016-AB4F98ED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Веркошанский</dc:creator>
  <cp:keywords/>
  <dc:description/>
  <cp:lastModifiedBy>Максим Веркошанский</cp:lastModifiedBy>
  <cp:revision>157</cp:revision>
  <dcterms:created xsi:type="dcterms:W3CDTF">2021-03-16T07:42:00Z</dcterms:created>
  <dcterms:modified xsi:type="dcterms:W3CDTF">2021-04-27T03:20:00Z</dcterms:modified>
</cp:coreProperties>
</file>